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8912" w14:textId="3A92EFB7" w:rsidR="00367A60" w:rsidRPr="00A942D4"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r w:rsidRPr="00A942D4">
        <w:rPr>
          <w:rFonts w:ascii="Arial" w:eastAsia="Times New Roman" w:hAnsi="Arial" w:cs="Arial"/>
          <w:b/>
          <w:bCs/>
        </w:rPr>
        <w:t>TERMO DE REFERÊNCIA COMPRAS DE TIC – LEI 14.133/2021</w:t>
      </w:r>
    </w:p>
    <w:p w14:paraId="6C168913" w14:textId="77777777" w:rsidR="00367A60" w:rsidRPr="00A942D4"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168914" w14:textId="2BAC8196" w:rsidR="00367A60" w:rsidRDefault="00D93A1F">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r w:rsidRPr="00A942D4">
        <w:rPr>
          <w:rFonts w:ascii="Arial" w:eastAsia="Times New Roman" w:hAnsi="Arial" w:cs="Arial"/>
        </w:rPr>
        <w:t>(Processo Administrativo n°...........)</w:t>
      </w:r>
    </w:p>
    <w:p w14:paraId="36AB384C" w14:textId="77777777" w:rsidR="001876DA" w:rsidRPr="00A942D4" w:rsidRDefault="001876DA">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p>
    <w:p w14:paraId="6C168915" w14:textId="77777777" w:rsidR="00367A60" w:rsidRPr="00A942D4"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EA90F18" w14:textId="554AEB67" w:rsidR="001876DA" w:rsidRPr="001876DA" w:rsidRDefault="00D93A1F"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r w:rsidRPr="00A942D4">
        <w:rPr>
          <w:rFonts w:ascii="Arial" w:eastAsia="Times New Roman" w:hAnsi="Arial" w:cs="Arial"/>
          <w:b/>
          <w:bCs/>
        </w:rPr>
        <w:t xml:space="preserve">Referência: </w:t>
      </w:r>
      <w:proofErr w:type="spellStart"/>
      <w:r w:rsidRPr="00A942D4">
        <w:rPr>
          <w:rFonts w:ascii="Arial" w:eastAsia="Times New Roman" w:hAnsi="Arial" w:cs="Arial"/>
          <w:b/>
          <w:bCs/>
        </w:rPr>
        <w:t>Arts</w:t>
      </w:r>
      <w:proofErr w:type="spellEnd"/>
      <w:r w:rsidRPr="00A942D4">
        <w:rPr>
          <w:rFonts w:ascii="Arial" w:eastAsia="Times New Roman" w:hAnsi="Arial" w:cs="Arial"/>
          <w:b/>
          <w:bCs/>
        </w:rPr>
        <w:t>. 12 a 24 da Instrução Normativa SGD/ME nº 94, de 2022</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463EC075" w14:textId="77777777" w:rsidTr="00A76BED">
        <w:trPr>
          <w:trHeight w:val="385"/>
        </w:trPr>
        <w:tc>
          <w:tcPr>
            <w:tcW w:w="8500" w:type="dxa"/>
            <w:gridSpan w:val="2"/>
          </w:tcPr>
          <w:p w14:paraId="66B4EEEC"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r w:rsidRPr="00A0535F">
              <w:rPr>
                <w:rFonts w:ascii="Garamond" w:eastAsia="MS Gothic" w:hAnsi="Garamond" w:cs="Arial"/>
                <w:b/>
                <w:bCs/>
              </w:rPr>
              <w:t xml:space="preserve">Notas explicativas </w:t>
            </w:r>
          </w:p>
        </w:tc>
      </w:tr>
      <w:tr w:rsidR="001876DA" w:rsidRPr="00A0535F" w14:paraId="4960FF60" w14:textId="77777777" w:rsidTr="00A76BED">
        <w:tc>
          <w:tcPr>
            <w:tcW w:w="704" w:type="dxa"/>
          </w:tcPr>
          <w:p w14:paraId="706A117B"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B2B3313" w14:textId="77777777" w:rsidR="001876DA" w:rsidRDefault="001876DA" w:rsidP="001C15FF">
            <w:pPr>
              <w:pStyle w:val="Textodecomentrio"/>
              <w:jc w:val="both"/>
            </w:pPr>
            <w:r>
              <w:rPr>
                <w:b/>
                <w:bCs/>
                <w:i/>
                <w:iCs/>
                <w:color w:val="000000"/>
              </w:rPr>
              <w:t>ORIENTAÇÕES PARA USO DO MODELO – LEITURA OBRIGATÓRIA</w:t>
            </w:r>
          </w:p>
          <w:p w14:paraId="7353444E" w14:textId="77777777" w:rsidR="001876DA" w:rsidRDefault="001876DA" w:rsidP="001C15FF">
            <w:pPr>
              <w:pStyle w:val="Textodecomentrio"/>
              <w:jc w:val="both"/>
            </w:pPr>
          </w:p>
          <w:p w14:paraId="5C704D75" w14:textId="6414FAF3" w:rsidR="001876DA" w:rsidRDefault="001876DA" w:rsidP="001C15FF">
            <w:pPr>
              <w:pStyle w:val="Textodecomentrio"/>
              <w:jc w:val="both"/>
            </w:pPr>
            <w:r>
              <w:rPr>
                <w:i/>
                <w:iCs/>
              </w:rPr>
              <w:t>Este</w:t>
            </w:r>
            <w:r w:rsidR="004020C2">
              <w:rPr>
                <w:i/>
                <w:iCs/>
              </w:rPr>
              <w:t xml:space="preserve"> modelo</w:t>
            </w:r>
            <w:r>
              <w:rPr>
                <w:i/>
                <w:iCs/>
              </w:rPr>
              <w:t xml:space="preserve"> é indicado para os processos que visem à AQUISIÇÃO DE BENS de Tecnologia da Informação e Comunicação instruídos à luz da </w:t>
            </w:r>
            <w:r>
              <w:rPr>
                <w:b/>
                <w:bCs/>
                <w:i/>
                <w:iCs/>
              </w:rPr>
              <w:t>Lei nº 14.133, de 1º de abril de 2021</w:t>
            </w:r>
            <w:r>
              <w:rPr>
                <w:i/>
                <w:iCs/>
              </w:rPr>
              <w:t xml:space="preserve">, e da </w:t>
            </w:r>
            <w:r>
              <w:rPr>
                <w:b/>
                <w:bCs/>
                <w:i/>
                <w:iCs/>
              </w:rPr>
              <w:t>Instrução Normativa SGD/ME nº 94, de 23 de dezembro de 2022</w:t>
            </w:r>
            <w:r>
              <w:rPr>
                <w:i/>
                <w:iCs/>
              </w:rPr>
              <w:t xml:space="preserve">. Ressalta-se que, conforme ACÓRDÃO 172/2021 – PLENÁRIO, </w:t>
            </w:r>
            <w:r>
              <w:rPr>
                <w:i/>
                <w:iCs/>
                <w:highlight w:val="white"/>
              </w:rPr>
              <w:t xml:space="preserve">os órgãos e entidades federais têm o </w:t>
            </w:r>
            <w:r>
              <w:rPr>
                <w:b/>
                <w:bCs/>
                <w:i/>
                <w:iCs/>
                <w:highlight w:val="white"/>
              </w:rPr>
              <w:t>dever legal de realizar o planejamento prévio de cada contratação de TIC</w:t>
            </w:r>
            <w:r>
              <w:rPr>
                <w:i/>
                <w:iCs/>
                <w:highlight w:val="white"/>
              </w:rPr>
              <w:t xml:space="preserve">, inclusive daquelas viabilizadas mediante adesão a </w:t>
            </w:r>
            <w:proofErr w:type="spellStart"/>
            <w:r>
              <w:rPr>
                <w:i/>
                <w:iCs/>
                <w:highlight w:val="white"/>
              </w:rPr>
              <w:t>ARPs</w:t>
            </w:r>
            <w:proofErr w:type="spellEnd"/>
            <w:r>
              <w:rPr>
                <w:i/>
                <w:iCs/>
                <w:highlight w:val="white"/>
              </w:rPr>
              <w:t xml:space="preserve">, </w:t>
            </w:r>
            <w:r>
              <w:rPr>
                <w:b/>
                <w:bCs/>
                <w:i/>
                <w:iCs/>
                <w:highlight w:val="white"/>
              </w:rPr>
              <w:t>que vai além do mero preenchimento formal dos artefatos previstos na legislação</w:t>
            </w:r>
            <w:r>
              <w:rPr>
                <w:i/>
                <w:iCs/>
              </w:rPr>
              <w:t xml:space="preserve">. </w:t>
            </w:r>
          </w:p>
          <w:p w14:paraId="5B587BB6" w14:textId="77777777" w:rsidR="001876DA" w:rsidRDefault="001876DA" w:rsidP="001C15FF">
            <w:pPr>
              <w:pStyle w:val="Textodecomentrio"/>
              <w:jc w:val="both"/>
            </w:pPr>
          </w:p>
          <w:p w14:paraId="6C8ED8C5" w14:textId="77777777" w:rsidR="001876DA" w:rsidRDefault="001876DA" w:rsidP="001C15FF">
            <w:pPr>
              <w:pStyle w:val="Textodecomentrio"/>
              <w:jc w:val="both"/>
            </w:pPr>
            <w:r>
              <w:rPr>
                <w:i/>
                <w:iCs/>
                <w:color w:val="000000"/>
              </w:rPr>
              <w:t xml:space="preserve">De acordo com o art. 21 da Lei nº 14.133, de 2021, e § 5º do art. 12 da Instrução Normativa SGD/ME nº 94, de 2022, </w:t>
            </w:r>
            <w:r>
              <w:rPr>
                <w:i/>
                <w:iCs/>
                <w:color w:val="000000"/>
                <w:highlight w:val="white"/>
              </w:rPr>
              <w:t xml:space="preserve">o Termo de Referência, </w:t>
            </w:r>
            <w:r>
              <w:rPr>
                <w:b/>
                <w:bCs/>
                <w:i/>
                <w:iCs/>
                <w:color w:val="000000"/>
                <w:highlight w:val="white"/>
              </w:rPr>
              <w:t>a critério da Área Requisitante da solução ou da Área de TIC, poderá ser disponibilizado em consulta ou audiência pública, a fim de avaliar a completude e a coerência da especificação dos requisitos, a adequação e a exequibilidade dos critérios de aceitação</w:t>
            </w:r>
            <w:r>
              <w:rPr>
                <w:b/>
                <w:bCs/>
                <w:i/>
                <w:iCs/>
                <w:color w:val="000000"/>
              </w:rPr>
              <w:t>.</w:t>
            </w:r>
          </w:p>
          <w:p w14:paraId="3F1EEDBC" w14:textId="77777777" w:rsidR="001876DA" w:rsidRDefault="001876DA" w:rsidP="001C15FF">
            <w:pPr>
              <w:pStyle w:val="Textodecomentrio"/>
              <w:jc w:val="both"/>
            </w:pPr>
          </w:p>
          <w:p w14:paraId="20931BFE" w14:textId="77777777" w:rsidR="001876DA" w:rsidRDefault="001876DA" w:rsidP="001C15FF">
            <w:pPr>
              <w:pStyle w:val="Textodecomentrio"/>
              <w:jc w:val="both"/>
            </w:pPr>
            <w:r>
              <w:rPr>
                <w:b/>
                <w:bCs/>
                <w:i/>
                <w:iCs/>
                <w:color w:val="000000"/>
              </w:rPr>
              <w:t xml:space="preserve">1) </w:t>
            </w:r>
            <w:r>
              <w:rPr>
                <w:i/>
                <w:iCs/>
                <w:color w:val="000000"/>
              </w:rPr>
              <w:t xml:space="preserve">O presente modelo de Termo de Referência procura fornecer um ponto de partida para a definição do objeto e condições da contratação. </w:t>
            </w:r>
            <w:r>
              <w:rPr>
                <w:b/>
                <w:bCs/>
                <w:i/>
                <w:iCs/>
                <w:color w:val="000000"/>
              </w:rPr>
              <w:t>Este é o documento que mais terá variação de conteúdo, de acordo com as peculiaridades da demanda da Administração e do objeto a ser contratado.</w:t>
            </w:r>
            <w:r>
              <w:rPr>
                <w:i/>
                <w:iCs/>
                <w:color w:val="000000"/>
              </w:rPr>
              <w:t xml:space="preserve"> Assim, não se deve prender ao texto apresentado, mas sim trabalhá-lo à luz dos pontos fundamentais da contratação, sempre de forma clara e objetiva.</w:t>
            </w:r>
          </w:p>
          <w:p w14:paraId="46A598D1" w14:textId="77777777" w:rsidR="001876DA" w:rsidRDefault="001876DA" w:rsidP="001C15FF">
            <w:pPr>
              <w:pStyle w:val="Textodecomentrio"/>
              <w:jc w:val="both"/>
            </w:pPr>
          </w:p>
          <w:p w14:paraId="59E476F2" w14:textId="77777777" w:rsidR="001876DA" w:rsidRDefault="001876DA" w:rsidP="001C15FF">
            <w:pPr>
              <w:pStyle w:val="Textodecomentrio"/>
              <w:jc w:val="both"/>
            </w:pPr>
            <w:r>
              <w:rPr>
                <w:b/>
                <w:bCs/>
                <w:i/>
                <w:iCs/>
                <w:color w:val="000000"/>
              </w:rPr>
              <w:t xml:space="preserve">2) </w:t>
            </w:r>
            <w:r>
              <w:rPr>
                <w:i/>
                <w:iCs/>
                <w:color w:val="000000"/>
              </w:rPr>
              <w:t xml:space="preserve">A redação em preto consiste no que se espera ser invariável. Ela até pode sofrer modificações a depender do caso concreto, mas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sem prejuízo de eventual consulta ao órgão de assessoramento jurídico respectivo, a depender da matéria.</w:t>
            </w:r>
          </w:p>
          <w:p w14:paraId="2CB406C5" w14:textId="77777777" w:rsidR="001876DA" w:rsidRDefault="001876DA" w:rsidP="001C15FF">
            <w:pPr>
              <w:pStyle w:val="Textodecomentrio"/>
              <w:jc w:val="both"/>
            </w:pPr>
          </w:p>
          <w:p w14:paraId="117479C7" w14:textId="77777777" w:rsidR="001876DA" w:rsidRDefault="001876DA" w:rsidP="001C15FF">
            <w:pPr>
              <w:pStyle w:val="Textodecomentrio"/>
              <w:jc w:val="both"/>
            </w:pPr>
            <w:r>
              <w:rPr>
                <w:b/>
                <w:bCs/>
                <w:i/>
                <w:iCs/>
                <w:color w:val="000000"/>
              </w:rPr>
              <w:t xml:space="preserve">3) Os itens deste modelo </w:t>
            </w:r>
            <w:r>
              <w:rPr>
                <w:b/>
                <w:bCs/>
                <w:i/>
                <w:iCs/>
                <w:color w:val="FF0000"/>
              </w:rPr>
              <w:t>destacados em vermelho itálico devem ser preenchidos, adotados, substituídos ou excluídos</w:t>
            </w:r>
            <w:r>
              <w:rPr>
                <w:b/>
                <w:bCs/>
                <w:i/>
                <w:iCs/>
                <w:color w:val="000000"/>
              </w:rPr>
              <w:t xml:space="preserve"> pelo órgão ou entidade pública contratante segundo critérios de oportunidade e conveniência</w:t>
            </w:r>
            <w:r>
              <w:rPr>
                <w:i/>
                <w:iCs/>
                <w:color w:val="00000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3C708256" w14:textId="77777777" w:rsidR="001876DA" w:rsidRDefault="001876DA" w:rsidP="001C15FF">
            <w:pPr>
              <w:pStyle w:val="Textodecomentrio"/>
              <w:jc w:val="both"/>
            </w:pPr>
          </w:p>
          <w:p w14:paraId="4344FC2D" w14:textId="0855C832" w:rsidR="001876DA" w:rsidRDefault="001876DA" w:rsidP="001C15FF">
            <w:pPr>
              <w:pStyle w:val="Textodecomentrio"/>
              <w:jc w:val="both"/>
            </w:pPr>
            <w:r>
              <w:rPr>
                <w:b/>
                <w:bCs/>
                <w:i/>
                <w:iCs/>
                <w:color w:val="000000"/>
              </w:rPr>
              <w:t>4) Recomenda-se indicar no processo a versão (mês e ano) utilizada para elaboração da minuta</w:t>
            </w:r>
            <w:r>
              <w:rPr>
                <w:i/>
                <w:iCs/>
                <w:color w:val="000000"/>
              </w:rPr>
              <w:t>, em especial ao encaminhar o feito para análise jurídica. É um dado importante já que indica qual o parâmetro a ser utilizado em eventual checagem.</w:t>
            </w:r>
          </w:p>
          <w:p w14:paraId="488B2982" w14:textId="77777777" w:rsidR="001876DA" w:rsidRDefault="001876DA" w:rsidP="001C15FF">
            <w:pPr>
              <w:pStyle w:val="Textodecomentrio"/>
              <w:jc w:val="both"/>
            </w:pPr>
          </w:p>
          <w:p w14:paraId="1DC42DEE" w14:textId="77777777" w:rsidR="001876DA" w:rsidRDefault="001876DA" w:rsidP="001C15FF">
            <w:pPr>
              <w:pStyle w:val="Textodecomentrio"/>
              <w:jc w:val="both"/>
            </w:pPr>
            <w:r>
              <w:rPr>
                <w:b/>
                <w:bCs/>
                <w:i/>
                <w:iCs/>
                <w:color w:val="000000"/>
              </w:rPr>
              <w:t xml:space="preserve">5) </w:t>
            </w:r>
            <w:r>
              <w:rPr>
                <w:i/>
                <w:iCs/>
                <w:color w:val="000000"/>
              </w:rPr>
              <w:t xml:space="preserve">O Termo de Referência deve ser elaborado também no Sistema TR Digital ou em ferramenta informatizada própria (art. 4º da </w:t>
            </w:r>
            <w:r>
              <w:rPr>
                <w:i/>
                <w:iCs/>
              </w:rPr>
              <w:t>IN Seges/ME nº 81, de 25 de novembro de 2022).</w:t>
            </w:r>
          </w:p>
          <w:p w14:paraId="0A22C4CD" w14:textId="77777777" w:rsidR="001876DA" w:rsidRDefault="001876DA" w:rsidP="001C15FF">
            <w:pPr>
              <w:pStyle w:val="Textodecomentrio"/>
              <w:jc w:val="both"/>
            </w:pPr>
          </w:p>
          <w:p w14:paraId="72E4AEEE" w14:textId="77777777" w:rsidR="001876DA" w:rsidRDefault="001876DA" w:rsidP="001C15FF">
            <w:pPr>
              <w:pStyle w:val="Textodecomentrio"/>
              <w:jc w:val="both"/>
            </w:pPr>
            <w:r>
              <w:rPr>
                <w:b/>
                <w:bCs/>
                <w:i/>
                <w:iCs/>
                <w:color w:val="000000"/>
              </w:rPr>
              <w:lastRenderedPageBreak/>
              <w:t xml:space="preserve">6) </w:t>
            </w:r>
            <w:r>
              <w:rPr>
                <w:i/>
                <w:iCs/>
                <w:color w:val="000000"/>
              </w:rPr>
              <w:t>A elaboração do TR deve levar em conta o art. 3º, inciso I, da</w:t>
            </w:r>
            <w:r>
              <w:rPr>
                <w:i/>
                <w:iCs/>
              </w:rPr>
              <w:t xml:space="preserve"> IN Seges/ME nº 81, de 2022, </w:t>
            </w:r>
            <w:r>
              <w:rPr>
                <w:i/>
                <w:iCs/>
                <w:color w:val="000000"/>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4A17E515" w14:textId="77777777" w:rsidR="001876DA" w:rsidRDefault="001876DA" w:rsidP="001C15FF">
            <w:pPr>
              <w:pStyle w:val="Textodecomentrio"/>
              <w:jc w:val="both"/>
            </w:pPr>
          </w:p>
          <w:p w14:paraId="11BC43F4" w14:textId="541DF3D2" w:rsidR="001876DA" w:rsidRDefault="001876DA" w:rsidP="001C15FF">
            <w:pPr>
              <w:pStyle w:val="Textodecomentrio"/>
              <w:jc w:val="both"/>
            </w:pPr>
            <w:r>
              <w:rPr>
                <w:b/>
                <w:bCs/>
                <w:i/>
                <w:iCs/>
                <w:color w:val="000000"/>
              </w:rPr>
              <w:t xml:space="preserve">7) </w:t>
            </w:r>
            <w:r>
              <w:rPr>
                <w:i/>
                <w:iCs/>
                <w:color w:val="000000"/>
              </w:rPr>
              <w:t>A não utilização dos modelos de TR instituídos pela Procuradoria de Licitações e contratos deve ser justificada por escrito, com anexação ao respectivo processo de contratação, conforme art. 19, §2º, da Lei nº 14.133, de 2021.</w:t>
            </w:r>
          </w:p>
          <w:p w14:paraId="7E879BA3" w14:textId="77777777" w:rsidR="001876DA" w:rsidRDefault="001876DA" w:rsidP="001C15FF">
            <w:pPr>
              <w:pStyle w:val="Textodecomentrio"/>
              <w:jc w:val="both"/>
            </w:pPr>
          </w:p>
          <w:p w14:paraId="336ABEAB" w14:textId="1C1F977B" w:rsidR="001876DA" w:rsidRDefault="001876DA" w:rsidP="001C15FF">
            <w:pPr>
              <w:pStyle w:val="Textodecomentrio"/>
              <w:jc w:val="both"/>
            </w:pPr>
            <w:r>
              <w:rPr>
                <w:b/>
                <w:bCs/>
                <w:i/>
                <w:iCs/>
                <w:color w:val="000000"/>
              </w:rPr>
              <w:t xml:space="preserve">8) </w:t>
            </w:r>
            <w:r>
              <w:rPr>
                <w:i/>
                <w:iCs/>
                <w:color w:val="000000"/>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Pr>
                <w:i/>
                <w:iCs/>
              </w:rPr>
              <w:t>21. Caso referido rel</w:t>
            </w:r>
            <w:r>
              <w:rPr>
                <w:i/>
                <w:iCs/>
                <w:color w:val="000000"/>
              </w:rPr>
              <w:t>atório não tenha sido elaborado, o processo deve ser enriquecido com essa informação, devendo o gestor do contrato cuidar de elaborá-lo ao fim da contratação que será efetivada.</w:t>
            </w:r>
          </w:p>
          <w:p w14:paraId="212162BE" w14:textId="77777777" w:rsidR="001876DA" w:rsidRDefault="001876DA" w:rsidP="001876DA">
            <w:pPr>
              <w:pStyle w:val="Textodecomentrio"/>
            </w:pPr>
          </w:p>
          <w:p w14:paraId="5526B7AB" w14:textId="03031B82" w:rsidR="001876DA" w:rsidRPr="00A0535F" w:rsidRDefault="001876DA" w:rsidP="00A76BED">
            <w:pPr>
              <w:pStyle w:val="Textodecomentrio"/>
              <w:jc w:val="both"/>
              <w:rPr>
                <w:rFonts w:ascii="Garamond" w:hAnsi="Garamond"/>
                <w:i/>
                <w:iCs/>
                <w:sz w:val="24"/>
                <w:szCs w:val="24"/>
              </w:rPr>
            </w:pPr>
          </w:p>
        </w:tc>
      </w:tr>
    </w:tbl>
    <w:p w14:paraId="63EF4EA5" w14:textId="77777777" w:rsidR="001876DA" w:rsidRPr="00A942D4" w:rsidRDefault="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6C168917" w14:textId="30A73EB5" w:rsidR="00367A60" w:rsidRDefault="00367A60">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1B1D8211" w14:textId="5613979F" w:rsidR="001876DA" w:rsidRDefault="001876DA">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48AC999C" w14:textId="0B914CEE" w:rsidR="001876DA" w:rsidRDefault="001876DA">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6040F3A4" w14:textId="36CFC8B9" w:rsidR="001C15FF" w:rsidRDefault="001C15FF">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5C543B7F" w14:textId="267B4C42" w:rsidR="001C15FF" w:rsidRDefault="001C15FF">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632940A3" w14:textId="40A1A40D" w:rsidR="001C15FF" w:rsidRDefault="001C15FF">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141F63B6" w14:textId="1341008E" w:rsidR="001C15FF" w:rsidRDefault="001C15FF">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3FBF0D58" w14:textId="1DB456DD" w:rsidR="001C15FF" w:rsidRDefault="001C15FF">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2A7512C2" w14:textId="685D7856" w:rsidR="008D45D1" w:rsidRDefault="008D45D1">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8D45D1" w:rsidRPr="00A0535F" w14:paraId="456AC310" w14:textId="77777777" w:rsidTr="004E3648">
        <w:trPr>
          <w:trHeight w:val="385"/>
        </w:trPr>
        <w:tc>
          <w:tcPr>
            <w:tcW w:w="8500" w:type="dxa"/>
            <w:gridSpan w:val="2"/>
          </w:tcPr>
          <w:p w14:paraId="6F9BC1E8" w14:textId="1A315AF5" w:rsidR="008D45D1" w:rsidRPr="00A0535F" w:rsidRDefault="008D45D1" w:rsidP="004E3648">
            <w:pPr>
              <w:pStyle w:val="Nivel01"/>
              <w:numPr>
                <w:ilvl w:val="0"/>
                <w:numId w:val="0"/>
              </w:numPr>
            </w:pPr>
            <w:r w:rsidRPr="00A0535F">
              <w:t>Notas explicativa</w:t>
            </w:r>
            <w:r>
              <w:t xml:space="preserve"> 2</w:t>
            </w:r>
          </w:p>
        </w:tc>
      </w:tr>
      <w:tr w:rsidR="008D45D1" w:rsidRPr="00A0535F" w14:paraId="5B060953" w14:textId="77777777" w:rsidTr="004E3648">
        <w:tc>
          <w:tcPr>
            <w:tcW w:w="704" w:type="dxa"/>
          </w:tcPr>
          <w:p w14:paraId="2BCA184D" w14:textId="77777777" w:rsidR="008D45D1" w:rsidRPr="00A0535F" w:rsidRDefault="008D45D1" w:rsidP="004E3648">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DDFBA98" w14:textId="26880CE0" w:rsidR="008D45D1" w:rsidRPr="00A0535F" w:rsidRDefault="008D45D1" w:rsidP="008D45D1">
            <w:pPr>
              <w:pStyle w:val="Textodecomentrio"/>
              <w:jc w:val="both"/>
              <w:rPr>
                <w:rFonts w:ascii="Garamond" w:hAnsi="Garamond"/>
                <w:i/>
                <w:iCs/>
                <w:sz w:val="24"/>
                <w:szCs w:val="24"/>
              </w:rPr>
            </w:pPr>
            <w:r>
              <w:rPr>
                <w:rFonts w:ascii="Garamond" w:hAnsi="Garamond"/>
                <w:i/>
                <w:iCs/>
                <w:sz w:val="24"/>
                <w:szCs w:val="24"/>
              </w:rPr>
              <w:t>Os parágrafos e subtópicos em vermelho, por serem editáveis não foram numerados. No entanto, na versão final a ser elaborada pelo órgão ou entidade, tais parágrafos e subtópicos deverão ser devidamente numerados a fim de possibilitar a sua identificação.</w:t>
            </w:r>
          </w:p>
        </w:tc>
      </w:tr>
    </w:tbl>
    <w:p w14:paraId="64DE6F9B" w14:textId="77777777" w:rsidR="008D45D1" w:rsidRDefault="008D45D1">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1E2F69C3" w14:textId="11A09729" w:rsidR="001C15FF" w:rsidRDefault="001C15FF">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58D3C9D9" w14:textId="4FF36E63" w:rsidR="008D45D1" w:rsidRDefault="008D45D1">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48DE9CAA" w14:textId="77777777" w:rsidR="008D45D1" w:rsidRPr="00A942D4" w:rsidRDefault="008D45D1">
      <w:pPr>
        <w:pStyle w:val="Standard"/>
        <w:tabs>
          <w:tab w:val="left" w:pos="555"/>
          <w:tab w:val="left" w:pos="840"/>
          <w:tab w:val="left" w:pos="1140"/>
          <w:tab w:val="left" w:pos="1395"/>
          <w:tab w:val="left" w:pos="1650"/>
          <w:tab w:val="left" w:pos="1965"/>
          <w:tab w:val="left" w:pos="2220"/>
          <w:tab w:val="left" w:leader="underscore" w:pos="7336"/>
        </w:tabs>
        <w:spacing w:after="200"/>
        <w:jc w:val="center"/>
        <w:rPr>
          <w:rFonts w:ascii="Arial" w:hAnsi="Arial" w:cs="Arial"/>
        </w:rPr>
      </w:pPr>
    </w:p>
    <w:p w14:paraId="7736C786" w14:textId="1A173029" w:rsidR="001C15FF" w:rsidRPr="001C15FF" w:rsidRDefault="00D93A1F" w:rsidP="001C15FF">
      <w:pPr>
        <w:pStyle w:val="Nivel01"/>
      </w:pPr>
      <w:r w:rsidRPr="00A942D4">
        <w:t>CONDIÇÕES GERAIS DA CONTRATAÇÃO</w:t>
      </w:r>
    </w:p>
    <w:p w14:paraId="6C16891A" w14:textId="208DD043" w:rsidR="00367A60" w:rsidRDefault="00D93A1F" w:rsidP="0067743C">
      <w:pPr>
        <w:pStyle w:val="Nivel2"/>
      </w:pPr>
      <w:r w:rsidRPr="00A942D4">
        <w:t>Aquisição de &lt;definição do objeto da contratação de forma precisa, suficiente e clara, vedadas especificações que, por excessivas, irrelevantes ou desnecessárias, limitem ou frustrem a competição ou a realização do fornecimento da solução de TIC&gt;, nos termos da tabela abaixo, conforme condições e exigências estabelecidas neste instrumento.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1104C344" w14:textId="77777777" w:rsidTr="00A76BED">
        <w:trPr>
          <w:trHeight w:val="385"/>
        </w:trPr>
        <w:tc>
          <w:tcPr>
            <w:tcW w:w="8500" w:type="dxa"/>
            <w:gridSpan w:val="2"/>
          </w:tcPr>
          <w:p w14:paraId="47DD54A3" w14:textId="17B287BA" w:rsidR="001876DA" w:rsidRPr="00A0535F" w:rsidRDefault="001876DA" w:rsidP="001876DA">
            <w:pPr>
              <w:pStyle w:val="Nivel01"/>
              <w:numPr>
                <w:ilvl w:val="0"/>
                <w:numId w:val="0"/>
              </w:numPr>
            </w:pPr>
            <w:r w:rsidRPr="00A0535F">
              <w:t>Notas explicativa</w:t>
            </w:r>
            <w:r>
              <w:t xml:space="preserve"> </w:t>
            </w:r>
            <w:r>
              <w:rPr>
                <w:i/>
                <w:iCs/>
              </w:rPr>
              <w:t>1</w:t>
            </w:r>
          </w:p>
        </w:tc>
      </w:tr>
      <w:tr w:rsidR="001876DA" w:rsidRPr="00A0535F" w14:paraId="67BC313C" w14:textId="77777777" w:rsidTr="00A76BED">
        <w:tc>
          <w:tcPr>
            <w:tcW w:w="704" w:type="dxa"/>
          </w:tcPr>
          <w:p w14:paraId="7EC3B734"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9764403" w14:textId="391BFB29" w:rsidR="001876DA" w:rsidRDefault="001876DA" w:rsidP="001C15FF">
            <w:pPr>
              <w:pStyle w:val="Textodecomentrio"/>
              <w:jc w:val="both"/>
            </w:pPr>
            <w:r>
              <w:rPr>
                <w:b/>
                <w:bCs/>
                <w:i/>
                <w:iCs/>
              </w:rPr>
              <w:t xml:space="preserve"> </w:t>
            </w:r>
            <w:r>
              <w:rPr>
                <w:i/>
                <w:iCs/>
                <w:color w:val="000000"/>
              </w:rPr>
              <w:t>A tabela abaixo é meramente ilustrativa, podendo ser livremente alterada conforme o caso concreto.</w:t>
            </w:r>
          </w:p>
          <w:p w14:paraId="799BC407" w14:textId="77777777" w:rsidR="001876DA" w:rsidRPr="00A0535F" w:rsidRDefault="001876DA" w:rsidP="00A76BED">
            <w:pPr>
              <w:pStyle w:val="Textodecomentrio"/>
              <w:jc w:val="both"/>
              <w:rPr>
                <w:rFonts w:ascii="Garamond" w:hAnsi="Garamond"/>
                <w:i/>
                <w:iCs/>
                <w:sz w:val="24"/>
                <w:szCs w:val="24"/>
              </w:rPr>
            </w:pPr>
          </w:p>
        </w:tc>
      </w:tr>
    </w:tbl>
    <w:p w14:paraId="39B9ABD4"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7B7B64F7" w14:textId="392F9AFE" w:rsidR="001876DA" w:rsidRDefault="001876DA" w:rsidP="0067743C">
      <w:pPr>
        <w:pStyle w:val="Nivel2"/>
        <w:numPr>
          <w:ilvl w:val="0"/>
          <w:numId w:val="0"/>
        </w:numPr>
      </w:pPr>
    </w:p>
    <w:p w14:paraId="7259D464" w14:textId="7B360386" w:rsidR="001876DA" w:rsidRDefault="001876DA" w:rsidP="0067743C">
      <w:pPr>
        <w:pStyle w:val="Nivel2"/>
        <w:numPr>
          <w:ilvl w:val="0"/>
          <w:numId w:val="0"/>
        </w:numPr>
      </w:pPr>
    </w:p>
    <w:p w14:paraId="62322DFA" w14:textId="3A1ACB3A" w:rsidR="001876DA" w:rsidRDefault="001876DA" w:rsidP="0067743C">
      <w:pPr>
        <w:pStyle w:val="Nivel2"/>
        <w:numPr>
          <w:ilvl w:val="0"/>
          <w:numId w:val="0"/>
        </w:numPr>
      </w:pPr>
    </w:p>
    <w:p w14:paraId="30F35021" w14:textId="2736204F" w:rsidR="001876DA" w:rsidRDefault="001876DA"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449B7F10" w14:textId="77777777" w:rsidTr="00A76BED">
        <w:trPr>
          <w:trHeight w:val="385"/>
        </w:trPr>
        <w:tc>
          <w:tcPr>
            <w:tcW w:w="8500" w:type="dxa"/>
            <w:gridSpan w:val="2"/>
          </w:tcPr>
          <w:p w14:paraId="39E5EC00" w14:textId="4B5D2327" w:rsidR="001876DA" w:rsidRPr="00A0535F" w:rsidRDefault="001876DA" w:rsidP="00A76BED">
            <w:pPr>
              <w:pStyle w:val="Nivel01"/>
              <w:numPr>
                <w:ilvl w:val="0"/>
                <w:numId w:val="0"/>
              </w:numPr>
            </w:pPr>
            <w:r w:rsidRPr="00A0535F">
              <w:t>Notas explicativa</w:t>
            </w:r>
            <w:r>
              <w:t xml:space="preserve"> 2</w:t>
            </w:r>
          </w:p>
        </w:tc>
      </w:tr>
      <w:tr w:rsidR="001876DA" w:rsidRPr="00A0535F" w14:paraId="2C03640D" w14:textId="77777777" w:rsidTr="00A76BED">
        <w:tc>
          <w:tcPr>
            <w:tcW w:w="704" w:type="dxa"/>
          </w:tcPr>
          <w:p w14:paraId="1C665218"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329F146" w14:textId="2C6EF228" w:rsidR="001876DA" w:rsidRDefault="001876DA" w:rsidP="001C15FF">
            <w:pPr>
              <w:pStyle w:val="Textodecomentrio"/>
              <w:jc w:val="both"/>
            </w:pPr>
            <w:r>
              <w:rPr>
                <w:b/>
                <w:bCs/>
                <w:i/>
                <w:iCs/>
              </w:rPr>
              <w:t xml:space="preserve"> </w:t>
            </w:r>
            <w:r>
              <w:rPr>
                <w:i/>
                <w:iCs/>
                <w:color w:val="000000"/>
              </w:rPr>
              <w:t xml:space="preserve">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w:t>
            </w:r>
            <w:r>
              <w:rPr>
                <w:i/>
                <w:iCs/>
                <w:color w:val="000000"/>
              </w:rPr>
              <w:lastRenderedPageBreak/>
              <w:t>artigo 40, §§ 2º e 3º, da Lei nº 14.133, de 2021, que trata de aspectos a serem considerados na aplicação do princípio do parcelamento.</w:t>
            </w:r>
          </w:p>
          <w:p w14:paraId="1C682EEC" w14:textId="5B19FB7F" w:rsidR="001876DA" w:rsidRDefault="001876DA" w:rsidP="00A76BED">
            <w:pPr>
              <w:pStyle w:val="Textodecomentrio"/>
            </w:pPr>
          </w:p>
          <w:p w14:paraId="63DCE328" w14:textId="77777777" w:rsidR="001876DA" w:rsidRPr="00A0535F" w:rsidRDefault="001876DA" w:rsidP="00A76BED">
            <w:pPr>
              <w:pStyle w:val="Textodecomentrio"/>
              <w:jc w:val="both"/>
              <w:rPr>
                <w:rFonts w:ascii="Garamond" w:hAnsi="Garamond"/>
                <w:i/>
                <w:iCs/>
                <w:sz w:val="24"/>
                <w:szCs w:val="24"/>
              </w:rPr>
            </w:pPr>
          </w:p>
        </w:tc>
      </w:tr>
    </w:tbl>
    <w:p w14:paraId="19221D7E"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4CD22B49" w14:textId="77777777" w:rsidR="001876DA" w:rsidRDefault="001876DA" w:rsidP="0067743C">
      <w:pPr>
        <w:pStyle w:val="Nivel2"/>
        <w:numPr>
          <w:ilvl w:val="0"/>
          <w:numId w:val="0"/>
        </w:numPr>
      </w:pPr>
    </w:p>
    <w:p w14:paraId="35D3786C" w14:textId="77777777" w:rsidR="001876DA" w:rsidRDefault="001876DA" w:rsidP="0067743C">
      <w:pPr>
        <w:pStyle w:val="Nivel2"/>
        <w:numPr>
          <w:ilvl w:val="0"/>
          <w:numId w:val="0"/>
        </w:numPr>
      </w:pPr>
    </w:p>
    <w:p w14:paraId="0CBF861A" w14:textId="77777777" w:rsidR="001876DA" w:rsidRDefault="001876DA" w:rsidP="0067743C">
      <w:pPr>
        <w:pStyle w:val="Nivel2"/>
        <w:numPr>
          <w:ilvl w:val="0"/>
          <w:numId w:val="0"/>
        </w:numPr>
      </w:pPr>
    </w:p>
    <w:p w14:paraId="62824034" w14:textId="77777777" w:rsidR="001876DA" w:rsidRDefault="001876DA" w:rsidP="0067743C">
      <w:pPr>
        <w:pStyle w:val="Nivel2"/>
        <w:numPr>
          <w:ilvl w:val="0"/>
          <w:numId w:val="0"/>
        </w:numPr>
      </w:pPr>
    </w:p>
    <w:p w14:paraId="05E5242A" w14:textId="2ED068E9" w:rsidR="001876DA" w:rsidRDefault="001876DA" w:rsidP="0067743C">
      <w:pPr>
        <w:pStyle w:val="Nivel2"/>
        <w:numPr>
          <w:ilvl w:val="0"/>
          <w:numId w:val="0"/>
        </w:numPr>
      </w:pPr>
    </w:p>
    <w:p w14:paraId="0C557E8D" w14:textId="46E49AC6" w:rsidR="001876DA" w:rsidRDefault="001876DA" w:rsidP="0067743C">
      <w:pPr>
        <w:pStyle w:val="Nivel2"/>
        <w:numPr>
          <w:ilvl w:val="0"/>
          <w:numId w:val="0"/>
        </w:numPr>
      </w:pPr>
    </w:p>
    <w:p w14:paraId="4B127692" w14:textId="1E5B944F" w:rsidR="001876DA" w:rsidRDefault="001876DA" w:rsidP="0067743C">
      <w:pPr>
        <w:pStyle w:val="Nivel2"/>
        <w:numPr>
          <w:ilvl w:val="0"/>
          <w:numId w:val="0"/>
        </w:numPr>
      </w:pPr>
    </w:p>
    <w:p w14:paraId="3A55694D" w14:textId="79B57733" w:rsidR="001876DA" w:rsidRDefault="001876DA"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0600A7E3" w14:textId="77777777" w:rsidTr="00A76BED">
        <w:trPr>
          <w:trHeight w:val="385"/>
        </w:trPr>
        <w:tc>
          <w:tcPr>
            <w:tcW w:w="8500" w:type="dxa"/>
            <w:gridSpan w:val="2"/>
          </w:tcPr>
          <w:p w14:paraId="53EB53F4" w14:textId="4A49B554" w:rsidR="001876DA" w:rsidRPr="00A0535F" w:rsidRDefault="001876DA" w:rsidP="00A76BED">
            <w:pPr>
              <w:pStyle w:val="Nivel01"/>
              <w:numPr>
                <w:ilvl w:val="0"/>
                <w:numId w:val="0"/>
              </w:numPr>
            </w:pPr>
            <w:r w:rsidRPr="00A0535F">
              <w:t>Notas explicativa</w:t>
            </w:r>
            <w:r>
              <w:t xml:space="preserve"> 3</w:t>
            </w:r>
          </w:p>
        </w:tc>
      </w:tr>
      <w:tr w:rsidR="001876DA" w:rsidRPr="00A0535F" w14:paraId="02C31D0E" w14:textId="77777777" w:rsidTr="00A76BED">
        <w:tc>
          <w:tcPr>
            <w:tcW w:w="704" w:type="dxa"/>
          </w:tcPr>
          <w:p w14:paraId="623566AF"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3F6BC0B" w14:textId="1B92134D" w:rsidR="001876DA" w:rsidRDefault="001876DA" w:rsidP="001C15FF">
            <w:pPr>
              <w:pStyle w:val="Textodecomentrio"/>
              <w:jc w:val="both"/>
            </w:pP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6C5AD7A1" w14:textId="77777777" w:rsidR="001876DA" w:rsidRDefault="001876DA" w:rsidP="00A76BED">
            <w:pPr>
              <w:pStyle w:val="Textodecomentrio"/>
            </w:pPr>
          </w:p>
          <w:p w14:paraId="740F1C71" w14:textId="77777777" w:rsidR="001876DA" w:rsidRPr="00A0535F" w:rsidRDefault="001876DA" w:rsidP="00A76BED">
            <w:pPr>
              <w:pStyle w:val="Textodecomentrio"/>
              <w:jc w:val="both"/>
              <w:rPr>
                <w:rFonts w:ascii="Garamond" w:hAnsi="Garamond"/>
                <w:i/>
                <w:iCs/>
                <w:sz w:val="24"/>
                <w:szCs w:val="24"/>
              </w:rPr>
            </w:pPr>
          </w:p>
        </w:tc>
      </w:tr>
    </w:tbl>
    <w:p w14:paraId="123E5B42"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7D3FBD28" w14:textId="77777777" w:rsidR="001876DA" w:rsidRDefault="001876DA" w:rsidP="0067743C">
      <w:pPr>
        <w:pStyle w:val="Nivel2"/>
        <w:numPr>
          <w:ilvl w:val="0"/>
          <w:numId w:val="0"/>
        </w:numPr>
      </w:pPr>
    </w:p>
    <w:p w14:paraId="114891A2" w14:textId="77777777" w:rsidR="001876DA" w:rsidRDefault="001876DA" w:rsidP="0067743C">
      <w:pPr>
        <w:pStyle w:val="Nivel2"/>
        <w:numPr>
          <w:ilvl w:val="0"/>
          <w:numId w:val="0"/>
        </w:numPr>
      </w:pPr>
    </w:p>
    <w:p w14:paraId="2807AF1F" w14:textId="77777777" w:rsidR="001876DA" w:rsidRDefault="001876DA" w:rsidP="0067743C">
      <w:pPr>
        <w:pStyle w:val="Nivel2"/>
        <w:numPr>
          <w:ilvl w:val="0"/>
          <w:numId w:val="0"/>
        </w:numPr>
      </w:pPr>
    </w:p>
    <w:p w14:paraId="49D605BD" w14:textId="77777777" w:rsidR="001876DA" w:rsidRDefault="001876DA" w:rsidP="0067743C">
      <w:pPr>
        <w:pStyle w:val="Nivel2"/>
        <w:numPr>
          <w:ilvl w:val="0"/>
          <w:numId w:val="0"/>
        </w:numPr>
      </w:pPr>
    </w:p>
    <w:p w14:paraId="41AAE3A0" w14:textId="4DFB3B3A" w:rsidR="001876DA" w:rsidRDefault="001876DA" w:rsidP="0067743C">
      <w:pPr>
        <w:pStyle w:val="Nivel2"/>
        <w:numPr>
          <w:ilvl w:val="0"/>
          <w:numId w:val="0"/>
        </w:numPr>
      </w:pPr>
    </w:p>
    <w:p w14:paraId="3A1BFA23" w14:textId="5E57D0ED" w:rsidR="001876DA" w:rsidRDefault="001876DA" w:rsidP="0067743C">
      <w:pPr>
        <w:pStyle w:val="Nivel2"/>
        <w:numPr>
          <w:ilvl w:val="0"/>
          <w:numId w:val="0"/>
        </w:numPr>
      </w:pPr>
    </w:p>
    <w:p w14:paraId="69F7077C" w14:textId="44E715C2" w:rsidR="001876DA" w:rsidRDefault="001876DA" w:rsidP="0067743C">
      <w:pPr>
        <w:pStyle w:val="Nivel2"/>
        <w:numPr>
          <w:ilvl w:val="0"/>
          <w:numId w:val="0"/>
        </w:numPr>
      </w:pPr>
    </w:p>
    <w:p w14:paraId="6CD15678" w14:textId="35EF1F0C" w:rsidR="001876DA" w:rsidRDefault="001876DA"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3F45B7FB" w14:textId="77777777" w:rsidTr="00A76BED">
        <w:trPr>
          <w:trHeight w:val="385"/>
        </w:trPr>
        <w:tc>
          <w:tcPr>
            <w:tcW w:w="8500" w:type="dxa"/>
            <w:gridSpan w:val="2"/>
          </w:tcPr>
          <w:p w14:paraId="1F5C9ED3" w14:textId="48AD7DB5" w:rsidR="001876DA" w:rsidRPr="00A0535F" w:rsidRDefault="001876DA" w:rsidP="00A76BED">
            <w:pPr>
              <w:pStyle w:val="Nivel01"/>
              <w:numPr>
                <w:ilvl w:val="0"/>
                <w:numId w:val="0"/>
              </w:numPr>
            </w:pPr>
            <w:r w:rsidRPr="00A0535F">
              <w:t>Notas explicativa</w:t>
            </w:r>
            <w:r>
              <w:t xml:space="preserve"> 4</w:t>
            </w:r>
          </w:p>
        </w:tc>
      </w:tr>
      <w:tr w:rsidR="001876DA" w:rsidRPr="00A0535F" w14:paraId="09078BA3" w14:textId="77777777" w:rsidTr="00A76BED">
        <w:tc>
          <w:tcPr>
            <w:tcW w:w="704" w:type="dxa"/>
          </w:tcPr>
          <w:p w14:paraId="70AFDBEB"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FC8F6C5" w14:textId="77777777" w:rsidR="001876DA" w:rsidRDefault="001876DA" w:rsidP="001876DA">
            <w:pPr>
              <w:pStyle w:val="Textodecomentrio"/>
              <w:jc w:val="both"/>
            </w:pP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52FDFBEA" w14:textId="77777777" w:rsidR="001876DA" w:rsidRDefault="001876DA" w:rsidP="00A76BED">
            <w:pPr>
              <w:pStyle w:val="Textodecomentrio"/>
            </w:pPr>
          </w:p>
          <w:p w14:paraId="74B619C5" w14:textId="77777777" w:rsidR="001876DA" w:rsidRPr="00A0535F" w:rsidRDefault="001876DA" w:rsidP="00A76BED">
            <w:pPr>
              <w:pStyle w:val="Textodecomentrio"/>
              <w:jc w:val="both"/>
              <w:rPr>
                <w:rFonts w:ascii="Garamond" w:hAnsi="Garamond"/>
                <w:i/>
                <w:iCs/>
                <w:sz w:val="24"/>
                <w:szCs w:val="24"/>
              </w:rPr>
            </w:pPr>
          </w:p>
        </w:tc>
      </w:tr>
    </w:tbl>
    <w:p w14:paraId="0184A371"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587ED481" w14:textId="77777777" w:rsidR="001876DA" w:rsidRDefault="001876DA" w:rsidP="0067743C">
      <w:pPr>
        <w:pStyle w:val="Nivel2"/>
        <w:numPr>
          <w:ilvl w:val="0"/>
          <w:numId w:val="0"/>
        </w:numPr>
      </w:pPr>
    </w:p>
    <w:p w14:paraId="14AB4A62" w14:textId="77777777" w:rsidR="001876DA" w:rsidRDefault="001876DA" w:rsidP="0067743C">
      <w:pPr>
        <w:pStyle w:val="Nivel2"/>
        <w:numPr>
          <w:ilvl w:val="0"/>
          <w:numId w:val="0"/>
        </w:numPr>
      </w:pPr>
    </w:p>
    <w:p w14:paraId="0A5157AA" w14:textId="77777777" w:rsidR="001876DA" w:rsidRDefault="001876DA" w:rsidP="0067743C">
      <w:pPr>
        <w:pStyle w:val="Nivel2"/>
        <w:numPr>
          <w:ilvl w:val="0"/>
          <w:numId w:val="0"/>
        </w:numPr>
      </w:pPr>
    </w:p>
    <w:p w14:paraId="6D9CC1DD" w14:textId="77777777" w:rsidR="001876DA" w:rsidRDefault="001876DA" w:rsidP="0067743C">
      <w:pPr>
        <w:pStyle w:val="Nivel2"/>
        <w:numPr>
          <w:ilvl w:val="0"/>
          <w:numId w:val="0"/>
        </w:numPr>
      </w:pPr>
    </w:p>
    <w:p w14:paraId="31C62276" w14:textId="77777777" w:rsidR="001876DA" w:rsidRDefault="001876DA" w:rsidP="0067743C">
      <w:pPr>
        <w:pStyle w:val="Nivel2"/>
        <w:numPr>
          <w:ilvl w:val="0"/>
          <w:numId w:val="0"/>
        </w:numPr>
      </w:pPr>
    </w:p>
    <w:p w14:paraId="1924E75B" w14:textId="48F54B97" w:rsidR="001876DA" w:rsidRDefault="001876DA"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60EEF105" w14:textId="77777777" w:rsidTr="00A76BED">
        <w:trPr>
          <w:trHeight w:val="385"/>
        </w:trPr>
        <w:tc>
          <w:tcPr>
            <w:tcW w:w="8500" w:type="dxa"/>
            <w:gridSpan w:val="2"/>
          </w:tcPr>
          <w:p w14:paraId="10C49759" w14:textId="45EA8C73" w:rsidR="001876DA" w:rsidRPr="00A0535F" w:rsidRDefault="001876DA" w:rsidP="00A76BED">
            <w:pPr>
              <w:pStyle w:val="Nivel01"/>
              <w:numPr>
                <w:ilvl w:val="0"/>
                <w:numId w:val="0"/>
              </w:numPr>
            </w:pPr>
            <w:r w:rsidRPr="00A0535F">
              <w:t>Notas explicativa</w:t>
            </w:r>
            <w:r>
              <w:t xml:space="preserve"> 5</w:t>
            </w:r>
          </w:p>
        </w:tc>
      </w:tr>
      <w:tr w:rsidR="001876DA" w:rsidRPr="00A0535F" w14:paraId="375C6664" w14:textId="77777777" w:rsidTr="00A76BED">
        <w:tc>
          <w:tcPr>
            <w:tcW w:w="704" w:type="dxa"/>
          </w:tcPr>
          <w:p w14:paraId="49A135CA"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1203F32" w14:textId="6FAB08B8" w:rsidR="001876DA" w:rsidRDefault="001876DA" w:rsidP="001C15FF">
            <w:pPr>
              <w:pStyle w:val="Textodecomentrio"/>
              <w:jc w:val="both"/>
            </w:pPr>
            <w:r>
              <w:rPr>
                <w:i/>
                <w:iCs/>
              </w:rPr>
              <w:t>Para informar os códigos do Catálogo de Materiais (CATMAT), deve ser utilizada a ferramenta de busca de itens catalogados disponível no Portal de Compras do Governo Federal:</w:t>
            </w:r>
          </w:p>
          <w:p w14:paraId="41CD7CB2" w14:textId="5D2538E7" w:rsidR="001876DA" w:rsidRDefault="003D781C" w:rsidP="001C15FF">
            <w:pPr>
              <w:pStyle w:val="Textodecomentrio"/>
              <w:jc w:val="both"/>
            </w:pPr>
            <w:hyperlink r:id="rId8" w:history="1">
              <w:r w:rsidR="001876DA" w:rsidRPr="003C3521">
                <w:rPr>
                  <w:rStyle w:val="Hyperlink"/>
                  <w:b/>
                  <w:bCs/>
                  <w:i/>
                  <w:iCs/>
                </w:rPr>
                <w:t>https://catalogo.compras.gov.br/cnbs-web/busca</w:t>
              </w:r>
            </w:hyperlink>
          </w:p>
          <w:p w14:paraId="033585D8" w14:textId="77777777" w:rsidR="001876DA" w:rsidRPr="00A0535F" w:rsidRDefault="001876DA" w:rsidP="00A76BED">
            <w:pPr>
              <w:pStyle w:val="Textodecomentrio"/>
              <w:jc w:val="both"/>
              <w:rPr>
                <w:rFonts w:ascii="Garamond" w:hAnsi="Garamond"/>
                <w:i/>
                <w:iCs/>
                <w:sz w:val="24"/>
                <w:szCs w:val="24"/>
              </w:rPr>
            </w:pPr>
          </w:p>
        </w:tc>
      </w:tr>
    </w:tbl>
    <w:p w14:paraId="6ED0E9A3"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5FA004DB" w14:textId="77777777" w:rsidR="001876DA" w:rsidRDefault="001876DA" w:rsidP="0067743C">
      <w:pPr>
        <w:pStyle w:val="Nivel2"/>
        <w:numPr>
          <w:ilvl w:val="0"/>
          <w:numId w:val="0"/>
        </w:numPr>
      </w:pPr>
    </w:p>
    <w:p w14:paraId="18E71C1A" w14:textId="77777777" w:rsidR="001876DA" w:rsidRDefault="001876DA" w:rsidP="0067743C">
      <w:pPr>
        <w:pStyle w:val="Nivel2"/>
        <w:numPr>
          <w:ilvl w:val="0"/>
          <w:numId w:val="0"/>
        </w:numPr>
      </w:pPr>
    </w:p>
    <w:p w14:paraId="752DE36A" w14:textId="77777777" w:rsidR="001876DA" w:rsidRDefault="001876DA" w:rsidP="0067743C">
      <w:pPr>
        <w:pStyle w:val="Nivel2"/>
        <w:numPr>
          <w:ilvl w:val="0"/>
          <w:numId w:val="0"/>
        </w:numPr>
      </w:pPr>
    </w:p>
    <w:p w14:paraId="7C7A4EC4" w14:textId="77777777" w:rsidR="001876DA" w:rsidRDefault="001876DA" w:rsidP="0067743C">
      <w:pPr>
        <w:pStyle w:val="Nivel2"/>
        <w:numPr>
          <w:ilvl w:val="0"/>
          <w:numId w:val="0"/>
        </w:numPr>
      </w:pPr>
    </w:p>
    <w:p w14:paraId="7B2CBFBE" w14:textId="77777777" w:rsidR="001876DA" w:rsidRDefault="001876DA"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61A031B5" w14:textId="77777777" w:rsidTr="00A76BED">
        <w:trPr>
          <w:trHeight w:val="385"/>
        </w:trPr>
        <w:tc>
          <w:tcPr>
            <w:tcW w:w="8500" w:type="dxa"/>
            <w:gridSpan w:val="2"/>
          </w:tcPr>
          <w:p w14:paraId="22F9BBA3" w14:textId="616A1917" w:rsidR="001876DA" w:rsidRPr="00A0535F" w:rsidRDefault="001876DA" w:rsidP="00A76BED">
            <w:pPr>
              <w:pStyle w:val="Nivel01"/>
              <w:numPr>
                <w:ilvl w:val="0"/>
                <w:numId w:val="0"/>
              </w:numPr>
            </w:pPr>
            <w:r w:rsidRPr="00A0535F">
              <w:lastRenderedPageBreak/>
              <w:t>Notas explicativa</w:t>
            </w:r>
            <w:r>
              <w:t xml:space="preserve"> 6</w:t>
            </w:r>
          </w:p>
        </w:tc>
      </w:tr>
      <w:tr w:rsidR="001876DA" w:rsidRPr="00A0535F" w14:paraId="4AB91F64" w14:textId="77777777" w:rsidTr="00A76BED">
        <w:tc>
          <w:tcPr>
            <w:tcW w:w="704" w:type="dxa"/>
          </w:tcPr>
          <w:p w14:paraId="599FD042"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22F46B9" w14:textId="550824AC" w:rsidR="001876DA" w:rsidRPr="00A0535F" w:rsidRDefault="001876DA" w:rsidP="00A76BED">
            <w:pPr>
              <w:pStyle w:val="Textodecomentrio"/>
              <w:jc w:val="both"/>
              <w:rPr>
                <w:rFonts w:ascii="Garamond" w:hAnsi="Garamond"/>
                <w:i/>
                <w:iCs/>
                <w:sz w:val="24"/>
                <w:szCs w:val="24"/>
              </w:rPr>
            </w:pP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9" w:history="1">
              <w:r w:rsidRPr="003C3521">
                <w:rPr>
                  <w:rStyle w:val="Hyperlink"/>
                </w:rPr>
                <w:t>https://www.gov.br/governodigital/pt-br/contratacoes/catalogo-de-solucoes-de-tic</w:t>
              </w:r>
            </w:hyperlink>
          </w:p>
        </w:tc>
      </w:tr>
    </w:tbl>
    <w:p w14:paraId="3AF626A8"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035C104" w14:textId="77777777" w:rsidR="001876DA" w:rsidRDefault="001876DA" w:rsidP="0067743C">
      <w:pPr>
        <w:pStyle w:val="Nivel2"/>
        <w:numPr>
          <w:ilvl w:val="0"/>
          <w:numId w:val="0"/>
        </w:numPr>
      </w:pPr>
    </w:p>
    <w:p w14:paraId="793A82F4" w14:textId="77777777" w:rsidR="001876DA" w:rsidRDefault="001876DA" w:rsidP="0067743C">
      <w:pPr>
        <w:pStyle w:val="Nivel2"/>
        <w:numPr>
          <w:ilvl w:val="0"/>
          <w:numId w:val="0"/>
        </w:numPr>
      </w:pPr>
    </w:p>
    <w:p w14:paraId="54BEB5F0" w14:textId="77777777" w:rsidR="001876DA" w:rsidRDefault="001876DA" w:rsidP="0067743C">
      <w:pPr>
        <w:pStyle w:val="Nivel2"/>
        <w:numPr>
          <w:ilvl w:val="0"/>
          <w:numId w:val="0"/>
        </w:numPr>
      </w:pPr>
    </w:p>
    <w:p w14:paraId="33569639" w14:textId="77777777" w:rsidR="001876DA" w:rsidRDefault="001876DA" w:rsidP="0067743C">
      <w:pPr>
        <w:pStyle w:val="Nivel2"/>
        <w:numPr>
          <w:ilvl w:val="0"/>
          <w:numId w:val="0"/>
        </w:numPr>
      </w:pPr>
    </w:p>
    <w:p w14:paraId="1BCDE0FA" w14:textId="77777777" w:rsidR="001876DA" w:rsidRDefault="001876DA" w:rsidP="0067743C">
      <w:pPr>
        <w:pStyle w:val="Nivel2"/>
        <w:numPr>
          <w:ilvl w:val="0"/>
          <w:numId w:val="0"/>
        </w:numPr>
      </w:pPr>
    </w:p>
    <w:p w14:paraId="7EC4D6AD" w14:textId="717F3AE9" w:rsidR="001876DA" w:rsidRDefault="001876DA" w:rsidP="0067743C">
      <w:pPr>
        <w:pStyle w:val="Nivel2"/>
        <w:numPr>
          <w:ilvl w:val="0"/>
          <w:numId w:val="0"/>
        </w:numPr>
      </w:pPr>
    </w:p>
    <w:p w14:paraId="3903E0AD" w14:textId="77777777" w:rsidR="001876DA" w:rsidRDefault="001876DA" w:rsidP="0067743C">
      <w:pPr>
        <w:pStyle w:val="Nivel2"/>
        <w:numPr>
          <w:ilvl w:val="0"/>
          <w:numId w:val="0"/>
        </w:numPr>
      </w:pPr>
    </w:p>
    <w:p w14:paraId="0561B760" w14:textId="77777777" w:rsidR="001876DA" w:rsidRDefault="001876DA" w:rsidP="0067743C">
      <w:pPr>
        <w:pStyle w:val="Nivel2"/>
        <w:numPr>
          <w:ilvl w:val="0"/>
          <w:numId w:val="0"/>
        </w:numPr>
      </w:pPr>
    </w:p>
    <w:p w14:paraId="64DDA33E" w14:textId="77777777" w:rsidR="001876DA" w:rsidRPr="00A942D4" w:rsidRDefault="001876DA" w:rsidP="0067743C">
      <w:pPr>
        <w:pStyle w:val="Nivel2"/>
        <w:numPr>
          <w:ilvl w:val="0"/>
          <w:numId w:val="0"/>
        </w:numPr>
      </w:pPr>
    </w:p>
    <w:tbl>
      <w:tblPr>
        <w:tblW w:w="9634" w:type="dxa"/>
        <w:tblLayout w:type="fixed"/>
        <w:tblCellMar>
          <w:left w:w="10" w:type="dxa"/>
          <w:right w:w="10" w:type="dxa"/>
        </w:tblCellMar>
        <w:tblLook w:val="0000" w:firstRow="0" w:lastRow="0" w:firstColumn="0" w:lastColumn="0" w:noHBand="0" w:noVBand="0"/>
      </w:tblPr>
      <w:tblGrid>
        <w:gridCol w:w="846"/>
        <w:gridCol w:w="1701"/>
        <w:gridCol w:w="992"/>
        <w:gridCol w:w="1418"/>
        <w:gridCol w:w="992"/>
        <w:gridCol w:w="1559"/>
        <w:gridCol w:w="1134"/>
        <w:gridCol w:w="992"/>
      </w:tblGrid>
      <w:tr w:rsidR="004F0C2E" w:rsidRPr="00A942D4" w14:paraId="6C16892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C"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ITEM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D"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E"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CATMAT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1F"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MÉTRICA OU UNIDADE DE MEDIDA</w:t>
            </w:r>
          </w:p>
        </w:tc>
        <w:tc>
          <w:tcPr>
            <w:tcW w:w="992" w:type="dxa"/>
            <w:tcBorders>
              <w:top w:val="single" w:sz="4" w:space="0" w:color="000000" w:themeColor="text1"/>
              <w:bottom w:val="single" w:sz="4" w:space="0" w:color="000000" w:themeColor="text1"/>
            </w:tcBorders>
          </w:tcPr>
          <w:p w14:paraId="47AB1333" w14:textId="6166BDC0" w:rsidR="004F0C2E" w:rsidRPr="00A942D4" w:rsidRDefault="004F0C2E" w:rsidP="5D4505B3">
            <w:pPr>
              <w:pStyle w:val="Standard"/>
              <w:jc w:val="center"/>
              <w:rPr>
                <w:rFonts w:ascii="Arial" w:hAnsi="Arial" w:cs="Arial"/>
                <w:b/>
                <w:bCs/>
                <w:sz w:val="22"/>
                <w:szCs w:val="22"/>
              </w:rPr>
            </w:pPr>
            <w:r w:rsidRPr="00A942D4">
              <w:rPr>
                <w:rFonts w:ascii="Arial" w:hAnsi="Arial" w:cs="Arial"/>
                <w:b/>
                <w:bCs/>
                <w:sz w:val="22"/>
                <w:szCs w:val="22"/>
              </w:rPr>
              <w:t xml:space="preserve">CÓD. </w:t>
            </w:r>
            <w:r w:rsidRPr="00A942D4">
              <w:rPr>
                <w:rFonts w:ascii="Arial" w:hAnsi="Arial" w:cs="Arial"/>
              </w:rPr>
              <w:br/>
            </w:r>
            <w:r w:rsidRPr="00A942D4">
              <w:rPr>
                <w:rFonts w:ascii="Arial" w:hAnsi="Arial" w:cs="Arial"/>
                <w:b/>
                <w:bCs/>
                <w:sz w:val="22"/>
                <w:szCs w:val="22"/>
              </w:rPr>
              <w:t>PMC-TIC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0"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1"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UNITÁRIO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2"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VALOR TOTAL</w:t>
            </w:r>
          </w:p>
        </w:tc>
      </w:tr>
      <w:tr w:rsidR="004F0C2E" w:rsidRPr="00A942D4" w14:paraId="6C16892B"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4"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5"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6"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7"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6DC19F45" w14:textId="7AAE664E"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8"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9"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A"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4F0C2E" w:rsidRPr="00A942D4" w14:paraId="6C16893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C"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D"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E"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2F"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6AD4CFC" w14:textId="4B232699"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0"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1"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2"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4F0C2E" w:rsidRPr="00A942D4" w14:paraId="6C16893B"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4"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5"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6"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7"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442321AA" w14:textId="2A32D168"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8"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9"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A"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r w:rsidR="004F0C2E" w:rsidRPr="00A942D4" w14:paraId="6C168943" w14:textId="77777777" w:rsidTr="00EE181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C"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r w:rsidRPr="00A942D4">
              <w:rPr>
                <w:rFonts w:ascii="Arial" w:hAnsi="Arial"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D"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E"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3F"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themeColor="text1"/>
              <w:bottom w:val="single" w:sz="4" w:space="0" w:color="000000" w:themeColor="text1"/>
            </w:tcBorders>
          </w:tcPr>
          <w:p w14:paraId="10528F22" w14:textId="7B397083" w:rsidR="004F0C2E" w:rsidRPr="00A942D4" w:rsidRDefault="004F0C2E" w:rsidP="5D4505B3">
            <w:pPr>
              <w:pStyle w:val="Standard"/>
              <w:jc w:val="both"/>
              <w:rPr>
                <w:rFonts w:ascii="Arial" w:hAnsi="Arial" w:cs="Arial"/>
                <w:color w:val="FF3333"/>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0"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1"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942" w14:textId="77777777" w:rsidR="004F0C2E" w:rsidRPr="00A942D4" w:rsidRDefault="004F0C2E">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color w:val="FF3333"/>
                <w:sz w:val="22"/>
                <w:szCs w:val="22"/>
              </w:rPr>
            </w:pPr>
          </w:p>
        </w:tc>
      </w:tr>
    </w:tbl>
    <w:p w14:paraId="6C168945" w14:textId="64CF1334" w:rsidR="00367A60" w:rsidRPr="00A77BF0" w:rsidRDefault="00D93A1F" w:rsidP="0067743C">
      <w:pPr>
        <w:pStyle w:val="Nivel2"/>
        <w:rPr>
          <w:rFonts w:ascii="Ecofont_Spranq_eco_Sans" w:eastAsia="MS Mincho" w:hAnsi="Ecofont_Spranq_eco_Sans" w:cs="Tahoma"/>
          <w:color w:val="auto"/>
          <w:lang w:eastAsia="pt-BR"/>
        </w:rPr>
      </w:pPr>
      <w:r w:rsidRPr="00A77BF0">
        <w:rPr>
          <w:rFonts w:ascii="Ecofont_Spranq_eco_Sans" w:eastAsia="MS Mincho" w:hAnsi="Ecofont_Spranq_eco_Sans" w:cs="Tahoma"/>
          <w:color w:val="auto"/>
          <w:lang w:eastAsia="pt-BR"/>
        </w:rPr>
        <w:t xml:space="preserve">O objeto desta contratação não se enquadra como sendo de bem de luxo, conforme </w:t>
      </w:r>
      <w:hyperlink r:id="rId10" w:history="1">
        <w:r w:rsidRPr="00A77BF0">
          <w:rPr>
            <w:rFonts w:ascii="Ecofont_Spranq_eco_Sans" w:eastAsia="MS Mincho" w:hAnsi="Ecofont_Spranq_eco_Sans" w:cs="Tahoma"/>
            <w:color w:val="auto"/>
            <w:lang w:eastAsia="pt-BR"/>
          </w:rPr>
          <w:t>Decreto nº 10.818, de 27 de setembro de 2021</w:t>
        </w:r>
      </w:hyperlink>
      <w:r w:rsidRPr="00A77BF0">
        <w:rPr>
          <w:rFonts w:ascii="Ecofont_Spranq_eco_Sans" w:eastAsia="MS Mincho" w:hAnsi="Ecofont_Spranq_eco_Sans" w:cs="Tahoma"/>
          <w:color w:val="auto"/>
          <w:lang w:eastAsia="pt-BR"/>
        </w:rPr>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876DA" w:rsidRPr="00A0535F" w14:paraId="6E010864" w14:textId="77777777" w:rsidTr="00A76BED">
        <w:trPr>
          <w:trHeight w:val="385"/>
        </w:trPr>
        <w:tc>
          <w:tcPr>
            <w:tcW w:w="8500" w:type="dxa"/>
            <w:gridSpan w:val="2"/>
          </w:tcPr>
          <w:p w14:paraId="39D6517D" w14:textId="34C37889" w:rsidR="001876DA" w:rsidRPr="00A0535F" w:rsidRDefault="001876DA" w:rsidP="001876DA">
            <w:pPr>
              <w:pStyle w:val="Nivel01"/>
              <w:numPr>
                <w:ilvl w:val="0"/>
                <w:numId w:val="0"/>
              </w:numPr>
            </w:pPr>
            <w:r w:rsidRPr="00A0535F">
              <w:t>Nota explicativa</w:t>
            </w:r>
            <w:r>
              <w:t xml:space="preserve"> </w:t>
            </w:r>
          </w:p>
        </w:tc>
      </w:tr>
      <w:tr w:rsidR="001876DA" w:rsidRPr="00A0535F" w14:paraId="2F25F77A" w14:textId="77777777" w:rsidTr="00A76BED">
        <w:tc>
          <w:tcPr>
            <w:tcW w:w="704" w:type="dxa"/>
          </w:tcPr>
          <w:p w14:paraId="38ABD851" w14:textId="77777777" w:rsidR="001876DA" w:rsidRPr="00A0535F" w:rsidRDefault="001876D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C420C81" w14:textId="77777777" w:rsidR="001876DA" w:rsidRDefault="001876DA" w:rsidP="001C15FF">
            <w:pPr>
              <w:pStyle w:val="Textodecomentrio"/>
              <w:jc w:val="both"/>
            </w:pPr>
            <w:r>
              <w:rPr>
                <w:b/>
                <w:bCs/>
                <w:i/>
                <w:iCs/>
                <w:color w:val="000000"/>
              </w:rPr>
              <w:t xml:space="preserve">Vedação quanto à aquisição de itens de luxo - </w:t>
            </w:r>
            <w:r>
              <w:rPr>
                <w:i/>
                <w:iCs/>
                <w:color w:val="000000"/>
              </w:rPr>
              <w:t>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p w14:paraId="33967C29" w14:textId="23EB12EE" w:rsidR="001876DA" w:rsidRPr="00A0535F" w:rsidRDefault="001876DA" w:rsidP="00A76BED">
            <w:pPr>
              <w:pStyle w:val="Textodecomentrio"/>
              <w:jc w:val="both"/>
              <w:rPr>
                <w:rFonts w:ascii="Garamond" w:hAnsi="Garamond"/>
                <w:i/>
                <w:iCs/>
                <w:sz w:val="24"/>
                <w:szCs w:val="24"/>
              </w:rPr>
            </w:pPr>
          </w:p>
        </w:tc>
      </w:tr>
    </w:tbl>
    <w:p w14:paraId="5E93E134" w14:textId="77777777" w:rsidR="001876DA" w:rsidRPr="00A942D4" w:rsidRDefault="001876DA" w:rsidP="001876DA">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6A337895" w14:textId="77777777" w:rsidR="001876DA" w:rsidRDefault="001876DA" w:rsidP="0067743C">
      <w:pPr>
        <w:pStyle w:val="Nivel2"/>
        <w:numPr>
          <w:ilvl w:val="0"/>
          <w:numId w:val="0"/>
        </w:numPr>
      </w:pPr>
    </w:p>
    <w:p w14:paraId="53A5CD29" w14:textId="77777777" w:rsidR="001876DA" w:rsidRDefault="001876DA" w:rsidP="0067743C">
      <w:pPr>
        <w:pStyle w:val="Nivel2"/>
        <w:numPr>
          <w:ilvl w:val="0"/>
          <w:numId w:val="0"/>
        </w:numPr>
      </w:pPr>
    </w:p>
    <w:p w14:paraId="1ABC805A" w14:textId="77777777" w:rsidR="001876DA" w:rsidRDefault="001876DA" w:rsidP="0067743C">
      <w:pPr>
        <w:pStyle w:val="Nivel2"/>
        <w:numPr>
          <w:ilvl w:val="0"/>
          <w:numId w:val="0"/>
        </w:numPr>
      </w:pPr>
    </w:p>
    <w:p w14:paraId="4C94CA19" w14:textId="77777777" w:rsidR="001876DA" w:rsidRDefault="001876DA" w:rsidP="0067743C">
      <w:pPr>
        <w:pStyle w:val="Nivel2"/>
        <w:numPr>
          <w:ilvl w:val="0"/>
          <w:numId w:val="0"/>
        </w:numPr>
      </w:pPr>
    </w:p>
    <w:p w14:paraId="0319ECEA" w14:textId="77777777" w:rsidR="001876DA" w:rsidRDefault="001876DA" w:rsidP="0067743C">
      <w:pPr>
        <w:pStyle w:val="Nivel2"/>
        <w:numPr>
          <w:ilvl w:val="0"/>
          <w:numId w:val="0"/>
        </w:numPr>
      </w:pPr>
    </w:p>
    <w:p w14:paraId="7720A13B" w14:textId="77777777" w:rsidR="001876DA" w:rsidRPr="00A942D4" w:rsidRDefault="001876DA" w:rsidP="0067743C">
      <w:pPr>
        <w:pStyle w:val="Nivel2"/>
        <w:numPr>
          <w:ilvl w:val="0"/>
          <w:numId w:val="0"/>
        </w:numPr>
      </w:pPr>
    </w:p>
    <w:p w14:paraId="6DC639E7" w14:textId="77777777" w:rsidR="00F23F0E" w:rsidRDefault="242BFE47" w:rsidP="0067743C">
      <w:pPr>
        <w:pStyle w:val="Nivel2"/>
      </w:pPr>
      <w:r w:rsidRPr="00A942D4">
        <w:t xml:space="preserve">Os bens objetos desta contratação são caracterizados como </w:t>
      </w:r>
      <w:r w:rsidR="03E31641" w:rsidRPr="00A942D4">
        <w:rPr>
          <w:i/>
          <w:iCs/>
          <w:color w:val="FF0000"/>
        </w:rPr>
        <w:t xml:space="preserve">&lt;comuns </w:t>
      </w:r>
      <w:r w:rsidR="03E31641" w:rsidRPr="00A942D4">
        <w:rPr>
          <w:i/>
          <w:iCs/>
          <w:color w:val="FF0000"/>
          <w:u w:val="single"/>
        </w:rPr>
        <w:t>ou</w:t>
      </w:r>
      <w:r w:rsidR="03E31641" w:rsidRPr="00A942D4">
        <w:rPr>
          <w:i/>
          <w:iCs/>
          <w:color w:val="FF0000"/>
        </w:rPr>
        <w:t xml:space="preserve"> especiais&gt;</w:t>
      </w:r>
      <w:r w:rsidRPr="00A942D4">
        <w:rPr>
          <w:i/>
          <w:iCs/>
          <w:color w:val="FF0000"/>
        </w:rPr>
        <w:t>,</w:t>
      </w:r>
      <w:r w:rsidR="3793B6CE" w:rsidRPr="00A942D4">
        <w:rPr>
          <w:color w:val="FF0000"/>
        </w:rPr>
        <w:t xml:space="preserve"> </w:t>
      </w:r>
      <w:r w:rsidR="3793B6CE" w:rsidRPr="00A942D4">
        <w:t xml:space="preserve">uma vez que </w:t>
      </w:r>
    </w:p>
    <w:p w14:paraId="6C168947" w14:textId="68A853A5" w:rsidR="00367A60" w:rsidRDefault="3793B6CE" w:rsidP="0067743C">
      <w:pPr>
        <w:pStyle w:val="Nivel2"/>
        <w:numPr>
          <w:ilvl w:val="0"/>
          <w:numId w:val="0"/>
        </w:numPr>
        <w:rPr>
          <w:shd w:val="clear" w:color="auto" w:fill="FFFF00"/>
        </w:rPr>
      </w:pPr>
      <w:r w:rsidRPr="00A942D4">
        <w:t>&lt;.............................&gt;</w:t>
      </w:r>
      <w:r w:rsidR="496A721F" w:rsidRPr="00A942D4">
        <w:t>.</w:t>
      </w:r>
      <w:r w:rsidR="242BFE47" w:rsidRPr="00A942D4">
        <w:t xml:space="preserve"> </w:t>
      </w:r>
      <w:r w:rsidR="242BFE47" w:rsidRPr="00A942D4">
        <w:rPr>
          <w:shd w:val="clear" w:color="auto" w:fill="FFFF00"/>
        </w:rPr>
        <w:t xml:space="preserve">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23F0E" w:rsidRPr="00A0535F" w14:paraId="4C971868" w14:textId="77777777" w:rsidTr="00A76BED">
        <w:trPr>
          <w:trHeight w:val="385"/>
        </w:trPr>
        <w:tc>
          <w:tcPr>
            <w:tcW w:w="8500" w:type="dxa"/>
            <w:gridSpan w:val="2"/>
          </w:tcPr>
          <w:p w14:paraId="6A6F5830" w14:textId="77433824" w:rsidR="00F23F0E" w:rsidRPr="00A0535F" w:rsidRDefault="00F23F0E" w:rsidP="00A76BED">
            <w:pPr>
              <w:pStyle w:val="Nivel01"/>
              <w:numPr>
                <w:ilvl w:val="0"/>
                <w:numId w:val="0"/>
              </w:numPr>
            </w:pPr>
            <w:r w:rsidRPr="00A0535F">
              <w:t>Nota explicativa</w:t>
            </w:r>
            <w:r>
              <w:t xml:space="preserve"> 1</w:t>
            </w:r>
          </w:p>
        </w:tc>
      </w:tr>
      <w:tr w:rsidR="00F23F0E" w:rsidRPr="00A0535F" w14:paraId="6B7CCAB8" w14:textId="77777777" w:rsidTr="00A76BED">
        <w:tc>
          <w:tcPr>
            <w:tcW w:w="704" w:type="dxa"/>
          </w:tcPr>
          <w:p w14:paraId="5B9027FE" w14:textId="77777777" w:rsidR="00F23F0E" w:rsidRPr="00A0535F" w:rsidRDefault="00F23F0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8CDADFE" w14:textId="44BAD095" w:rsidR="00F23F0E" w:rsidRDefault="00F23F0E" w:rsidP="001C15FF">
            <w:pPr>
              <w:pStyle w:val="Textodecomentrio"/>
              <w:jc w:val="both"/>
            </w:pPr>
            <w:r>
              <w:rPr>
                <w:i/>
                <w:iCs/>
              </w:rPr>
              <w:t xml:space="preserve"> Com base no art. 6º, inciso XXXVIII, da Lei nº 14.133/2021, a contratação de bens e serviços especiais deve ser realizada por concorrência, não sendo possível a realização do pregão.</w:t>
            </w:r>
          </w:p>
          <w:p w14:paraId="79451D2A" w14:textId="77777777" w:rsidR="00F23F0E" w:rsidRPr="00A0535F" w:rsidRDefault="00F23F0E" w:rsidP="00A76BED">
            <w:pPr>
              <w:pStyle w:val="Textodecomentrio"/>
              <w:jc w:val="both"/>
              <w:rPr>
                <w:rFonts w:ascii="Garamond" w:hAnsi="Garamond"/>
                <w:i/>
                <w:iCs/>
                <w:sz w:val="24"/>
                <w:szCs w:val="24"/>
              </w:rPr>
            </w:pPr>
          </w:p>
        </w:tc>
      </w:tr>
    </w:tbl>
    <w:p w14:paraId="2D79D56E" w14:textId="77777777" w:rsidR="00F23F0E" w:rsidRPr="00A942D4" w:rsidRDefault="00F23F0E"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35FD95AF" w14:textId="77777777" w:rsidR="00F23F0E" w:rsidRDefault="00F23F0E" w:rsidP="0067743C">
      <w:pPr>
        <w:pStyle w:val="Nivel2"/>
        <w:numPr>
          <w:ilvl w:val="0"/>
          <w:numId w:val="0"/>
        </w:numPr>
      </w:pPr>
    </w:p>
    <w:p w14:paraId="5C64214E" w14:textId="77777777" w:rsidR="00F23F0E" w:rsidRDefault="00F23F0E" w:rsidP="0067743C">
      <w:pPr>
        <w:pStyle w:val="Nivel2"/>
        <w:numPr>
          <w:ilvl w:val="0"/>
          <w:numId w:val="0"/>
        </w:numPr>
      </w:pPr>
    </w:p>
    <w:p w14:paraId="085E9929" w14:textId="77777777" w:rsidR="00F23F0E" w:rsidRDefault="00F23F0E" w:rsidP="0067743C">
      <w:pPr>
        <w:pStyle w:val="Nivel2"/>
        <w:numPr>
          <w:ilvl w:val="0"/>
          <w:numId w:val="0"/>
        </w:numPr>
      </w:pPr>
    </w:p>
    <w:p w14:paraId="30267BFC" w14:textId="72784132" w:rsidR="00F23F0E" w:rsidRDefault="00F23F0E" w:rsidP="0067743C">
      <w:pPr>
        <w:pStyle w:val="Nivel2"/>
        <w:numPr>
          <w:ilvl w:val="0"/>
          <w:numId w:val="0"/>
        </w:numPr>
      </w:pPr>
    </w:p>
    <w:p w14:paraId="0A6A00FF" w14:textId="1FB4E46C" w:rsidR="00F23F0E" w:rsidRDefault="00F23F0E"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23F0E" w:rsidRPr="00A0535F" w14:paraId="22DBA6D5" w14:textId="77777777" w:rsidTr="00A76BED">
        <w:trPr>
          <w:trHeight w:val="385"/>
        </w:trPr>
        <w:tc>
          <w:tcPr>
            <w:tcW w:w="8500" w:type="dxa"/>
            <w:gridSpan w:val="2"/>
          </w:tcPr>
          <w:p w14:paraId="4B7356F4" w14:textId="565EF118" w:rsidR="00F23F0E" w:rsidRPr="00A0535F" w:rsidRDefault="00F23F0E" w:rsidP="00A76BED">
            <w:pPr>
              <w:pStyle w:val="Nivel01"/>
              <w:numPr>
                <w:ilvl w:val="0"/>
                <w:numId w:val="0"/>
              </w:numPr>
            </w:pPr>
            <w:r w:rsidRPr="00A0535F">
              <w:t>Nota explicativa</w:t>
            </w:r>
            <w:r>
              <w:t xml:space="preserve"> 2</w:t>
            </w:r>
          </w:p>
        </w:tc>
      </w:tr>
      <w:tr w:rsidR="00F23F0E" w:rsidRPr="00A0535F" w14:paraId="397FD600" w14:textId="77777777" w:rsidTr="00A76BED">
        <w:tc>
          <w:tcPr>
            <w:tcW w:w="704" w:type="dxa"/>
          </w:tcPr>
          <w:p w14:paraId="5F9C0B33" w14:textId="77777777" w:rsidR="00F23F0E" w:rsidRPr="00A0535F" w:rsidRDefault="00F23F0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AF27808" w14:textId="77777777" w:rsidR="00F23F0E" w:rsidRDefault="00F23F0E" w:rsidP="001C15FF">
            <w:pPr>
              <w:pStyle w:val="Textodecomentrio"/>
              <w:jc w:val="both"/>
            </w:pPr>
            <w:r>
              <w:rPr>
                <w:i/>
                <w:iCs/>
              </w:rPr>
              <w:t xml:space="preserve"> </w:t>
            </w:r>
            <w:r>
              <w:rPr>
                <w:i/>
                <w:iCs/>
                <w:color w:val="000000"/>
              </w:rPr>
              <w:t>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p w14:paraId="78E9B98A" w14:textId="12F36FC6" w:rsidR="00F23F0E" w:rsidRPr="00A0535F" w:rsidRDefault="00F23F0E" w:rsidP="00A76BED">
            <w:pPr>
              <w:pStyle w:val="Textodecomentrio"/>
              <w:jc w:val="both"/>
              <w:rPr>
                <w:rFonts w:ascii="Garamond" w:hAnsi="Garamond"/>
                <w:i/>
                <w:iCs/>
                <w:sz w:val="24"/>
                <w:szCs w:val="24"/>
              </w:rPr>
            </w:pPr>
          </w:p>
        </w:tc>
      </w:tr>
    </w:tbl>
    <w:p w14:paraId="78419164" w14:textId="77777777" w:rsidR="00F23F0E" w:rsidRPr="00A942D4" w:rsidRDefault="00F23F0E"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673AFE7" w14:textId="77777777" w:rsidR="00F23F0E" w:rsidRDefault="00F23F0E" w:rsidP="0067743C">
      <w:pPr>
        <w:pStyle w:val="Nivel2"/>
        <w:numPr>
          <w:ilvl w:val="0"/>
          <w:numId w:val="0"/>
        </w:numPr>
      </w:pPr>
    </w:p>
    <w:p w14:paraId="1F2FED16" w14:textId="77777777" w:rsidR="00F23F0E" w:rsidRDefault="00F23F0E" w:rsidP="0067743C">
      <w:pPr>
        <w:pStyle w:val="Nivel2"/>
        <w:numPr>
          <w:ilvl w:val="0"/>
          <w:numId w:val="0"/>
        </w:numPr>
      </w:pPr>
    </w:p>
    <w:p w14:paraId="0CA7395D" w14:textId="77777777" w:rsidR="00F23F0E" w:rsidRDefault="00F23F0E" w:rsidP="0067743C">
      <w:pPr>
        <w:pStyle w:val="Nivel2"/>
        <w:numPr>
          <w:ilvl w:val="0"/>
          <w:numId w:val="0"/>
        </w:numPr>
      </w:pPr>
    </w:p>
    <w:p w14:paraId="79ABB608" w14:textId="77777777" w:rsidR="00F23F0E" w:rsidRDefault="00F23F0E" w:rsidP="0067743C">
      <w:pPr>
        <w:pStyle w:val="Nivel2"/>
        <w:numPr>
          <w:ilvl w:val="0"/>
          <w:numId w:val="0"/>
        </w:numPr>
      </w:pPr>
    </w:p>
    <w:p w14:paraId="1C9DBD2E" w14:textId="77777777" w:rsidR="00F23F0E" w:rsidRPr="00A942D4" w:rsidRDefault="00F23F0E" w:rsidP="0067743C">
      <w:pPr>
        <w:pStyle w:val="Nivel2"/>
        <w:numPr>
          <w:ilvl w:val="0"/>
          <w:numId w:val="0"/>
        </w:numPr>
      </w:pPr>
    </w:p>
    <w:p w14:paraId="6C16894F" w14:textId="2ED7E742" w:rsidR="00367A60" w:rsidRDefault="00D93A1F" w:rsidP="002B6200">
      <w:pPr>
        <w:pStyle w:val="Nvel2-Red"/>
      </w:pPr>
      <w:r w:rsidRPr="00A942D4">
        <w:t xml:space="preserve">O prazo de vigência da contratação é de &lt;..............................&gt; contados do(a) &lt;.............................&gt;, na forma do </w:t>
      </w:r>
      <w:hyperlink r:id="rId11" w:anchor="art105" w:history="1">
        <w:r w:rsidRPr="008F2134">
          <w:rPr>
            <w:rStyle w:val="Hyperlink"/>
          </w:rPr>
          <w:t>artigo 105 da Lei n° 14.133, de 2021</w:t>
        </w:r>
      </w:hyperlink>
      <w:r w:rsidRPr="00A942D4">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23F0E" w:rsidRPr="00A0535F" w14:paraId="710BAFB2" w14:textId="77777777" w:rsidTr="00A76BED">
        <w:trPr>
          <w:trHeight w:val="385"/>
        </w:trPr>
        <w:tc>
          <w:tcPr>
            <w:tcW w:w="8500" w:type="dxa"/>
            <w:gridSpan w:val="2"/>
          </w:tcPr>
          <w:p w14:paraId="0BD477FC" w14:textId="3440E044" w:rsidR="00F23F0E" w:rsidRPr="00A0535F" w:rsidRDefault="00F23F0E" w:rsidP="00F23F0E">
            <w:pPr>
              <w:pStyle w:val="Nivel01"/>
              <w:numPr>
                <w:ilvl w:val="0"/>
                <w:numId w:val="0"/>
              </w:numPr>
            </w:pPr>
            <w:r w:rsidRPr="00A0535F">
              <w:t>Nota explicativa</w:t>
            </w:r>
            <w:r>
              <w:t xml:space="preserve"> 1</w:t>
            </w:r>
          </w:p>
        </w:tc>
      </w:tr>
      <w:tr w:rsidR="00F23F0E" w:rsidRPr="00A0535F" w14:paraId="140D650D" w14:textId="77777777" w:rsidTr="00A76BED">
        <w:tc>
          <w:tcPr>
            <w:tcW w:w="704" w:type="dxa"/>
          </w:tcPr>
          <w:p w14:paraId="686045DC" w14:textId="77777777" w:rsidR="00F23F0E" w:rsidRPr="00A0535F" w:rsidRDefault="00F23F0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E7748AA" w14:textId="77777777" w:rsidR="00F23F0E" w:rsidRDefault="00F23F0E" w:rsidP="001C15FF">
            <w:pPr>
              <w:pStyle w:val="Textodecomentrio"/>
              <w:jc w:val="both"/>
            </w:pP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p>
          <w:p w14:paraId="512B8377" w14:textId="77777777" w:rsidR="00F23F0E" w:rsidRDefault="00F23F0E" w:rsidP="001C15FF">
            <w:pPr>
              <w:pStyle w:val="Textodecomentrio"/>
              <w:jc w:val="both"/>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0D5F40AE" w14:textId="77777777" w:rsidR="00F23F0E" w:rsidRDefault="00F23F0E" w:rsidP="001C15FF">
            <w:pPr>
              <w:pStyle w:val="Textodecomentrio"/>
              <w:jc w:val="both"/>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14:paraId="4B338F4D" w14:textId="77777777" w:rsidR="00F23F0E" w:rsidRPr="00A0535F" w:rsidRDefault="00F23F0E" w:rsidP="00A76BED">
            <w:pPr>
              <w:pStyle w:val="Textodecomentrio"/>
              <w:jc w:val="both"/>
              <w:rPr>
                <w:rFonts w:ascii="Garamond" w:hAnsi="Garamond"/>
                <w:i/>
                <w:iCs/>
                <w:sz w:val="24"/>
                <w:szCs w:val="24"/>
              </w:rPr>
            </w:pPr>
          </w:p>
        </w:tc>
      </w:tr>
    </w:tbl>
    <w:p w14:paraId="60EA62A9" w14:textId="77777777" w:rsidR="00F23F0E" w:rsidRPr="00A942D4" w:rsidRDefault="00F23F0E"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AD7DD6A" w14:textId="77777777" w:rsidR="00F23F0E" w:rsidRDefault="00F23F0E" w:rsidP="0067743C">
      <w:pPr>
        <w:pStyle w:val="Nivel2"/>
        <w:numPr>
          <w:ilvl w:val="0"/>
          <w:numId w:val="0"/>
        </w:numPr>
      </w:pPr>
    </w:p>
    <w:p w14:paraId="6655F430" w14:textId="77777777" w:rsidR="00F23F0E" w:rsidRDefault="00F23F0E" w:rsidP="0067743C">
      <w:pPr>
        <w:pStyle w:val="Nivel2"/>
        <w:numPr>
          <w:ilvl w:val="0"/>
          <w:numId w:val="0"/>
        </w:numPr>
      </w:pPr>
    </w:p>
    <w:p w14:paraId="0A85B6A0" w14:textId="77777777" w:rsidR="00F23F0E" w:rsidRDefault="00F23F0E" w:rsidP="0067743C">
      <w:pPr>
        <w:pStyle w:val="Nivel2"/>
        <w:numPr>
          <w:ilvl w:val="0"/>
          <w:numId w:val="0"/>
        </w:numPr>
      </w:pPr>
    </w:p>
    <w:p w14:paraId="46BBBBCA" w14:textId="77777777" w:rsidR="00F23F0E" w:rsidRDefault="00F23F0E" w:rsidP="0067743C">
      <w:pPr>
        <w:pStyle w:val="Nivel2"/>
        <w:numPr>
          <w:ilvl w:val="0"/>
          <w:numId w:val="0"/>
        </w:numPr>
      </w:pPr>
    </w:p>
    <w:p w14:paraId="2BCF8D52" w14:textId="77777777" w:rsidR="00F23F0E" w:rsidRDefault="00F23F0E" w:rsidP="002B6200">
      <w:pPr>
        <w:pStyle w:val="Nvel2-Red"/>
      </w:pPr>
    </w:p>
    <w:p w14:paraId="30CC7924" w14:textId="77777777" w:rsidR="00F23F0E" w:rsidRPr="00A942D4" w:rsidRDefault="00F23F0E" w:rsidP="002B6200">
      <w:pPr>
        <w:pStyle w:val="Nvel2-Red"/>
      </w:pPr>
    </w:p>
    <w:p w14:paraId="49FE12E1" w14:textId="77777777" w:rsidR="00F23F0E" w:rsidRDefault="00F23F0E" w:rsidP="00F23F0E">
      <w:pPr>
        <w:pStyle w:val="Ou0"/>
      </w:pPr>
    </w:p>
    <w:p w14:paraId="7E512ED2" w14:textId="77777777" w:rsidR="00F23F0E" w:rsidRDefault="00F23F0E" w:rsidP="00F23F0E">
      <w:pPr>
        <w:pStyle w:val="Ou0"/>
      </w:pPr>
    </w:p>
    <w:p w14:paraId="04937509" w14:textId="77777777" w:rsidR="00F23F0E" w:rsidRDefault="00F23F0E" w:rsidP="00F23F0E">
      <w:pPr>
        <w:pStyle w:val="Ou0"/>
      </w:pPr>
    </w:p>
    <w:p w14:paraId="46C33815" w14:textId="77777777" w:rsidR="00F23F0E" w:rsidRDefault="00F23F0E" w:rsidP="00F23F0E">
      <w:pPr>
        <w:pStyle w:val="Ou0"/>
      </w:pPr>
    </w:p>
    <w:p w14:paraId="17F8AC8A" w14:textId="233AC2F6" w:rsidR="00F23F0E" w:rsidRDefault="00F23F0E" w:rsidP="00F23F0E">
      <w:pPr>
        <w:pStyle w:val="Ou0"/>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23F0E" w:rsidRPr="00A0535F" w14:paraId="5ACA35C6" w14:textId="77777777" w:rsidTr="00A76BED">
        <w:trPr>
          <w:trHeight w:val="385"/>
        </w:trPr>
        <w:tc>
          <w:tcPr>
            <w:tcW w:w="8500" w:type="dxa"/>
            <w:gridSpan w:val="2"/>
          </w:tcPr>
          <w:p w14:paraId="23464B79" w14:textId="4C942222" w:rsidR="00F23F0E" w:rsidRPr="00A0535F" w:rsidRDefault="00F23F0E" w:rsidP="00A76BED">
            <w:pPr>
              <w:pStyle w:val="Nivel01"/>
            </w:pPr>
            <w:r w:rsidRPr="00A0535F">
              <w:t>Nota explicativa</w:t>
            </w:r>
            <w:r>
              <w:t xml:space="preserve"> 2</w:t>
            </w:r>
          </w:p>
        </w:tc>
      </w:tr>
      <w:tr w:rsidR="00F23F0E" w:rsidRPr="00A0535F" w14:paraId="3EE63BD2" w14:textId="77777777" w:rsidTr="003D4DE7">
        <w:trPr>
          <w:trHeight w:val="6018"/>
        </w:trPr>
        <w:tc>
          <w:tcPr>
            <w:tcW w:w="704" w:type="dxa"/>
          </w:tcPr>
          <w:p w14:paraId="1A7DDE73" w14:textId="77777777" w:rsidR="00F23F0E" w:rsidRPr="00A0535F" w:rsidRDefault="00F23F0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DFF40F0" w14:textId="08D33FAC" w:rsidR="00F23F0E" w:rsidRDefault="00F23F0E" w:rsidP="001C15FF">
            <w:pPr>
              <w:pStyle w:val="Textodecomentrio"/>
              <w:jc w:val="both"/>
            </w:pP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14:paraId="146ADE61" w14:textId="77777777" w:rsidR="00F23F0E" w:rsidRDefault="00F23F0E" w:rsidP="001C15FF">
            <w:pPr>
              <w:pStyle w:val="Textodecomentrio"/>
              <w:jc w:val="both"/>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38AF352E" w14:textId="77777777" w:rsidR="003D4DE7" w:rsidRDefault="00F23F0E" w:rsidP="003D4DE7">
            <w:pPr>
              <w:pStyle w:val="Textodecomentrio"/>
              <w:jc w:val="both"/>
              <w:rPr>
                <w:i/>
                <w:iCs/>
                <w:color w:val="000000"/>
              </w:rPr>
            </w:pPr>
            <w:r>
              <w:rPr>
                <w:i/>
                <w:iCs/>
                <w:color w:val="000000"/>
              </w:rPr>
              <w:t>Já a contratação prevista no Plano Plurianual pode ter empenhos em anos distintos, considerando a despesa de cada exercício, apenas quanto ao período abrangido pelo PPA.</w:t>
            </w:r>
          </w:p>
          <w:p w14:paraId="62E1E2A3" w14:textId="0927ACC9" w:rsidR="00F23F0E" w:rsidRPr="00A77BF0" w:rsidRDefault="003D4DE7" w:rsidP="0080590C">
            <w:pPr>
              <w:pStyle w:val="Textodecomentrio"/>
              <w:jc w:val="both"/>
              <w:rPr>
                <w:i/>
                <w:iCs/>
                <w:color w:val="000000"/>
              </w:rPr>
            </w:pPr>
            <w:r w:rsidRPr="00A77BF0">
              <w:rPr>
                <w:i/>
                <w:iCs/>
                <w:color w:val="000000"/>
              </w:rPr>
              <w:t>Contrato de fornecimento não contínuo poderá ter prazo de</w:t>
            </w:r>
            <w:r w:rsidR="0080590C" w:rsidRPr="00A77BF0">
              <w:rPr>
                <w:i/>
                <w:iCs/>
                <w:color w:val="000000"/>
              </w:rPr>
              <w:t xml:space="preserve"> </w:t>
            </w:r>
            <w:r w:rsidRPr="00A77BF0">
              <w:rPr>
                <w:i/>
                <w:iCs/>
                <w:color w:val="000000"/>
              </w:rPr>
              <w:t>vigência superior à vigência de seus créditos, mesmo não tendo previsão no Plano</w:t>
            </w:r>
            <w:r w:rsidR="0080590C" w:rsidRPr="00A77BF0">
              <w:rPr>
                <w:i/>
                <w:iCs/>
                <w:color w:val="000000"/>
              </w:rPr>
              <w:t xml:space="preserve"> </w:t>
            </w:r>
            <w:r w:rsidRPr="00A77BF0">
              <w:rPr>
                <w:i/>
                <w:iCs/>
                <w:color w:val="000000"/>
              </w:rPr>
              <w:t>Plurianual, mas a ordem de fornecimento deverá ser expedida até o</w:t>
            </w:r>
            <w:r w:rsidR="0080590C" w:rsidRPr="00A77BF0">
              <w:rPr>
                <w:i/>
                <w:iCs/>
                <w:color w:val="000000"/>
              </w:rPr>
              <w:t xml:space="preserve"> </w:t>
            </w:r>
            <w:r w:rsidRPr="00A77BF0">
              <w:rPr>
                <w:i/>
                <w:iCs/>
                <w:color w:val="000000"/>
              </w:rPr>
              <w:t>dia 31 de dezembro daquele ano</w:t>
            </w:r>
            <w:r w:rsidR="0080590C" w:rsidRPr="00A77BF0">
              <w:rPr>
                <w:i/>
                <w:iCs/>
                <w:color w:val="000000"/>
              </w:rPr>
              <w:t>, entrando a obrigação em “Restos a Pagar”</w:t>
            </w:r>
            <w:r w:rsidRPr="00A77BF0">
              <w:rPr>
                <w:i/>
                <w:iCs/>
                <w:color w:val="000000"/>
              </w:rPr>
              <w:t>.</w:t>
            </w:r>
            <w:r w:rsidR="0080590C" w:rsidRPr="00A77BF0">
              <w:rPr>
                <w:i/>
                <w:iCs/>
                <w:color w:val="000000"/>
              </w:rPr>
              <w:t xml:space="preserve"> </w:t>
            </w:r>
            <w:r w:rsidRPr="00A77BF0">
              <w:rPr>
                <w:i/>
                <w:iCs/>
                <w:color w:val="000000"/>
              </w:rPr>
              <w:t>Isso facilita o processo de pagamento e de execução de contratos que tenham sido</w:t>
            </w:r>
            <w:r w:rsidR="0080590C" w:rsidRPr="00A77BF0">
              <w:rPr>
                <w:i/>
                <w:iCs/>
                <w:color w:val="000000"/>
              </w:rPr>
              <w:t xml:space="preserve"> </w:t>
            </w:r>
            <w:r w:rsidRPr="00A77BF0">
              <w:rPr>
                <w:i/>
                <w:iCs/>
                <w:color w:val="000000"/>
              </w:rPr>
              <w:t xml:space="preserve">assinados no último mês do ano, evitando problemas posteriores. </w:t>
            </w:r>
            <w:proofErr w:type="spellStart"/>
            <w:r w:rsidRPr="00A77BF0">
              <w:rPr>
                <w:i/>
                <w:iCs/>
                <w:color w:val="000000"/>
              </w:rPr>
              <w:t>Ex</w:t>
            </w:r>
            <w:proofErr w:type="spellEnd"/>
            <w:r w:rsidRPr="00A77BF0">
              <w:rPr>
                <w:i/>
                <w:iCs/>
                <w:color w:val="000000"/>
              </w:rPr>
              <w:t>: Processo com</w:t>
            </w:r>
            <w:r w:rsidR="0080590C" w:rsidRPr="00A77BF0">
              <w:rPr>
                <w:i/>
                <w:iCs/>
                <w:color w:val="000000"/>
              </w:rPr>
              <w:t xml:space="preserve"> </w:t>
            </w:r>
            <w:r w:rsidRPr="00A77BF0">
              <w:rPr>
                <w:i/>
                <w:iCs/>
                <w:color w:val="000000"/>
              </w:rPr>
              <w:t>vigência restrita aos créditos e teve contrato assinado no dia 31 de dezembro irá</w:t>
            </w:r>
            <w:r w:rsidR="0080590C" w:rsidRPr="00A77BF0">
              <w:rPr>
                <w:i/>
                <w:iCs/>
                <w:color w:val="000000"/>
              </w:rPr>
              <w:t xml:space="preserve"> </w:t>
            </w:r>
            <w:r w:rsidRPr="00A77BF0">
              <w:rPr>
                <w:i/>
                <w:iCs/>
                <w:color w:val="000000"/>
              </w:rPr>
              <w:t>findar no mesmo dia da assinatura. Tendo uma vigência de 4 meses, por exemplo,</w:t>
            </w:r>
            <w:r w:rsidR="0080590C" w:rsidRPr="00A77BF0">
              <w:rPr>
                <w:i/>
                <w:iCs/>
                <w:color w:val="000000"/>
              </w:rPr>
              <w:t xml:space="preserve"> </w:t>
            </w:r>
            <w:r w:rsidRPr="00A77BF0">
              <w:rPr>
                <w:i/>
                <w:iCs/>
                <w:color w:val="000000"/>
              </w:rPr>
              <w:t>poderá ser expedida ordem de fornecimento mesmo sendo assinado o</w:t>
            </w:r>
            <w:r w:rsidR="0080590C" w:rsidRPr="00A77BF0">
              <w:rPr>
                <w:i/>
                <w:iCs/>
                <w:color w:val="000000"/>
              </w:rPr>
              <w:t xml:space="preserve"> </w:t>
            </w:r>
            <w:r w:rsidRPr="00A77BF0">
              <w:rPr>
                <w:i/>
                <w:iCs/>
                <w:color w:val="000000"/>
              </w:rPr>
              <w:t>contrato no dia 31 de dezembro. Posso citar, também um fornecimento que tem prazo de</w:t>
            </w:r>
            <w:r w:rsidR="0080590C" w:rsidRPr="00A77BF0">
              <w:rPr>
                <w:i/>
                <w:iCs/>
                <w:color w:val="000000"/>
              </w:rPr>
              <w:t xml:space="preserve"> </w:t>
            </w:r>
            <w:r w:rsidRPr="00A77BF0">
              <w:rPr>
                <w:i/>
                <w:iCs/>
                <w:color w:val="000000"/>
              </w:rPr>
              <w:t>entrega de 3 meses e o contrato foi assinado em novembro, mas a vigência</w:t>
            </w:r>
            <w:r w:rsidR="0080590C" w:rsidRPr="00A77BF0">
              <w:rPr>
                <w:i/>
                <w:iCs/>
                <w:color w:val="000000"/>
              </w:rPr>
              <w:t xml:space="preserve"> </w:t>
            </w:r>
            <w:r w:rsidRPr="00A77BF0">
              <w:rPr>
                <w:i/>
                <w:iCs/>
                <w:color w:val="000000"/>
              </w:rPr>
              <w:t xml:space="preserve">prevista é a mesma dos créditos orçamentários. Neste caso </w:t>
            </w:r>
            <w:r w:rsidR="0080590C" w:rsidRPr="00A77BF0">
              <w:rPr>
                <w:i/>
                <w:iCs/>
                <w:color w:val="000000"/>
              </w:rPr>
              <w:t>a entrega ocorreria após a vigência</w:t>
            </w:r>
            <w:r w:rsidRPr="00A77BF0">
              <w:rPr>
                <w:i/>
                <w:iCs/>
                <w:color w:val="000000"/>
              </w:rPr>
              <w:t>.</w:t>
            </w:r>
          </w:p>
          <w:p w14:paraId="4A4CDDFE" w14:textId="77777777" w:rsidR="003D4DE7" w:rsidRDefault="003D4DE7" w:rsidP="001C15FF">
            <w:pPr>
              <w:pStyle w:val="Textodecomentrio"/>
              <w:jc w:val="both"/>
            </w:pPr>
          </w:p>
          <w:p w14:paraId="3DA6B122" w14:textId="77777777" w:rsidR="00F23F0E" w:rsidRPr="00A0535F" w:rsidRDefault="00F23F0E" w:rsidP="00A76BED">
            <w:pPr>
              <w:pStyle w:val="Textodecomentrio"/>
              <w:jc w:val="both"/>
              <w:rPr>
                <w:rFonts w:ascii="Garamond" w:hAnsi="Garamond"/>
                <w:i/>
                <w:iCs/>
                <w:sz w:val="24"/>
                <w:szCs w:val="24"/>
              </w:rPr>
            </w:pPr>
          </w:p>
        </w:tc>
      </w:tr>
    </w:tbl>
    <w:p w14:paraId="2191B24B" w14:textId="77777777" w:rsidR="00F23F0E" w:rsidRPr="00A942D4" w:rsidRDefault="00F23F0E"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6D71BA44" w14:textId="77777777" w:rsidR="00F23F0E" w:rsidRDefault="00F23F0E" w:rsidP="0067743C">
      <w:pPr>
        <w:pStyle w:val="Nivel2"/>
        <w:numPr>
          <w:ilvl w:val="0"/>
          <w:numId w:val="0"/>
        </w:numPr>
      </w:pPr>
    </w:p>
    <w:p w14:paraId="3F03A66F" w14:textId="77777777" w:rsidR="00F23F0E" w:rsidRDefault="00F23F0E" w:rsidP="0067743C">
      <w:pPr>
        <w:pStyle w:val="Nivel2"/>
        <w:numPr>
          <w:ilvl w:val="0"/>
          <w:numId w:val="0"/>
        </w:numPr>
      </w:pPr>
    </w:p>
    <w:p w14:paraId="0A14C12D" w14:textId="77777777" w:rsidR="00F23F0E" w:rsidRDefault="00F23F0E" w:rsidP="0067743C">
      <w:pPr>
        <w:pStyle w:val="Nivel2"/>
        <w:numPr>
          <w:ilvl w:val="0"/>
          <w:numId w:val="0"/>
        </w:numPr>
      </w:pPr>
    </w:p>
    <w:p w14:paraId="59438E73" w14:textId="77777777" w:rsidR="00F23F0E" w:rsidRDefault="00F23F0E" w:rsidP="0067743C">
      <w:pPr>
        <w:pStyle w:val="Nivel2"/>
        <w:numPr>
          <w:ilvl w:val="0"/>
          <w:numId w:val="0"/>
        </w:numPr>
      </w:pPr>
    </w:p>
    <w:p w14:paraId="0FBCA6F9" w14:textId="77777777" w:rsidR="00F23F0E" w:rsidRDefault="00F23F0E" w:rsidP="002B6200">
      <w:pPr>
        <w:pStyle w:val="Nvel2-Red"/>
      </w:pPr>
    </w:p>
    <w:p w14:paraId="535E6616" w14:textId="77777777" w:rsidR="00F23F0E" w:rsidRPr="00A942D4" w:rsidRDefault="00F23F0E" w:rsidP="002B6200">
      <w:pPr>
        <w:pStyle w:val="Nvel2-Red"/>
      </w:pPr>
    </w:p>
    <w:p w14:paraId="677F4CB5" w14:textId="77777777" w:rsidR="00F23F0E" w:rsidRDefault="00F23F0E" w:rsidP="00F23F0E">
      <w:pPr>
        <w:pStyle w:val="Ou0"/>
      </w:pPr>
    </w:p>
    <w:p w14:paraId="19AE991E" w14:textId="77777777" w:rsidR="00F23F0E" w:rsidRDefault="00F23F0E" w:rsidP="00F23F0E">
      <w:pPr>
        <w:pStyle w:val="Ou0"/>
      </w:pPr>
    </w:p>
    <w:p w14:paraId="5A34D3D0" w14:textId="77777777" w:rsidR="00F23F0E" w:rsidRDefault="00F23F0E" w:rsidP="00F23F0E">
      <w:pPr>
        <w:pStyle w:val="Ou0"/>
      </w:pPr>
    </w:p>
    <w:p w14:paraId="37AEAA14" w14:textId="69EE5B53" w:rsidR="00F23F0E" w:rsidRDefault="00F23F0E" w:rsidP="00F23F0E">
      <w:pPr>
        <w:pStyle w:val="Ou0"/>
      </w:pPr>
    </w:p>
    <w:p w14:paraId="78326B58" w14:textId="37325F3A" w:rsidR="00F23F0E" w:rsidRDefault="00F23F0E" w:rsidP="00F23F0E">
      <w:pPr>
        <w:pStyle w:val="Ou0"/>
      </w:pPr>
    </w:p>
    <w:p w14:paraId="227C0B24" w14:textId="0BC41A1B" w:rsidR="003D4DE7" w:rsidRDefault="003D4DE7" w:rsidP="00F23F0E">
      <w:pPr>
        <w:pStyle w:val="Ou0"/>
      </w:pPr>
    </w:p>
    <w:p w14:paraId="7D2A2FDB" w14:textId="567AF1A6" w:rsidR="003D4DE7" w:rsidRDefault="003D4DE7" w:rsidP="00F23F0E">
      <w:pPr>
        <w:pStyle w:val="Ou0"/>
      </w:pPr>
    </w:p>
    <w:p w14:paraId="45954858" w14:textId="0B05260C" w:rsidR="003D4DE7" w:rsidRDefault="003D4DE7" w:rsidP="00F23F0E">
      <w:pPr>
        <w:pStyle w:val="Ou0"/>
      </w:pPr>
    </w:p>
    <w:p w14:paraId="5F91582C" w14:textId="65F08A91" w:rsidR="003D4DE7" w:rsidRDefault="003D4DE7" w:rsidP="00F23F0E">
      <w:pPr>
        <w:pStyle w:val="Ou0"/>
      </w:pPr>
    </w:p>
    <w:p w14:paraId="5800BCCF" w14:textId="2F582CC3" w:rsidR="003D4DE7" w:rsidRDefault="003D4DE7" w:rsidP="00F23F0E">
      <w:pPr>
        <w:pStyle w:val="Ou0"/>
      </w:pPr>
    </w:p>
    <w:p w14:paraId="64BA0D54" w14:textId="77777777" w:rsidR="003D4DE7" w:rsidRDefault="003D4DE7" w:rsidP="00F23F0E">
      <w:pPr>
        <w:pStyle w:val="Ou0"/>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23F0E" w:rsidRPr="00A0535F" w14:paraId="3831AF5C" w14:textId="77777777" w:rsidTr="00A76BED">
        <w:trPr>
          <w:trHeight w:val="385"/>
        </w:trPr>
        <w:tc>
          <w:tcPr>
            <w:tcW w:w="8500" w:type="dxa"/>
            <w:gridSpan w:val="2"/>
          </w:tcPr>
          <w:p w14:paraId="6E150A1B" w14:textId="7DF189B8" w:rsidR="00F23F0E" w:rsidRPr="00A0535F" w:rsidRDefault="00F23F0E" w:rsidP="00A76BED">
            <w:pPr>
              <w:pStyle w:val="Nivel01"/>
            </w:pPr>
            <w:r w:rsidRPr="00A0535F">
              <w:t>Nota explicativa</w:t>
            </w:r>
            <w:r>
              <w:t xml:space="preserve"> 3</w:t>
            </w:r>
          </w:p>
        </w:tc>
      </w:tr>
      <w:tr w:rsidR="00F23F0E" w:rsidRPr="00A0535F" w14:paraId="417FFBF8" w14:textId="77777777" w:rsidTr="00A76BED">
        <w:tc>
          <w:tcPr>
            <w:tcW w:w="704" w:type="dxa"/>
          </w:tcPr>
          <w:p w14:paraId="65213882" w14:textId="77777777" w:rsidR="00F23F0E" w:rsidRPr="00A0535F" w:rsidRDefault="00F23F0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D2B5C25" w14:textId="77777777" w:rsidR="00F23F0E" w:rsidRDefault="00F23F0E" w:rsidP="001C15FF">
            <w:pPr>
              <w:pStyle w:val="Textodecomentrio"/>
              <w:jc w:val="both"/>
            </w:pPr>
            <w:r>
              <w:rPr>
                <w:i/>
                <w:iCs/>
                <w:color w:val="000000"/>
              </w:rPr>
              <w:t xml:space="preserve">Prazo de Vigência – </w:t>
            </w:r>
            <w:proofErr w:type="spellStart"/>
            <w:r>
              <w:rPr>
                <w:i/>
                <w:iCs/>
                <w:color w:val="000000"/>
              </w:rPr>
              <w:t>arts</w:t>
            </w:r>
            <w:proofErr w:type="spellEnd"/>
            <w:r>
              <w:rPr>
                <w:i/>
                <w:iCs/>
                <w:color w:val="000000"/>
              </w:rPr>
              <w:t>.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14:paraId="637AD879" w14:textId="77777777" w:rsidR="00F23F0E" w:rsidRDefault="00F23F0E" w:rsidP="00F23F0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7ACF7C69" w14:textId="77777777" w:rsidR="00F23F0E" w:rsidRDefault="00F23F0E" w:rsidP="00F23F0E">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05FFCD9F" w14:textId="77777777" w:rsidR="00F23F0E" w:rsidRPr="00A0535F" w:rsidRDefault="00F23F0E" w:rsidP="00F23F0E">
            <w:pPr>
              <w:pStyle w:val="Textodecomentrio"/>
              <w:rPr>
                <w:rFonts w:ascii="Garamond" w:hAnsi="Garamond"/>
                <w:i/>
                <w:iCs/>
                <w:sz w:val="24"/>
                <w:szCs w:val="24"/>
              </w:rPr>
            </w:pPr>
          </w:p>
        </w:tc>
      </w:tr>
    </w:tbl>
    <w:p w14:paraId="65F23432" w14:textId="13F5BBD0" w:rsidR="00F23F0E" w:rsidRDefault="00F23F0E"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5532C4F9" w14:textId="17BB56F5" w:rsidR="0080590C" w:rsidRDefault="0080590C"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903A7F5" w14:textId="6C4F2942" w:rsidR="0080590C" w:rsidRDefault="0080590C"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33EEBF37" w14:textId="692A6CBB" w:rsidR="0080590C" w:rsidRDefault="0080590C"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B9A3447" w14:textId="77777777" w:rsidR="0080590C" w:rsidRPr="00A942D4" w:rsidRDefault="0080590C"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17C94E4A" w14:textId="77777777" w:rsidR="00F23F0E" w:rsidRDefault="00F23F0E" w:rsidP="0067743C">
      <w:pPr>
        <w:pStyle w:val="Nivel2"/>
        <w:numPr>
          <w:ilvl w:val="0"/>
          <w:numId w:val="0"/>
        </w:numPr>
      </w:pPr>
    </w:p>
    <w:p w14:paraId="20CD247B" w14:textId="77777777" w:rsidR="00F23F0E" w:rsidRDefault="00F23F0E" w:rsidP="0067743C">
      <w:pPr>
        <w:pStyle w:val="Nivel2"/>
        <w:numPr>
          <w:ilvl w:val="0"/>
          <w:numId w:val="0"/>
        </w:numPr>
      </w:pPr>
    </w:p>
    <w:p w14:paraId="78FD53FA" w14:textId="77777777" w:rsidR="00F23F0E" w:rsidRDefault="00F23F0E" w:rsidP="0067743C">
      <w:pPr>
        <w:pStyle w:val="Nivel2"/>
        <w:numPr>
          <w:ilvl w:val="0"/>
          <w:numId w:val="0"/>
        </w:numPr>
      </w:pPr>
    </w:p>
    <w:p w14:paraId="298BA119" w14:textId="77777777" w:rsidR="00F23F0E" w:rsidRDefault="00F23F0E" w:rsidP="0067743C">
      <w:pPr>
        <w:pStyle w:val="Nivel2"/>
        <w:numPr>
          <w:ilvl w:val="0"/>
          <w:numId w:val="0"/>
        </w:numPr>
      </w:pPr>
    </w:p>
    <w:p w14:paraId="6CAFF88C" w14:textId="77777777" w:rsidR="00F23F0E" w:rsidRDefault="00F23F0E" w:rsidP="002B6200">
      <w:pPr>
        <w:pStyle w:val="Nvel2-Red"/>
      </w:pPr>
    </w:p>
    <w:p w14:paraId="35DF031A" w14:textId="5C9969C2" w:rsidR="00F23F0E" w:rsidRDefault="00F23F0E"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23F0E" w:rsidRPr="00A0535F" w14:paraId="46033017" w14:textId="77777777" w:rsidTr="00A76BED">
        <w:trPr>
          <w:trHeight w:val="385"/>
        </w:trPr>
        <w:tc>
          <w:tcPr>
            <w:tcW w:w="8500" w:type="dxa"/>
            <w:gridSpan w:val="2"/>
          </w:tcPr>
          <w:p w14:paraId="02D52543" w14:textId="2C495697" w:rsidR="00F23F0E" w:rsidRPr="00A0535F" w:rsidRDefault="00F23F0E" w:rsidP="00F23F0E">
            <w:pPr>
              <w:pStyle w:val="Nivel01"/>
              <w:numPr>
                <w:ilvl w:val="0"/>
                <w:numId w:val="0"/>
              </w:numPr>
            </w:pPr>
            <w:r w:rsidRPr="00A0535F">
              <w:t>Nota explicativa</w:t>
            </w:r>
            <w:r>
              <w:t xml:space="preserve"> 4</w:t>
            </w:r>
          </w:p>
        </w:tc>
      </w:tr>
      <w:tr w:rsidR="00F23F0E" w:rsidRPr="00A0535F" w14:paraId="16047391" w14:textId="77777777" w:rsidTr="0080590C">
        <w:trPr>
          <w:trHeight w:val="1194"/>
        </w:trPr>
        <w:tc>
          <w:tcPr>
            <w:tcW w:w="704" w:type="dxa"/>
          </w:tcPr>
          <w:p w14:paraId="0358B768" w14:textId="77777777" w:rsidR="00F23F0E" w:rsidRPr="00A0535F" w:rsidRDefault="00F23F0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B0C6827" w14:textId="39E5C829" w:rsidR="00F23F0E" w:rsidRPr="00F23F0E" w:rsidRDefault="00F23F0E" w:rsidP="001C15FF">
            <w:pPr>
              <w:pStyle w:val="Textodecomentrio"/>
              <w:jc w:val="both"/>
              <w:rPr>
                <w:i/>
                <w:iCs/>
              </w:rPr>
            </w:pPr>
            <w:r>
              <w:rPr>
                <w:i/>
                <w:iCs/>
              </w:rPr>
              <w:t xml:space="preserve">De acordo com o § 1º do art. 13 da Instrução Normativa SGD/ME nº 94, de 2022, o prazo de duração dos contratos deverá observar os limites </w:t>
            </w:r>
            <w:r w:rsidRPr="00F23F0E">
              <w:rPr>
                <w:i/>
                <w:iCs/>
              </w:rPr>
              <w:t>estabelecidos nos artigos 105 a 114 da Lei nº 14.133, de 2021</w:t>
            </w:r>
            <w:r>
              <w:rPr>
                <w:i/>
                <w:iCs/>
              </w:rPr>
              <w:t>.</w:t>
            </w:r>
          </w:p>
        </w:tc>
      </w:tr>
    </w:tbl>
    <w:p w14:paraId="43D23B85" w14:textId="77777777" w:rsidR="00F23F0E" w:rsidRPr="00A942D4" w:rsidRDefault="00F23F0E" w:rsidP="00F23F0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73423FD8" w14:textId="77777777" w:rsidR="00F23F0E" w:rsidRDefault="00F23F0E" w:rsidP="0067743C">
      <w:pPr>
        <w:pStyle w:val="Nivel2"/>
        <w:numPr>
          <w:ilvl w:val="0"/>
          <w:numId w:val="0"/>
        </w:numPr>
      </w:pPr>
    </w:p>
    <w:p w14:paraId="4F983C33" w14:textId="77777777" w:rsidR="00F23F0E" w:rsidRDefault="00F23F0E" w:rsidP="0067743C">
      <w:pPr>
        <w:pStyle w:val="Nivel2"/>
        <w:numPr>
          <w:ilvl w:val="0"/>
          <w:numId w:val="0"/>
        </w:numPr>
      </w:pPr>
    </w:p>
    <w:p w14:paraId="1E4A5EC0" w14:textId="77777777" w:rsidR="00F23F0E" w:rsidRDefault="00F23F0E" w:rsidP="0067743C">
      <w:pPr>
        <w:pStyle w:val="Nivel2"/>
        <w:numPr>
          <w:ilvl w:val="0"/>
          <w:numId w:val="0"/>
        </w:numPr>
      </w:pPr>
    </w:p>
    <w:p w14:paraId="2621A6A5" w14:textId="77777777" w:rsidR="00F23F0E" w:rsidRDefault="00F23F0E" w:rsidP="0067743C">
      <w:pPr>
        <w:pStyle w:val="Nivel2"/>
        <w:numPr>
          <w:ilvl w:val="0"/>
          <w:numId w:val="0"/>
        </w:numPr>
      </w:pPr>
    </w:p>
    <w:p w14:paraId="20562140" w14:textId="77777777" w:rsidR="00F23F0E" w:rsidRDefault="00F23F0E" w:rsidP="00F23F0E">
      <w:pPr>
        <w:pStyle w:val="Ou0"/>
        <w:jc w:val="left"/>
      </w:pPr>
    </w:p>
    <w:p w14:paraId="6C168950" w14:textId="4339B59A" w:rsidR="00367A60" w:rsidRPr="00A942D4" w:rsidRDefault="00D93A1F" w:rsidP="00F23F0E">
      <w:pPr>
        <w:pStyle w:val="Ou0"/>
      </w:pPr>
      <w:r w:rsidRPr="00A942D4">
        <w:t>OU</w:t>
      </w:r>
    </w:p>
    <w:p w14:paraId="792EAE39" w14:textId="41343701" w:rsidR="00EE1817" w:rsidRPr="00A942D4" w:rsidRDefault="008E59CA" w:rsidP="002B6200">
      <w:pPr>
        <w:pStyle w:val="Nvel2-Red"/>
      </w:pPr>
      <w:r>
        <w:t xml:space="preserve">. </w:t>
      </w:r>
      <w:r w:rsidR="00D93A1F" w:rsidRPr="00A942D4">
        <w:t xml:space="preserve">O prazo de vigência da contratação é de .............................. (máximo de 5 anos) contados do(a) ............................., prorrogável </w:t>
      </w:r>
      <w:r w:rsidR="00866CDC" w:rsidRPr="00A942D4">
        <w:t>para</w:t>
      </w:r>
      <w:r w:rsidR="00D93A1F" w:rsidRPr="00A942D4">
        <w:t xml:space="preserve"> até 10 anos, na forma dos artigos </w:t>
      </w:r>
      <w:hyperlink r:id="rId12" w:anchor="art106" w:history="1">
        <w:r w:rsidR="00D93A1F" w:rsidRPr="008F2134">
          <w:rPr>
            <w:rStyle w:val="Hyperlink"/>
          </w:rPr>
          <w:t>106 e 107 da Lei n° 14.133, de 2021</w:t>
        </w:r>
      </w:hyperlink>
      <w:r w:rsidR="00D93A1F" w:rsidRPr="00A942D4">
        <w:t>.</w:t>
      </w:r>
    </w:p>
    <w:p w14:paraId="6C168953" w14:textId="69BC53E4" w:rsidR="00367A60" w:rsidRPr="00A942D4" w:rsidRDefault="008E59CA" w:rsidP="00C13E61">
      <w:pPr>
        <w:pStyle w:val="Nvel3-R"/>
      </w:pPr>
      <w:proofErr w:type="gramStart"/>
      <w:r>
        <w:t>.</w:t>
      </w:r>
      <w:r w:rsidR="00D93A1F" w:rsidRPr="00A942D4">
        <w:t>O</w:t>
      </w:r>
      <w:proofErr w:type="gramEnd"/>
      <w:r w:rsidR="00D93A1F" w:rsidRPr="00A942D4">
        <w:t xml:space="preserve"> fornecimento de bens é enquadrado como continuado tendo em vista que [...], sendo a vigência plurianual mais vantajosa considerando [...] OU o Estudo Técnico Preliminar OU os termos da Nota Técnica .../....</w:t>
      </w:r>
    </w:p>
    <w:p w14:paraId="59D27C3B" w14:textId="6BB6BDB4" w:rsidR="00C25E20" w:rsidRPr="00A942D4" w:rsidRDefault="00C25E20" w:rsidP="00F23F0E">
      <w:pPr>
        <w:pStyle w:val="Ou0"/>
      </w:pPr>
      <w:r w:rsidRPr="00A942D4">
        <w:t>OU</w:t>
      </w:r>
    </w:p>
    <w:p w14:paraId="7AF4D9E4" w14:textId="6DDFE4A6" w:rsidR="00C25E20" w:rsidRDefault="008E0D8F" w:rsidP="002B6200">
      <w:pPr>
        <w:pStyle w:val="Nvel2-Red"/>
      </w:pPr>
      <w:r w:rsidRPr="00A942D4">
        <w:t>Tratando-se de contratação que prevê operação continuada de sistemas estruturantes de tecnologia da informação,</w:t>
      </w:r>
      <w:r w:rsidR="00C25E20" w:rsidRPr="00A942D4">
        <w:t xml:space="preserve"> </w:t>
      </w:r>
      <w:r w:rsidR="00477FFD" w:rsidRPr="00A942D4">
        <w:t xml:space="preserve">o </w:t>
      </w:r>
      <w:r w:rsidR="00C25E20" w:rsidRPr="00A942D4">
        <w:t>prazo de vigência da contratação é de ..............................</w:t>
      </w:r>
      <w:r w:rsidR="00FE7D30" w:rsidRPr="00A942D4">
        <w:t>, prorrogável para até 15 anos</w:t>
      </w:r>
      <w:r w:rsidR="00C25E20" w:rsidRPr="00A942D4">
        <w:t xml:space="preserve"> (máximo de 15 anos</w:t>
      </w:r>
      <w:r w:rsidR="000D1521" w:rsidRPr="00A942D4">
        <w:t>, incluindo prorrogações</w:t>
      </w:r>
      <w:r w:rsidR="00C25E20" w:rsidRPr="00A942D4">
        <w:t>)</w:t>
      </w:r>
      <w:r w:rsidR="0085786B" w:rsidRPr="00A942D4">
        <w:t>,</w:t>
      </w:r>
      <w:r w:rsidR="00C25E20" w:rsidRPr="00A942D4">
        <w:t xml:space="preserve"> contados do(a) ............................., na forma do </w:t>
      </w:r>
      <w:hyperlink r:id="rId13" w:anchor="art144" w:history="1">
        <w:r w:rsidR="00C25E20" w:rsidRPr="008F2134">
          <w:rPr>
            <w:rStyle w:val="Hyperlink"/>
          </w:rPr>
          <w:t xml:space="preserve">artigo </w:t>
        </w:r>
        <w:r w:rsidR="000D1521" w:rsidRPr="008F2134">
          <w:rPr>
            <w:rStyle w:val="Hyperlink"/>
          </w:rPr>
          <w:t>11</w:t>
        </w:r>
        <w:r w:rsidR="00124130" w:rsidRPr="008F2134">
          <w:rPr>
            <w:rStyle w:val="Hyperlink"/>
          </w:rPr>
          <w:t>4</w:t>
        </w:r>
        <w:r w:rsidR="00C25E20" w:rsidRPr="008F2134">
          <w:rPr>
            <w:rStyle w:val="Hyperlink"/>
          </w:rPr>
          <w:t xml:space="preserve"> da Lei n° 14.133, de 2021</w:t>
        </w:r>
      </w:hyperlink>
      <w:r w:rsidR="00C25E20" w:rsidRPr="00A942D4">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D5359" w:rsidRPr="00A0535F" w14:paraId="2EB1E139" w14:textId="77777777" w:rsidTr="00A76BED">
        <w:trPr>
          <w:trHeight w:val="385"/>
        </w:trPr>
        <w:tc>
          <w:tcPr>
            <w:tcW w:w="8500" w:type="dxa"/>
            <w:gridSpan w:val="2"/>
          </w:tcPr>
          <w:p w14:paraId="6FDA8F21" w14:textId="2E5C0E2E" w:rsidR="00ED5359" w:rsidRPr="00A0535F" w:rsidRDefault="00ED5359" w:rsidP="00ED5359">
            <w:pPr>
              <w:pStyle w:val="Nivel01"/>
              <w:numPr>
                <w:ilvl w:val="0"/>
                <w:numId w:val="0"/>
              </w:numPr>
            </w:pPr>
            <w:r w:rsidRPr="00A0535F">
              <w:t>Nota explicativa</w:t>
            </w:r>
            <w:r>
              <w:t xml:space="preserve"> 1</w:t>
            </w:r>
          </w:p>
        </w:tc>
      </w:tr>
      <w:tr w:rsidR="00ED5359" w:rsidRPr="00A0535F" w14:paraId="1BD836BF" w14:textId="77777777" w:rsidTr="00A76BED">
        <w:tc>
          <w:tcPr>
            <w:tcW w:w="704" w:type="dxa"/>
          </w:tcPr>
          <w:p w14:paraId="791A0179" w14:textId="77777777" w:rsidR="00ED5359" w:rsidRPr="00A0535F" w:rsidRDefault="00ED535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29EBA40" w14:textId="77777777" w:rsidR="00ED5359" w:rsidRDefault="00ED5359" w:rsidP="001C15FF">
            <w:pPr>
              <w:pStyle w:val="Textodecomentrio"/>
              <w:jc w:val="both"/>
            </w:pPr>
            <w:r>
              <w:rPr>
                <w:i/>
                <w:iCs/>
                <w:color w:val="000000"/>
              </w:rPr>
              <w:t xml:space="preserve">Utilizar esta redação para contratações que </w:t>
            </w:r>
            <w:r>
              <w:rPr>
                <w:b/>
                <w:bCs/>
                <w:i/>
                <w:iCs/>
                <w:color w:val="000000"/>
              </w:rPr>
              <w:t>prevejam operação continuada de sistemas estruturantes de tecnologia da informação</w:t>
            </w:r>
            <w:r>
              <w:rPr>
                <w:i/>
                <w:iCs/>
                <w:color w:val="000000"/>
              </w:rPr>
              <w:t>, conforme art. 114</w:t>
            </w:r>
            <w:r>
              <w:rPr>
                <w:b/>
                <w:bCs/>
                <w:i/>
                <w:iCs/>
                <w:color w:val="000000"/>
              </w:rPr>
              <w:t xml:space="preserve"> </w:t>
            </w:r>
            <w:r>
              <w:rPr>
                <w:i/>
                <w:iCs/>
                <w:color w:val="000000"/>
              </w:rPr>
              <w:t xml:space="preserve">da Lei nº 14.133, de 2021, considerando a definição do art. 6º, XV do mesmo normativo. </w:t>
            </w:r>
          </w:p>
          <w:p w14:paraId="75B780E1" w14:textId="6B666788" w:rsidR="00ED5359" w:rsidRPr="00F23F0E" w:rsidRDefault="00ED5359" w:rsidP="00A76BED">
            <w:pPr>
              <w:pStyle w:val="Textodecomentrio"/>
              <w:rPr>
                <w:i/>
                <w:iCs/>
              </w:rPr>
            </w:pPr>
          </w:p>
        </w:tc>
      </w:tr>
    </w:tbl>
    <w:p w14:paraId="50B8EC5E" w14:textId="77777777" w:rsidR="00ED5359" w:rsidRPr="00A942D4" w:rsidRDefault="00ED5359" w:rsidP="00ED5359">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6150A7B7" w14:textId="77777777" w:rsidR="00ED5359" w:rsidRDefault="00ED5359" w:rsidP="0067743C">
      <w:pPr>
        <w:pStyle w:val="Nivel2"/>
        <w:numPr>
          <w:ilvl w:val="0"/>
          <w:numId w:val="0"/>
        </w:numPr>
      </w:pPr>
    </w:p>
    <w:p w14:paraId="6E3F01F3" w14:textId="77777777" w:rsidR="00ED5359" w:rsidRDefault="00ED5359" w:rsidP="0067743C">
      <w:pPr>
        <w:pStyle w:val="Nivel2"/>
        <w:numPr>
          <w:ilvl w:val="0"/>
          <w:numId w:val="0"/>
        </w:numPr>
      </w:pPr>
    </w:p>
    <w:p w14:paraId="023ACBC1" w14:textId="77777777" w:rsidR="00ED5359" w:rsidRDefault="00ED5359" w:rsidP="0067743C">
      <w:pPr>
        <w:pStyle w:val="Nivel2"/>
        <w:numPr>
          <w:ilvl w:val="0"/>
          <w:numId w:val="0"/>
        </w:numPr>
      </w:pPr>
    </w:p>
    <w:p w14:paraId="149CCFCA" w14:textId="5EDC3D3E" w:rsidR="00ED5359" w:rsidRDefault="00ED5359"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D5359" w:rsidRPr="00A0535F" w14:paraId="263AA5F1" w14:textId="77777777" w:rsidTr="00A76BED">
        <w:trPr>
          <w:trHeight w:val="385"/>
        </w:trPr>
        <w:tc>
          <w:tcPr>
            <w:tcW w:w="8500" w:type="dxa"/>
            <w:gridSpan w:val="2"/>
          </w:tcPr>
          <w:p w14:paraId="52085F3E" w14:textId="173E05C2" w:rsidR="00ED5359" w:rsidRPr="00A0535F" w:rsidRDefault="00ED5359" w:rsidP="00A76BED">
            <w:pPr>
              <w:pStyle w:val="Nivel01"/>
              <w:numPr>
                <w:ilvl w:val="0"/>
                <w:numId w:val="0"/>
              </w:numPr>
            </w:pPr>
            <w:r w:rsidRPr="00A0535F">
              <w:t>Nota explicativa</w:t>
            </w:r>
            <w:r>
              <w:t xml:space="preserve"> 2</w:t>
            </w:r>
          </w:p>
        </w:tc>
      </w:tr>
      <w:tr w:rsidR="00ED5359" w:rsidRPr="00A0535F" w14:paraId="43BD609D" w14:textId="77777777" w:rsidTr="00A76BED">
        <w:tc>
          <w:tcPr>
            <w:tcW w:w="704" w:type="dxa"/>
          </w:tcPr>
          <w:p w14:paraId="32FCCEEA" w14:textId="77777777" w:rsidR="00ED5359" w:rsidRPr="00A0535F" w:rsidRDefault="00ED535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2A84D2B" w14:textId="77777777" w:rsidR="00ED5359" w:rsidRDefault="00ED5359" w:rsidP="001C15FF">
            <w:pPr>
              <w:pStyle w:val="Textodecomentrio"/>
              <w:jc w:val="both"/>
            </w:pPr>
            <w:r>
              <w:rPr>
                <w:i/>
                <w:iCs/>
                <w:color w:val="000000"/>
              </w:rPr>
              <w:t>Segundo o art. 2º, XXXI, da IN SGD nº 94, de 2022, sistemas estruturantes de tecnologia da informação são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p w14:paraId="77103490" w14:textId="77777777" w:rsidR="00ED5359" w:rsidRPr="00F23F0E" w:rsidRDefault="00ED5359" w:rsidP="00ED5359">
            <w:pPr>
              <w:pStyle w:val="Textodecomentrio"/>
              <w:rPr>
                <w:i/>
                <w:iCs/>
              </w:rPr>
            </w:pPr>
          </w:p>
        </w:tc>
      </w:tr>
    </w:tbl>
    <w:p w14:paraId="53303AE1" w14:textId="77777777" w:rsidR="00ED5359" w:rsidRPr="00A942D4" w:rsidRDefault="00ED5359" w:rsidP="00ED5359">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7C4FAD64" w14:textId="77777777" w:rsidR="00ED5359" w:rsidRDefault="00ED5359" w:rsidP="0067743C">
      <w:pPr>
        <w:pStyle w:val="Nivel2"/>
        <w:numPr>
          <w:ilvl w:val="0"/>
          <w:numId w:val="0"/>
        </w:numPr>
      </w:pPr>
    </w:p>
    <w:p w14:paraId="42264A97" w14:textId="77777777" w:rsidR="00ED5359" w:rsidRDefault="00ED5359" w:rsidP="002B6200">
      <w:pPr>
        <w:pStyle w:val="Nvel2-Red"/>
      </w:pPr>
    </w:p>
    <w:p w14:paraId="15D4441D" w14:textId="70D03454" w:rsidR="00ED5359" w:rsidRDefault="00ED5359" w:rsidP="002B6200">
      <w:pPr>
        <w:pStyle w:val="Nvel2-Red"/>
      </w:pPr>
    </w:p>
    <w:p w14:paraId="7E74813C" w14:textId="568ECB6A" w:rsidR="00C13E61" w:rsidRDefault="00C13E61" w:rsidP="002B6200">
      <w:pPr>
        <w:pStyle w:val="Nvel2-Red"/>
      </w:pPr>
    </w:p>
    <w:p w14:paraId="3F1E7BA6" w14:textId="0F7A567D" w:rsidR="00C13E61" w:rsidRDefault="00C13E61" w:rsidP="002B6200">
      <w:pPr>
        <w:pStyle w:val="Nvel2-Red"/>
      </w:pPr>
    </w:p>
    <w:p w14:paraId="6354C250" w14:textId="45AF6D26" w:rsidR="00C13E61" w:rsidRDefault="00C13E61" w:rsidP="002B6200">
      <w:pPr>
        <w:pStyle w:val="Nvel2-Red"/>
      </w:pPr>
    </w:p>
    <w:p w14:paraId="75FB2ED5" w14:textId="77777777" w:rsidR="00C13E61" w:rsidRPr="00A942D4" w:rsidRDefault="00C13E61" w:rsidP="002B6200">
      <w:pPr>
        <w:pStyle w:val="Nvel2-Red"/>
      </w:pPr>
    </w:p>
    <w:p w14:paraId="3A80ADDE" w14:textId="4FEFD4B8" w:rsidR="003C6D59" w:rsidRDefault="00C25E20" w:rsidP="00C13E61">
      <w:pPr>
        <w:pStyle w:val="Nvel3-R"/>
      </w:pPr>
      <w:r w:rsidRPr="00A942D4">
        <w:t>O fornecimento de bens é enquadrado como continuado tendo em vista que [...], sendo a vigência plurianual mais vantajosa considerando [...] OU o Estudo Técnico Preliminar OU os termos da Nota Técnica .../....</w:t>
      </w:r>
    </w:p>
    <w:p w14:paraId="3EC07D92" w14:textId="799E2500" w:rsidR="00C13E61" w:rsidRDefault="00C13E61" w:rsidP="00C13E61">
      <w:pPr>
        <w:pStyle w:val="Nvel3-R"/>
      </w:pPr>
    </w:p>
    <w:p w14:paraId="337B09F8" w14:textId="77777777" w:rsidR="00C13E61" w:rsidRPr="00C477DC" w:rsidRDefault="00C13E61" w:rsidP="00C13E61">
      <w:pPr>
        <w:pStyle w:val="Nvel3-R"/>
      </w:pPr>
      <w:r w:rsidRPr="00C477DC">
        <w:lastRenderedPageBreak/>
        <w:t>OU</w:t>
      </w:r>
    </w:p>
    <w:p w14:paraId="123A49E9" w14:textId="77777777" w:rsidR="00C13E61" w:rsidRPr="00C477DC" w:rsidRDefault="00C13E61" w:rsidP="00C13E61">
      <w:pPr>
        <w:pStyle w:val="Nvel3-R"/>
      </w:pPr>
    </w:p>
    <w:p w14:paraId="613228D0" w14:textId="3C26B3E9" w:rsidR="00C13E61" w:rsidRPr="00C13E61" w:rsidRDefault="00C13E61" w:rsidP="00C13E61">
      <w:pPr>
        <w:pStyle w:val="western"/>
        <w:spacing w:before="79" w:beforeAutospacing="0" w:after="0" w:line="360" w:lineRule="auto"/>
        <w:jc w:val="both"/>
        <w:rPr>
          <w:rFonts w:ascii="Arial" w:eastAsiaTheme="minorEastAsia" w:hAnsi="Arial" w:cs="Arial"/>
          <w:i/>
          <w:iCs/>
          <w:color w:val="FF0000"/>
          <w:sz w:val="20"/>
          <w:szCs w:val="20"/>
          <w:lang w:eastAsia="en-US"/>
        </w:rPr>
      </w:pPr>
      <w:r w:rsidRPr="00C13E61">
        <w:rPr>
          <w:rFonts w:ascii="Arial" w:eastAsiaTheme="minorEastAsia" w:hAnsi="Arial" w:cs="Arial"/>
          <w:i/>
          <w:iCs/>
          <w:color w:val="FF0000"/>
          <w:sz w:val="20"/>
          <w:szCs w:val="20"/>
          <w:lang w:eastAsia="en-US"/>
        </w:rPr>
        <w:t>Os contratos terão eficácia a partir de sua assinatura e deverão ser publicados nos prazos previstos nos incisos I e II do caput do artigo 94 da NLLC, sob pena de nulidade</w:t>
      </w:r>
    </w:p>
    <w:p w14:paraId="5C54A41A" w14:textId="77777777" w:rsidR="00C13E61" w:rsidRDefault="00C13E61" w:rsidP="00C13E61">
      <w:pPr>
        <w:pStyle w:val="western"/>
        <w:spacing w:before="79" w:beforeAutospacing="0" w:after="0" w:line="360" w:lineRule="auto"/>
        <w:rPr>
          <w:rFonts w:ascii="Arial" w:eastAsia="MS Mincho" w:hAnsi="Arial" w:cs="Arial"/>
          <w:b/>
          <w:bCs/>
          <w:color w:val="FF0000"/>
        </w:rPr>
      </w:pPr>
    </w:p>
    <w:tbl>
      <w:tblPr>
        <w:tblStyle w:val="Tabelacomgrade1"/>
        <w:tblW w:w="0" w:type="auto"/>
        <w:tblInd w:w="-289" w:type="dxa"/>
        <w:tblLook w:val="04A0" w:firstRow="1" w:lastRow="0" w:firstColumn="1" w:lastColumn="0" w:noHBand="0" w:noVBand="1"/>
      </w:tblPr>
      <w:tblGrid>
        <w:gridCol w:w="1359"/>
        <w:gridCol w:w="7424"/>
      </w:tblGrid>
      <w:tr w:rsidR="00C13E61" w14:paraId="48CCF29E" w14:textId="77777777" w:rsidTr="007A61C2">
        <w:trPr>
          <w:trHeight w:val="385"/>
        </w:trPr>
        <w:tc>
          <w:tcPr>
            <w:tcW w:w="8783" w:type="dxa"/>
            <w:gridSpan w:val="2"/>
            <w:tcBorders>
              <w:top w:val="single" w:sz="4" w:space="0" w:color="auto"/>
              <w:left w:val="single" w:sz="4" w:space="0" w:color="auto"/>
              <w:bottom w:val="single" w:sz="4" w:space="0" w:color="auto"/>
              <w:right w:val="single" w:sz="4" w:space="0" w:color="auto"/>
            </w:tcBorders>
            <w:hideMark/>
          </w:tcPr>
          <w:p w14:paraId="362872E8" w14:textId="77777777" w:rsidR="00C13E61" w:rsidRDefault="00C13E61" w:rsidP="007A61C2">
            <w:pPr>
              <w:keepNext/>
              <w:keepLines/>
              <w:tabs>
                <w:tab w:val="left" w:pos="567"/>
              </w:tabs>
              <w:spacing w:before="240" w:after="120" w:line="276" w:lineRule="auto"/>
              <w:jc w:val="both"/>
              <w:outlineLvl w:val="0"/>
              <w:rPr>
                <w:rFonts w:ascii="Arial" w:hAnsi="Arial" w:cs="Arial"/>
                <w:b/>
                <w:bCs/>
                <w:color w:val="FF0000"/>
              </w:rPr>
            </w:pPr>
            <w:r>
              <w:rPr>
                <w:rFonts w:ascii="Arial" w:hAnsi="Arial" w:cs="Arial"/>
                <w:b/>
                <w:bCs/>
                <w:color w:val="FF0000"/>
              </w:rPr>
              <w:t>Nota explicativa</w:t>
            </w:r>
          </w:p>
        </w:tc>
      </w:tr>
      <w:tr w:rsidR="00C13E61" w14:paraId="6385B229" w14:textId="77777777" w:rsidTr="007A61C2">
        <w:tc>
          <w:tcPr>
            <w:tcW w:w="1359" w:type="dxa"/>
            <w:tcBorders>
              <w:top w:val="single" w:sz="4" w:space="0" w:color="auto"/>
              <w:left w:val="single" w:sz="4" w:space="0" w:color="auto"/>
              <w:bottom w:val="single" w:sz="4" w:space="0" w:color="auto"/>
              <w:right w:val="single" w:sz="4" w:space="0" w:color="auto"/>
            </w:tcBorders>
          </w:tcPr>
          <w:p w14:paraId="7984640C" w14:textId="77777777" w:rsidR="00C13E61" w:rsidRDefault="00C13E61" w:rsidP="007A61C2">
            <w:pPr>
              <w:keepNext/>
              <w:keepLines/>
              <w:tabs>
                <w:tab w:val="left" w:pos="567"/>
              </w:tabs>
              <w:spacing w:before="240" w:after="120" w:line="276" w:lineRule="auto"/>
              <w:jc w:val="center"/>
              <w:outlineLvl w:val="0"/>
              <w:rPr>
                <w:rFonts w:ascii="Arial" w:hAnsi="Arial" w:cs="Arial"/>
                <w:b/>
                <w:bCs/>
                <w:color w:val="FF0000"/>
              </w:rPr>
            </w:pPr>
          </w:p>
        </w:tc>
        <w:tc>
          <w:tcPr>
            <w:tcW w:w="7424" w:type="dxa"/>
            <w:tcBorders>
              <w:top w:val="single" w:sz="4" w:space="0" w:color="auto"/>
              <w:left w:val="single" w:sz="4" w:space="0" w:color="auto"/>
              <w:bottom w:val="single" w:sz="4" w:space="0" w:color="auto"/>
              <w:right w:val="single" w:sz="4" w:space="0" w:color="auto"/>
            </w:tcBorders>
            <w:vAlign w:val="center"/>
            <w:hideMark/>
          </w:tcPr>
          <w:p w14:paraId="66FF1997" w14:textId="77777777" w:rsidR="00C13E61" w:rsidRDefault="00C13E61" w:rsidP="007A61C2">
            <w:pPr>
              <w:spacing w:line="276" w:lineRule="auto"/>
              <w:jc w:val="both"/>
              <w:rPr>
                <w:rFonts w:ascii="Arial" w:hAnsi="Arial" w:cs="Arial"/>
                <w:b/>
                <w:bCs/>
                <w:color w:val="FF0000"/>
              </w:rPr>
            </w:pPr>
            <w:r>
              <w:rPr>
                <w:rFonts w:ascii="Arial" w:hAnsi="Arial" w:cs="Arial"/>
                <w:b/>
                <w:bCs/>
                <w:color w:val="FF0000"/>
              </w:rPr>
              <w:t>O art. 94, §1º, da Lei nº 14.133/2021 traz essa previsão em casos de urgência</w:t>
            </w:r>
          </w:p>
        </w:tc>
      </w:tr>
    </w:tbl>
    <w:p w14:paraId="42FE5E78" w14:textId="77777777" w:rsidR="00C13E61" w:rsidRPr="00A942D4" w:rsidRDefault="00C13E61" w:rsidP="00C13E61">
      <w:pPr>
        <w:pStyle w:val="Nvel3-R"/>
      </w:pPr>
    </w:p>
    <w:p w14:paraId="7403ABA8" w14:textId="0B79DBCA" w:rsidR="00846B04" w:rsidRDefault="008E59CA" w:rsidP="008E59CA">
      <w:pPr>
        <w:pStyle w:val="Nivel2"/>
        <w:numPr>
          <w:ilvl w:val="0"/>
          <w:numId w:val="0"/>
        </w:numPr>
        <w:ind w:left="360"/>
      </w:pPr>
      <w:r>
        <w:t xml:space="preserve">1.5. </w:t>
      </w:r>
      <w:r w:rsidR="00846B04" w:rsidRPr="00A942D4">
        <w:t>O contrato oferece maior detalhamento das regras que serão aplicadas em relação à vigência da contratação.</w:t>
      </w:r>
    </w:p>
    <w:p w14:paraId="384C3C3A" w14:textId="4AF56DE0" w:rsidR="00CC4E7F" w:rsidRDefault="00CC4E7F" w:rsidP="00CC4E7F">
      <w:pPr>
        <w:pStyle w:val="PargrafodaLista"/>
        <w:ind w:left="851" w:hanging="491"/>
        <w:rPr>
          <w:rFonts w:ascii="Garamond" w:hAnsi="Garamond" w:cs="Arial"/>
          <w:color w:val="FF0000"/>
        </w:rPr>
      </w:pPr>
      <w:r w:rsidRPr="001A79AC">
        <w:rPr>
          <w:rFonts w:ascii="Garamond" w:hAnsi="Garamond" w:cs="Arial"/>
          <w:color w:val="FF0000"/>
        </w:rPr>
        <w:t xml:space="preserve">Será concedido o tratamento favorecido estabelecido nos </w:t>
      </w:r>
      <w:proofErr w:type="spellStart"/>
      <w:r w:rsidRPr="001A79AC">
        <w:rPr>
          <w:rFonts w:ascii="Garamond" w:hAnsi="Garamond" w:cs="Arial"/>
          <w:color w:val="FF0000"/>
        </w:rPr>
        <w:t>arts</w:t>
      </w:r>
      <w:proofErr w:type="spellEnd"/>
      <w:r w:rsidRPr="001A79AC">
        <w:rPr>
          <w:rFonts w:ascii="Garamond" w:hAnsi="Garamond" w:cs="Arial"/>
          <w:color w:val="FF0000"/>
        </w:rPr>
        <w:t>. 42 a 49 da Lei Complementar nº 123, de 2006, para as microempresas e empresas de pequeno porte, observado o disposto nos §§ 1º ao 3º do art. 4º, da Lei n.º 14.133, de 2021.</w:t>
      </w:r>
    </w:p>
    <w:p w14:paraId="5FAF3D0F" w14:textId="77777777" w:rsidR="00CC4E7F" w:rsidRPr="001A79AC" w:rsidRDefault="00CC4E7F" w:rsidP="00CC4E7F">
      <w:pPr>
        <w:pStyle w:val="PargrafodaLista"/>
        <w:ind w:left="360"/>
        <w:jc w:val="center"/>
        <w:rPr>
          <w:rFonts w:ascii="Garamond" w:hAnsi="Garamond" w:cs="Arial"/>
          <w:color w:val="FF0000"/>
        </w:rPr>
      </w:pPr>
      <w:r w:rsidRPr="001A79AC">
        <w:rPr>
          <w:rFonts w:ascii="Garamond" w:hAnsi="Garamond"/>
          <w:color w:val="FF0000"/>
        </w:rPr>
        <w:t>OU</w:t>
      </w:r>
    </w:p>
    <w:p w14:paraId="60C646EF" w14:textId="23FAA033" w:rsidR="00CC4E7F" w:rsidRPr="001A79AC" w:rsidRDefault="00CC4E7F" w:rsidP="00CC4E7F">
      <w:pPr>
        <w:pStyle w:val="PargrafodaLista"/>
        <w:ind w:left="851" w:hanging="425"/>
        <w:rPr>
          <w:rFonts w:ascii="Garamond" w:hAnsi="Garamond" w:cs="Arial"/>
          <w:color w:val="FF0000"/>
        </w:rPr>
      </w:pPr>
      <w:r w:rsidRPr="001A79AC">
        <w:rPr>
          <w:rFonts w:ascii="Garamond" w:hAnsi="Garamond" w:cs="Arial"/>
          <w:color w:val="FF0000"/>
        </w:rPr>
        <w:t xml:space="preserve"> não será concedido tratamento favorecido para as microempresas e empresas de pequeno porte por não se tratar das hipóteses elencadas na Lei 123/2006.</w:t>
      </w:r>
    </w:p>
    <w:tbl>
      <w:tblPr>
        <w:tblStyle w:val="Tabelacomgrade1"/>
        <w:tblW w:w="0" w:type="auto"/>
        <w:tblInd w:w="-289" w:type="dxa"/>
        <w:tblLook w:val="04A0" w:firstRow="1" w:lastRow="0" w:firstColumn="1" w:lastColumn="0" w:noHBand="0" w:noVBand="1"/>
      </w:tblPr>
      <w:tblGrid>
        <w:gridCol w:w="1386"/>
        <w:gridCol w:w="7680"/>
      </w:tblGrid>
      <w:tr w:rsidR="009C4FB0" w:rsidRPr="00251E5E" w14:paraId="1AC53641" w14:textId="77777777" w:rsidTr="00833B04">
        <w:trPr>
          <w:trHeight w:val="385"/>
        </w:trPr>
        <w:tc>
          <w:tcPr>
            <w:tcW w:w="9066" w:type="dxa"/>
            <w:gridSpan w:val="2"/>
          </w:tcPr>
          <w:p w14:paraId="5FB76C5E" w14:textId="77777777" w:rsidR="009C4FB0" w:rsidRPr="003E2B0B" w:rsidRDefault="009C4FB0" w:rsidP="00833B04">
            <w:pPr>
              <w:keepNext/>
              <w:keepLines/>
              <w:tabs>
                <w:tab w:val="left" w:pos="567"/>
              </w:tabs>
              <w:spacing w:before="240" w:after="120" w:line="276" w:lineRule="auto"/>
              <w:jc w:val="both"/>
              <w:outlineLvl w:val="0"/>
              <w:rPr>
                <w:rFonts w:ascii="Garamond" w:eastAsia="MS Gothic" w:hAnsi="Garamond"/>
                <w:b/>
                <w:bCs/>
              </w:rPr>
            </w:pPr>
            <w:r w:rsidRPr="003E2B0B">
              <w:rPr>
                <w:rFonts w:ascii="Garamond" w:eastAsia="MS Gothic" w:hAnsi="Garamond"/>
                <w:b/>
                <w:bCs/>
              </w:rPr>
              <w:lastRenderedPageBreak/>
              <w:t xml:space="preserve">Notas explicativas </w:t>
            </w:r>
          </w:p>
        </w:tc>
      </w:tr>
      <w:tr w:rsidR="009C4FB0" w:rsidRPr="00251E5E" w14:paraId="72DA204C" w14:textId="77777777" w:rsidTr="00833B04">
        <w:tc>
          <w:tcPr>
            <w:tcW w:w="1386" w:type="dxa"/>
          </w:tcPr>
          <w:p w14:paraId="1ABF28DE" w14:textId="77777777" w:rsidR="009C4FB0" w:rsidRPr="003E2B0B" w:rsidRDefault="009C4FB0" w:rsidP="00833B04">
            <w:pPr>
              <w:keepNext/>
              <w:keepLines/>
              <w:tabs>
                <w:tab w:val="left" w:pos="567"/>
              </w:tabs>
              <w:spacing w:before="240" w:after="120" w:line="276" w:lineRule="auto"/>
              <w:jc w:val="center"/>
              <w:outlineLvl w:val="0"/>
              <w:rPr>
                <w:rFonts w:ascii="Garamond" w:eastAsia="MS Gothic" w:hAnsi="Garamond"/>
                <w:b/>
                <w:bCs/>
              </w:rPr>
            </w:pPr>
          </w:p>
        </w:tc>
        <w:tc>
          <w:tcPr>
            <w:tcW w:w="7680" w:type="dxa"/>
            <w:vAlign w:val="center"/>
          </w:tcPr>
          <w:p w14:paraId="328F8A8A" w14:textId="77777777" w:rsidR="009C4FB0" w:rsidRPr="00423E47" w:rsidRDefault="009C4FB0" w:rsidP="009C4FB0">
            <w:pPr>
              <w:pStyle w:val="Nivel2"/>
              <w:numPr>
                <w:ilvl w:val="0"/>
                <w:numId w:val="0"/>
              </w:numPr>
              <w:rPr>
                <w:color w:val="FF0000"/>
              </w:rPr>
            </w:pPr>
            <w:r w:rsidRPr="00423E47">
              <w:rPr>
                <w:color w:val="FF0000"/>
              </w:rPr>
              <w:t>Nos casos de contratação utilizando o Sistema de Registros de Preços, deverão constar ainda os seguintes itens no presente termo de referência, conforme consta do art. 73, §1º, do Decreto Municipal n°3.884/2024</w:t>
            </w:r>
          </w:p>
          <w:p w14:paraId="47C2AB52" w14:textId="77777777" w:rsidR="009C4FB0" w:rsidRPr="00423E47" w:rsidRDefault="009C4FB0" w:rsidP="00833B04">
            <w:pPr>
              <w:pStyle w:val="Corpodetexto"/>
              <w:jc w:val="both"/>
              <w:rPr>
                <w:color w:val="FF0000"/>
                <w:sz w:val="20"/>
              </w:rPr>
            </w:pPr>
          </w:p>
          <w:p w14:paraId="123344CE"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 xml:space="preserve">I- </w:t>
            </w:r>
            <w:proofErr w:type="gramStart"/>
            <w:r w:rsidRPr="00423E47">
              <w:rPr>
                <w:rFonts w:ascii="Garamond" w:eastAsia="Arial" w:hAnsi="Garamond" w:cs="Arial"/>
                <w:color w:val="FF0000"/>
              </w:rPr>
              <w:t>justificativa</w:t>
            </w:r>
            <w:proofErr w:type="gramEnd"/>
            <w:r w:rsidRPr="00423E47">
              <w:rPr>
                <w:rFonts w:ascii="Garamond" w:eastAsia="Arial" w:hAnsi="Garamond" w:cs="Arial"/>
                <w:color w:val="FF0000"/>
              </w:rPr>
              <w:t xml:space="preserve"> para escolha do sistema de registro de preços, informando o dispositivo legal no qual o caso específico se enquadra; </w:t>
            </w:r>
          </w:p>
          <w:p w14:paraId="53E34869" w14:textId="77777777" w:rsidR="009C4FB0" w:rsidRPr="00423E47" w:rsidRDefault="009C4FB0" w:rsidP="00833B04">
            <w:pPr>
              <w:pStyle w:val="Corpodetexto"/>
              <w:ind w:left="1134" w:hanging="283"/>
              <w:jc w:val="both"/>
              <w:rPr>
                <w:rFonts w:ascii="Garamond" w:eastAsia="Arial" w:hAnsi="Garamond" w:cs="Arial"/>
                <w:color w:val="FF0000"/>
              </w:rPr>
            </w:pPr>
          </w:p>
          <w:p w14:paraId="515DB91D"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 xml:space="preserve">II- </w:t>
            </w:r>
            <w:proofErr w:type="gramStart"/>
            <w:r w:rsidRPr="00423E47">
              <w:rPr>
                <w:rFonts w:ascii="Garamond" w:eastAsia="Arial" w:hAnsi="Garamond" w:cs="Arial"/>
                <w:color w:val="FF0000"/>
              </w:rPr>
              <w:t>indicação</w:t>
            </w:r>
            <w:proofErr w:type="gramEnd"/>
            <w:r w:rsidRPr="00423E47">
              <w:rPr>
                <w:rFonts w:ascii="Garamond" w:eastAsia="Arial" w:hAnsi="Garamond" w:cs="Arial"/>
                <w:color w:val="FF0000"/>
              </w:rPr>
              <w:t xml:space="preserve"> do órgão ou entidade gerenciador da ata;</w:t>
            </w:r>
          </w:p>
          <w:p w14:paraId="139366A1" w14:textId="77777777" w:rsidR="009C4FB0" w:rsidRPr="00423E47" w:rsidRDefault="009C4FB0" w:rsidP="00833B04">
            <w:pPr>
              <w:pStyle w:val="Corpodetexto"/>
              <w:ind w:left="1134" w:hanging="283"/>
              <w:jc w:val="both"/>
              <w:rPr>
                <w:rFonts w:ascii="Garamond" w:eastAsia="Arial" w:hAnsi="Garamond" w:cs="Arial"/>
                <w:color w:val="FF0000"/>
              </w:rPr>
            </w:pPr>
          </w:p>
          <w:p w14:paraId="18D4E0D8"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 xml:space="preserve">III- indicação dos órgãos ou entidades participantes da ata; </w:t>
            </w:r>
          </w:p>
          <w:p w14:paraId="39C27458" w14:textId="77777777" w:rsidR="009C4FB0" w:rsidRPr="00423E47" w:rsidRDefault="009C4FB0" w:rsidP="00833B04">
            <w:pPr>
              <w:pStyle w:val="Corpodetexto"/>
              <w:ind w:left="1134" w:hanging="283"/>
              <w:jc w:val="both"/>
              <w:rPr>
                <w:rFonts w:ascii="Garamond" w:eastAsia="Arial" w:hAnsi="Garamond" w:cs="Arial"/>
                <w:color w:val="FF0000"/>
              </w:rPr>
            </w:pPr>
          </w:p>
          <w:p w14:paraId="73F61E72"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 xml:space="preserve">IV- </w:t>
            </w:r>
            <w:proofErr w:type="gramStart"/>
            <w:r w:rsidRPr="00423E47">
              <w:rPr>
                <w:rFonts w:ascii="Garamond" w:eastAsia="Arial" w:hAnsi="Garamond" w:cs="Arial"/>
                <w:color w:val="FF0000"/>
              </w:rPr>
              <w:t>prazo</w:t>
            </w:r>
            <w:proofErr w:type="gramEnd"/>
            <w:r w:rsidRPr="00423E47">
              <w:rPr>
                <w:rFonts w:ascii="Garamond" w:eastAsia="Arial" w:hAnsi="Garamond" w:cs="Arial"/>
                <w:color w:val="FF0000"/>
              </w:rPr>
              <w:t xml:space="preserve"> para assinatura da ata; </w:t>
            </w:r>
          </w:p>
          <w:p w14:paraId="43FAEA62" w14:textId="77777777" w:rsidR="009C4FB0" w:rsidRPr="00423E47" w:rsidRDefault="009C4FB0" w:rsidP="00833B04">
            <w:pPr>
              <w:pStyle w:val="Corpodetexto"/>
              <w:ind w:left="1134" w:hanging="283"/>
              <w:jc w:val="both"/>
              <w:rPr>
                <w:rFonts w:ascii="Garamond" w:eastAsia="Arial" w:hAnsi="Garamond" w:cs="Arial"/>
                <w:color w:val="FF0000"/>
              </w:rPr>
            </w:pPr>
          </w:p>
          <w:p w14:paraId="0BFE8BE5"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 xml:space="preserve">V- </w:t>
            </w:r>
            <w:proofErr w:type="gramStart"/>
            <w:r w:rsidRPr="00423E47">
              <w:rPr>
                <w:rFonts w:ascii="Garamond" w:eastAsia="Arial" w:hAnsi="Garamond" w:cs="Arial"/>
                <w:color w:val="FF0000"/>
              </w:rPr>
              <w:t>prazo</w:t>
            </w:r>
            <w:proofErr w:type="gramEnd"/>
            <w:r w:rsidRPr="00423E47">
              <w:rPr>
                <w:rFonts w:ascii="Garamond" w:eastAsia="Arial" w:hAnsi="Garamond" w:cs="Arial"/>
                <w:color w:val="FF0000"/>
              </w:rPr>
              <w:t xml:space="preserve"> de vigência da ata e sua possibilidade de prorrogação;</w:t>
            </w:r>
          </w:p>
          <w:p w14:paraId="3F497EF2" w14:textId="77777777" w:rsidR="009C4FB0" w:rsidRPr="00423E47" w:rsidRDefault="009C4FB0" w:rsidP="00833B04">
            <w:pPr>
              <w:pStyle w:val="Corpodetexto"/>
              <w:ind w:left="1134" w:hanging="283"/>
              <w:jc w:val="both"/>
              <w:rPr>
                <w:rFonts w:ascii="Garamond" w:eastAsia="Arial" w:hAnsi="Garamond" w:cs="Arial"/>
                <w:color w:val="FF0000"/>
              </w:rPr>
            </w:pPr>
          </w:p>
          <w:p w14:paraId="0197F0F2"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 xml:space="preserve">VI- </w:t>
            </w:r>
            <w:proofErr w:type="gramStart"/>
            <w:r w:rsidRPr="00423E47">
              <w:rPr>
                <w:rFonts w:ascii="Garamond" w:eastAsia="Arial" w:hAnsi="Garamond" w:cs="Arial"/>
                <w:color w:val="FF0000"/>
              </w:rPr>
              <w:t>previsão</w:t>
            </w:r>
            <w:proofErr w:type="gramEnd"/>
            <w:r w:rsidRPr="00423E47">
              <w:rPr>
                <w:rFonts w:ascii="Garamond" w:eastAsia="Arial" w:hAnsi="Garamond" w:cs="Arial"/>
                <w:color w:val="FF0000"/>
              </w:rPr>
              <w:t xml:space="preserve"> e justificativa da possibilidade de adesão por órgãos e entidades não participantes, bem como as condições para esta adesão, exceto quando corresponderem àquelas previstas em instrumentos padronizados a serem utilizados na licitação, hipótese em que deverão ser descritas apenas as condições específicas relativas ao caso concreto;</w:t>
            </w:r>
          </w:p>
          <w:p w14:paraId="3D031E06" w14:textId="77777777" w:rsidR="009C4FB0" w:rsidRPr="00423E47" w:rsidRDefault="009C4FB0" w:rsidP="00833B04">
            <w:pPr>
              <w:pStyle w:val="Corpodetexto"/>
              <w:ind w:left="1134" w:hanging="283"/>
              <w:jc w:val="both"/>
              <w:rPr>
                <w:rFonts w:ascii="Garamond" w:eastAsia="Arial" w:hAnsi="Garamond" w:cs="Arial"/>
                <w:color w:val="FF0000"/>
              </w:rPr>
            </w:pPr>
          </w:p>
          <w:p w14:paraId="3BA3A92B"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VII- obrigações do órgão gerenciador da ata, exceto quando corresponderem àquelas previstas em instrumentos padronizados a serem utilizados na licitação, hipótese em que deverão ser descritas apenas as obrigações específicas relativas ao objeto pretendido; e</w:t>
            </w:r>
          </w:p>
          <w:p w14:paraId="109DA586" w14:textId="77777777" w:rsidR="009C4FB0" w:rsidRPr="00423E47" w:rsidRDefault="009C4FB0" w:rsidP="00833B04">
            <w:pPr>
              <w:pStyle w:val="Corpodetexto"/>
              <w:ind w:left="1134" w:hanging="283"/>
              <w:jc w:val="both"/>
              <w:rPr>
                <w:rFonts w:ascii="Garamond" w:eastAsia="Arial" w:hAnsi="Garamond" w:cs="Arial"/>
                <w:color w:val="FF0000"/>
              </w:rPr>
            </w:pPr>
          </w:p>
          <w:p w14:paraId="0AE3C36D" w14:textId="77777777" w:rsidR="009C4FB0" w:rsidRPr="00423E47" w:rsidRDefault="009C4FB0" w:rsidP="00833B04">
            <w:pPr>
              <w:pStyle w:val="Corpodetexto"/>
              <w:ind w:left="1134" w:hanging="283"/>
              <w:jc w:val="both"/>
              <w:rPr>
                <w:rFonts w:ascii="Garamond" w:eastAsia="Arial" w:hAnsi="Garamond" w:cs="Arial"/>
                <w:color w:val="FF0000"/>
              </w:rPr>
            </w:pPr>
            <w:r w:rsidRPr="00423E47">
              <w:rPr>
                <w:rFonts w:ascii="Garamond" w:eastAsia="Arial" w:hAnsi="Garamond" w:cs="Arial"/>
                <w:color w:val="FF0000"/>
              </w:rPr>
              <w:t>VIII- obrigações da detentora da ata, exceto quando corresponderem àquelas previstas em instrumentos padronizados a serem utilizados na licitação, hipótese em que deverão ser descritas apenas as obrigações específicas relativas ao objeto pretendido.</w:t>
            </w:r>
          </w:p>
          <w:p w14:paraId="5ECCD37C" w14:textId="77777777" w:rsidR="009C4FB0" w:rsidRPr="003E2B0B" w:rsidRDefault="009C4FB0" w:rsidP="00833B04">
            <w:pPr>
              <w:spacing w:line="276" w:lineRule="auto"/>
              <w:jc w:val="both"/>
              <w:rPr>
                <w:rFonts w:ascii="Garamond" w:hAnsi="Garamond"/>
                <w:i/>
                <w:iCs/>
              </w:rPr>
            </w:pPr>
          </w:p>
        </w:tc>
      </w:tr>
    </w:tbl>
    <w:p w14:paraId="5CF18370" w14:textId="36546657" w:rsidR="00CC4E7F" w:rsidRDefault="00CC4E7F" w:rsidP="008E59CA">
      <w:pPr>
        <w:pStyle w:val="Nivel2"/>
        <w:numPr>
          <w:ilvl w:val="0"/>
          <w:numId w:val="0"/>
        </w:numPr>
        <w:ind w:left="360"/>
      </w:pPr>
    </w:p>
    <w:p w14:paraId="607D4F12" w14:textId="50D370BD" w:rsidR="003D781C" w:rsidRDefault="003D781C" w:rsidP="003D781C">
      <w:pPr>
        <w:pStyle w:val="Nivel2"/>
        <w:numPr>
          <w:ilvl w:val="0"/>
          <w:numId w:val="0"/>
        </w:numPr>
        <w:suppressAutoHyphens/>
        <w:ind w:left="360"/>
        <w:rPr>
          <w:lang w:eastAsia="zh-CN"/>
        </w:rPr>
      </w:pPr>
      <w:r>
        <w:t xml:space="preserve">1.6. </w:t>
      </w:r>
      <w:r>
        <w:t>A Contratante deverá cumprir, durante todo o período de execução do contrato, a reserva de cargos prevista em lei para pessoa com deficiência, para reabilitado da Previdência Social ou para aprendiz, bem como as reservas de cargos previstas na legislação (art. 116 NLLC).</w:t>
      </w:r>
    </w:p>
    <w:p w14:paraId="5EE6DEDC" w14:textId="77777777" w:rsidR="003D781C" w:rsidRPr="00A942D4" w:rsidRDefault="003D781C" w:rsidP="008E59CA">
      <w:pPr>
        <w:pStyle w:val="Nivel2"/>
        <w:numPr>
          <w:ilvl w:val="0"/>
          <w:numId w:val="0"/>
        </w:numPr>
        <w:ind w:left="360"/>
      </w:pPr>
    </w:p>
    <w:p w14:paraId="6C16898B" w14:textId="480CC5AC" w:rsidR="00367A60" w:rsidRPr="00A942D4" w:rsidRDefault="242BFE47" w:rsidP="008E59CA">
      <w:pPr>
        <w:pStyle w:val="Nivel01"/>
        <w:numPr>
          <w:ilvl w:val="0"/>
          <w:numId w:val="57"/>
        </w:numPr>
      </w:pPr>
      <w:r w:rsidRPr="00A942D4">
        <w:t>DESCRIÇÃO DA SOLUÇÃO COMO UM TODO CONSIDERADO O CICLO DE VIDA DO OBJETO E ESPECIFICAÇÃO DO PRODUTO</w:t>
      </w:r>
    </w:p>
    <w:p w14:paraId="6C16898E" w14:textId="61DD4FF3" w:rsidR="00367A60" w:rsidRPr="00A942D4" w:rsidRDefault="00D93A1F" w:rsidP="002B6200">
      <w:pPr>
        <w:pStyle w:val="Nvel2-Red"/>
      </w:pPr>
      <w:r w:rsidRPr="00A942D4">
        <w:rPr>
          <w:lang w:bidi="hi-IN"/>
        </w:rPr>
        <w:t xml:space="preserve">A </w:t>
      </w:r>
      <w:r w:rsidRPr="00A942D4">
        <w:t>descrição</w:t>
      </w:r>
      <w:r w:rsidRPr="00A942D4">
        <w:rPr>
          <w:lang w:bidi="hi-IN"/>
        </w:rPr>
        <w:t xml:space="preserve"> da solução como um todo </w:t>
      </w:r>
      <w:r w:rsidR="00955757">
        <w:rPr>
          <w:lang w:bidi="hi-IN"/>
        </w:rPr>
        <w:t xml:space="preserve">deverá constar </w:t>
      </w:r>
      <w:r w:rsidRPr="00A942D4">
        <w:rPr>
          <w:lang w:bidi="hi-IN"/>
        </w:rPr>
        <w:t>deste Termo de Referência.</w:t>
      </w:r>
    </w:p>
    <w:p w14:paraId="79836C83" w14:textId="3C941D34" w:rsidR="00A93BC2" w:rsidRDefault="002F0FC1" w:rsidP="0067743C">
      <w:pPr>
        <w:pStyle w:val="Nivel2"/>
      </w:pPr>
      <w:r w:rsidRPr="00A942D4">
        <w:t xml:space="preserve">A solução de TIC consiste em </w:t>
      </w:r>
      <w:r w:rsidR="00D93A1F" w:rsidRPr="00A942D4">
        <w:t>&lt;</w:t>
      </w:r>
      <w:r w:rsidRPr="00A942D4">
        <w:t>d</w:t>
      </w:r>
      <w:r w:rsidR="00D93A1F" w:rsidRPr="00A942D4">
        <w:t xml:space="preserve">escrever de forma </w:t>
      </w:r>
      <w:r w:rsidR="00D93A1F" w:rsidRPr="00A942D4">
        <w:rPr>
          <w:b/>
          <w:bCs/>
        </w:rPr>
        <w:t>detalhada</w:t>
      </w:r>
      <w:r w:rsidR="00D93A1F" w:rsidRPr="00A942D4">
        <w:t xml:space="preserve">, </w:t>
      </w:r>
      <w:r w:rsidR="00D93A1F" w:rsidRPr="00A942D4">
        <w:rPr>
          <w:b/>
          <w:bCs/>
        </w:rPr>
        <w:t>motivada</w:t>
      </w:r>
      <w:r w:rsidR="00D93A1F" w:rsidRPr="00A942D4">
        <w:t xml:space="preserve"> e </w:t>
      </w:r>
      <w:r w:rsidR="00D93A1F" w:rsidRPr="00A942D4">
        <w:rPr>
          <w:b/>
          <w:bCs/>
        </w:rPr>
        <w:t>justificada</w:t>
      </w:r>
      <w:r w:rsidR="00D93A1F" w:rsidRPr="00A942D4">
        <w:t xml:space="preserve">, incluindo o </w:t>
      </w:r>
      <w:r w:rsidR="00D93A1F" w:rsidRPr="00A942D4">
        <w:rPr>
          <w:b/>
          <w:bCs/>
        </w:rPr>
        <w:t>quantitativo</w:t>
      </w:r>
      <w:r w:rsidR="00D93A1F" w:rsidRPr="00A942D4">
        <w:t xml:space="preserve"> de bens e serviços necessários para a composição da solução de TIC&gt;.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93BC2" w:rsidRPr="00A0535F" w14:paraId="50FCE4BC" w14:textId="77777777" w:rsidTr="00A76BED">
        <w:trPr>
          <w:trHeight w:val="385"/>
        </w:trPr>
        <w:tc>
          <w:tcPr>
            <w:tcW w:w="8500" w:type="dxa"/>
            <w:gridSpan w:val="2"/>
          </w:tcPr>
          <w:p w14:paraId="41E6DEC4" w14:textId="18AA348B" w:rsidR="00A93BC2" w:rsidRPr="00A0535F" w:rsidRDefault="00A93BC2" w:rsidP="00A76BED">
            <w:pPr>
              <w:pStyle w:val="Nivel01"/>
              <w:numPr>
                <w:ilvl w:val="0"/>
                <w:numId w:val="0"/>
              </w:numPr>
            </w:pPr>
            <w:r w:rsidRPr="00A0535F">
              <w:t>Nota explicativa</w:t>
            </w:r>
            <w:r>
              <w:t xml:space="preserve"> 1</w:t>
            </w:r>
          </w:p>
        </w:tc>
      </w:tr>
      <w:tr w:rsidR="00A93BC2" w:rsidRPr="00A0535F" w14:paraId="6323C3B8" w14:textId="77777777" w:rsidTr="00A76BED">
        <w:tc>
          <w:tcPr>
            <w:tcW w:w="704" w:type="dxa"/>
          </w:tcPr>
          <w:p w14:paraId="10DFF0D8" w14:textId="77777777" w:rsidR="00A93BC2" w:rsidRPr="00A0535F" w:rsidRDefault="00A93BC2"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725BDFD" w14:textId="77777777" w:rsidR="00A93BC2" w:rsidRDefault="00A93BC2" w:rsidP="001C15FF">
            <w:pPr>
              <w:pStyle w:val="Textodecomentrio"/>
              <w:jc w:val="both"/>
            </w:pPr>
            <w:r>
              <w:rPr>
                <w:i/>
                <w:iCs/>
              </w:rPr>
              <w:t xml:space="preserve">A descrição da memória de cálculo deverá explicitar as </w:t>
            </w:r>
            <w:r>
              <w:rPr>
                <w:b/>
                <w:bCs/>
                <w:i/>
                <w:iCs/>
              </w:rPr>
              <w:t>premissas</w:t>
            </w:r>
            <w:r>
              <w:rPr>
                <w:i/>
                <w:iCs/>
              </w:rPr>
              <w:t xml:space="preserve"> que fundamentam os cálculos, devidamente justificadas, que devem, sempre que possível, basear-se em medidas de mercado (de fato ou de direito), com a identificação de quem as estabeleceu e de como a Equipe de Planejamento da Contratação teve ciência delas, quando não elaborar essas premissas; as </w:t>
            </w:r>
            <w:r>
              <w:rPr>
                <w:b/>
                <w:bCs/>
                <w:i/>
                <w:iCs/>
              </w:rPr>
              <w:t>fórmulas de cálculo</w:t>
            </w:r>
            <w:r>
              <w:rPr>
                <w:i/>
                <w:iCs/>
              </w:rPr>
              <w:t xml:space="preserve"> utilizadas para definição dos quantitativos a serem contratados; os </w:t>
            </w:r>
            <w:r>
              <w:rPr>
                <w:b/>
                <w:bCs/>
                <w:i/>
                <w:iCs/>
              </w:rPr>
              <w:t>parâmetros de entrada</w:t>
            </w:r>
            <w:r>
              <w:rPr>
                <w:i/>
                <w:iCs/>
              </w:rPr>
              <w:t xml:space="preserve">, que são quantidades usadas nos cálculos, com as respectivas fontes de informação, ou seja, quantidades devidamente evidenciadas; a </w:t>
            </w:r>
            <w:r>
              <w:rPr>
                <w:b/>
                <w:bCs/>
                <w:i/>
                <w:iCs/>
              </w:rPr>
              <w:t>explicitação dos cálculos realizados</w:t>
            </w:r>
            <w:r>
              <w:rPr>
                <w:i/>
                <w:iCs/>
              </w:rPr>
              <w:t xml:space="preserve">, utilizando-se os elementos anteriores; e a </w:t>
            </w:r>
            <w:r>
              <w:rPr>
                <w:b/>
                <w:bCs/>
                <w:i/>
                <w:iCs/>
              </w:rPr>
              <w:t>identificação dos responsáveis</w:t>
            </w:r>
            <w:r>
              <w:rPr>
                <w:i/>
                <w:iCs/>
              </w:rPr>
              <w:t xml:space="preserve"> pela elaboração da memória de cálculo.</w:t>
            </w:r>
          </w:p>
          <w:p w14:paraId="4E16FE3A" w14:textId="77777777" w:rsidR="00A93BC2" w:rsidRPr="00F23F0E" w:rsidRDefault="00A93BC2" w:rsidP="00A93BC2">
            <w:pPr>
              <w:pStyle w:val="Textodecomentrio"/>
              <w:rPr>
                <w:i/>
                <w:iCs/>
              </w:rPr>
            </w:pPr>
          </w:p>
        </w:tc>
      </w:tr>
    </w:tbl>
    <w:p w14:paraId="6E186313" w14:textId="77777777" w:rsidR="00A93BC2" w:rsidRPr="00A942D4" w:rsidRDefault="00A93BC2" w:rsidP="00A93BC2">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7238A75" w14:textId="77777777" w:rsidR="00A93BC2" w:rsidRDefault="00A93BC2" w:rsidP="0067743C">
      <w:pPr>
        <w:pStyle w:val="Nivel2"/>
        <w:numPr>
          <w:ilvl w:val="0"/>
          <w:numId w:val="0"/>
        </w:numPr>
      </w:pPr>
    </w:p>
    <w:p w14:paraId="242B3089" w14:textId="77777777" w:rsidR="00A93BC2" w:rsidRPr="00A942D4" w:rsidRDefault="00A93BC2" w:rsidP="0067743C">
      <w:pPr>
        <w:pStyle w:val="Nivel2"/>
        <w:numPr>
          <w:ilvl w:val="0"/>
          <w:numId w:val="0"/>
        </w:numPr>
      </w:pPr>
    </w:p>
    <w:p w14:paraId="6149F35E" w14:textId="3C6DB3C3" w:rsidR="00A93BC2" w:rsidRDefault="00A93BC2" w:rsidP="00A93BC2"/>
    <w:p w14:paraId="57961FAC" w14:textId="3549EF8A" w:rsidR="00A93BC2" w:rsidRDefault="00A93BC2" w:rsidP="00A93BC2"/>
    <w:p w14:paraId="707743BE" w14:textId="2A6EBC39" w:rsidR="00A93BC2" w:rsidRDefault="00A93BC2" w:rsidP="00A93BC2"/>
    <w:p w14:paraId="75379545" w14:textId="70666B9A" w:rsidR="00A93BC2" w:rsidRDefault="00A93BC2" w:rsidP="00A93BC2"/>
    <w:p w14:paraId="243AF6BF" w14:textId="0518C459" w:rsidR="00A93BC2" w:rsidRDefault="00A93BC2" w:rsidP="00A93BC2"/>
    <w:p w14:paraId="22313E56" w14:textId="56311EF7" w:rsidR="00A93BC2" w:rsidRDefault="00A93BC2" w:rsidP="00A93BC2"/>
    <w:p w14:paraId="357DCCA3" w14:textId="36205A10" w:rsidR="00A93BC2" w:rsidRDefault="00A93BC2" w:rsidP="00A93BC2"/>
    <w:p w14:paraId="72F6828A" w14:textId="625696F8" w:rsidR="00A93BC2" w:rsidRDefault="00A93BC2" w:rsidP="00A93BC2"/>
    <w:p w14:paraId="2EEA9D48" w14:textId="77777777" w:rsidR="00A93BC2" w:rsidRDefault="00A93BC2" w:rsidP="00A93BC2"/>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93BC2" w:rsidRPr="00A0535F" w14:paraId="42B35F04" w14:textId="77777777" w:rsidTr="00A76BED">
        <w:trPr>
          <w:trHeight w:val="385"/>
        </w:trPr>
        <w:tc>
          <w:tcPr>
            <w:tcW w:w="8500" w:type="dxa"/>
            <w:gridSpan w:val="2"/>
          </w:tcPr>
          <w:p w14:paraId="1470B3EE" w14:textId="69552B55" w:rsidR="00A93BC2" w:rsidRPr="00A0535F" w:rsidRDefault="00A93BC2" w:rsidP="00A76BED">
            <w:pPr>
              <w:pStyle w:val="Nivel01"/>
              <w:numPr>
                <w:ilvl w:val="0"/>
                <w:numId w:val="0"/>
              </w:numPr>
            </w:pPr>
            <w:r w:rsidRPr="00A0535F">
              <w:t>Nota explicativa</w:t>
            </w:r>
            <w:r>
              <w:t xml:space="preserve"> 2</w:t>
            </w:r>
          </w:p>
        </w:tc>
      </w:tr>
      <w:tr w:rsidR="00A93BC2" w:rsidRPr="00A0535F" w14:paraId="4CC9903A" w14:textId="77777777" w:rsidTr="00A76BED">
        <w:tc>
          <w:tcPr>
            <w:tcW w:w="704" w:type="dxa"/>
          </w:tcPr>
          <w:p w14:paraId="76510713" w14:textId="77777777" w:rsidR="00A93BC2" w:rsidRPr="00A0535F" w:rsidRDefault="00A93BC2"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A809810" w14:textId="77777777" w:rsidR="00A93BC2" w:rsidRDefault="00A93BC2" w:rsidP="001C15FF">
            <w:pPr>
              <w:pStyle w:val="Textodecomentrio"/>
              <w:jc w:val="both"/>
            </w:pPr>
            <w:r>
              <w:rPr>
                <w:i/>
                <w:iCs/>
              </w:rPr>
              <w:t>A especificação do(s) serviço(s) deverá ser realizada preferencialmente conforme catálogo eletrônico de padronização, observados os requisitos de qualidade, rendimento, compatibilidade, durabilidade e segurança. Para contratações de softwares e serviços agregados, deve-se observar, também, o Catálogo de Soluções de TIC com Condições Padronizadas.</w:t>
            </w:r>
          </w:p>
          <w:p w14:paraId="37CCF46B" w14:textId="77777777" w:rsidR="00A93BC2" w:rsidRPr="00F23F0E" w:rsidRDefault="00A93BC2" w:rsidP="00A93BC2">
            <w:pPr>
              <w:pStyle w:val="Textodecomentrio"/>
              <w:rPr>
                <w:i/>
                <w:iCs/>
              </w:rPr>
            </w:pPr>
          </w:p>
        </w:tc>
      </w:tr>
    </w:tbl>
    <w:p w14:paraId="6BAED55D" w14:textId="77777777" w:rsidR="00A93BC2" w:rsidRPr="00A942D4" w:rsidRDefault="00A93BC2" w:rsidP="00A93BC2">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2D3C37E3" w14:textId="77777777" w:rsidR="00A93BC2" w:rsidRDefault="00A93BC2" w:rsidP="0067743C">
      <w:pPr>
        <w:pStyle w:val="Nivel2"/>
        <w:numPr>
          <w:ilvl w:val="0"/>
          <w:numId w:val="0"/>
        </w:numPr>
      </w:pPr>
    </w:p>
    <w:p w14:paraId="7A38D6E7" w14:textId="77777777" w:rsidR="00A93BC2" w:rsidRPr="00A942D4" w:rsidRDefault="00A93BC2" w:rsidP="0067743C">
      <w:pPr>
        <w:pStyle w:val="Nivel2"/>
        <w:numPr>
          <w:ilvl w:val="0"/>
          <w:numId w:val="0"/>
        </w:numPr>
      </w:pPr>
    </w:p>
    <w:p w14:paraId="71995B25" w14:textId="77777777" w:rsidR="00A93BC2" w:rsidRDefault="00A93BC2" w:rsidP="00A93BC2"/>
    <w:p w14:paraId="234A84C4" w14:textId="77777777" w:rsidR="00A93BC2" w:rsidRDefault="00A93BC2" w:rsidP="00A93BC2"/>
    <w:p w14:paraId="7CD42373" w14:textId="77777777" w:rsidR="00A93BC2" w:rsidRDefault="00A93BC2" w:rsidP="00A93BC2"/>
    <w:p w14:paraId="7160E138" w14:textId="77777777" w:rsidR="00A93BC2" w:rsidRDefault="00A93BC2" w:rsidP="00A93BC2"/>
    <w:p w14:paraId="2CAD17A8" w14:textId="77777777" w:rsidR="00A93BC2" w:rsidRDefault="00A93BC2" w:rsidP="00A93BC2"/>
    <w:p w14:paraId="07715AAE" w14:textId="77777777" w:rsidR="00A93BC2" w:rsidRDefault="00A93BC2" w:rsidP="00A93BC2"/>
    <w:p w14:paraId="33AA9445" w14:textId="3206E206" w:rsidR="00A93BC2" w:rsidRDefault="00A93BC2" w:rsidP="00A93BC2"/>
    <w:p w14:paraId="4D19DA8B" w14:textId="04445548" w:rsidR="00A93BC2" w:rsidRPr="00A93BC2" w:rsidRDefault="00A93BC2" w:rsidP="00A93BC2">
      <w:pPr>
        <w:pStyle w:val="Nivel01"/>
      </w:pPr>
      <w:r w:rsidRPr="00A942D4">
        <w:t>FUNDAMENTAÇÃO E DESCRIÇÃO DA NECESSIDADE DA CONTRATAÇÃO</w:t>
      </w:r>
    </w:p>
    <w:p w14:paraId="7FF61D8A" w14:textId="77777777" w:rsidR="00A93BC2" w:rsidRPr="00A93BC2" w:rsidRDefault="00A93BC2" w:rsidP="00A93BC2"/>
    <w:p w14:paraId="5CD487A8" w14:textId="6AD1122F" w:rsidR="007611FD" w:rsidRPr="00A93BC2" w:rsidRDefault="007611FD" w:rsidP="0067743C">
      <w:pPr>
        <w:pStyle w:val="Nivel2"/>
      </w:pPr>
      <w:r w:rsidRPr="00A942D4">
        <w:rPr>
          <w:color w:val="auto"/>
          <w:lang w:bidi="hi-IN"/>
        </w:rPr>
        <w:t xml:space="preserve">A presente contratação justifica-se </w:t>
      </w:r>
      <w:r w:rsidRPr="00A942D4">
        <w:rPr>
          <w:lang w:bidi="hi-IN"/>
        </w:rPr>
        <w:t xml:space="preserve">&lt;a justificativa deve ser clara, precisa e suficiente, sendo vedadas justificativas genéricas, incapazes de demonstrar as reais necessidades da contratação, devendo-se </w:t>
      </w:r>
      <w:r w:rsidRPr="00A942D4">
        <w:rPr>
          <w:b/>
          <w:bCs/>
          <w:lang w:bidi="hi-IN"/>
        </w:rPr>
        <w:t>evidenciar a relação entre a necessidade da contratação e os respectivos volumes e características do objeto</w:t>
      </w:r>
      <w:r w:rsidRPr="00A942D4">
        <w:rPr>
          <w:lang w:bidi="hi-IN"/>
        </w:rPr>
        <w:t xml:space="preserve">, assim como a </w:t>
      </w:r>
      <w:r w:rsidRPr="00A942D4">
        <w:rPr>
          <w:b/>
          <w:bCs/>
          <w:lang w:bidi="hi-IN"/>
        </w:rPr>
        <w:t>forma de cálculo</w:t>
      </w:r>
      <w:r w:rsidRPr="00A942D4">
        <w:rPr>
          <w:lang w:bidi="hi-IN"/>
        </w:rPr>
        <w:t xml:space="preserve"> utilizada para a definição do quantitativo de bens e serviços que compõem a solução de TIC e os resultados e </w:t>
      </w:r>
      <w:r w:rsidRPr="00A942D4">
        <w:rPr>
          <w:b/>
          <w:bCs/>
          <w:lang w:bidi="hi-IN"/>
        </w:rPr>
        <w:t>benefícios a serem alcançados</w:t>
      </w:r>
      <w:r w:rsidR="00BA04F2" w:rsidRPr="00A942D4">
        <w:rPr>
          <w:b/>
          <w:bCs/>
          <w:lang w:bidi="hi-IN"/>
        </w:rPr>
        <w:t>.</w:t>
      </w:r>
      <w:r w:rsidR="00BA04F2" w:rsidRPr="00A942D4">
        <w:rPr>
          <w:lang w:bidi="hi-IN"/>
        </w:rPr>
        <w:t xml:space="preserve"> Caso o processo de contratação resulte na formação de Ata de Registro de Preços que permita adesões por órgãos não participes, </w:t>
      </w:r>
      <w:r w:rsidR="00BA04F2" w:rsidRPr="00A942D4">
        <w:rPr>
          <w:b/>
          <w:bCs/>
          <w:lang w:bidi="hi-IN"/>
        </w:rPr>
        <w:t xml:space="preserve">é necessário registrar a motivação para tal permissão&gt;.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93BC2" w:rsidRPr="00A0535F" w14:paraId="4177FD13" w14:textId="77777777" w:rsidTr="00A76BED">
        <w:trPr>
          <w:trHeight w:val="385"/>
        </w:trPr>
        <w:tc>
          <w:tcPr>
            <w:tcW w:w="8500" w:type="dxa"/>
            <w:gridSpan w:val="2"/>
          </w:tcPr>
          <w:p w14:paraId="0D81A3DD" w14:textId="04AAD5C8" w:rsidR="00A93BC2" w:rsidRPr="00A0535F" w:rsidRDefault="00A93BC2" w:rsidP="00A93BC2">
            <w:pPr>
              <w:pStyle w:val="Nivel01"/>
              <w:numPr>
                <w:ilvl w:val="0"/>
                <w:numId w:val="0"/>
              </w:numPr>
            </w:pPr>
            <w:r w:rsidRPr="00A0535F">
              <w:lastRenderedPageBreak/>
              <w:t>Nota explicativa</w:t>
            </w:r>
            <w:r>
              <w:t xml:space="preserve"> </w:t>
            </w:r>
          </w:p>
        </w:tc>
      </w:tr>
      <w:tr w:rsidR="00A93BC2" w:rsidRPr="00A0535F" w14:paraId="16B6AD56" w14:textId="77777777" w:rsidTr="00A76BED">
        <w:tc>
          <w:tcPr>
            <w:tcW w:w="704" w:type="dxa"/>
          </w:tcPr>
          <w:p w14:paraId="333486B0" w14:textId="77777777" w:rsidR="00A93BC2" w:rsidRPr="00A0535F" w:rsidRDefault="00A93BC2"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E95DFC7" w14:textId="0226926B" w:rsidR="00A93BC2" w:rsidRPr="00F23F0E" w:rsidRDefault="00A93BC2" w:rsidP="001C15FF">
            <w:pPr>
              <w:pStyle w:val="Textodecomentrio"/>
              <w:jc w:val="both"/>
              <w:rPr>
                <w:i/>
                <w:iCs/>
              </w:rPr>
            </w:pPr>
            <w:r>
              <w:rPr>
                <w:i/>
                <w:iCs/>
              </w:rPr>
              <w:t>A contextualização da necessidade da contratação e sua motivação devem ser inseridas nesta seção para fundamentar a contratação.</w:t>
            </w:r>
          </w:p>
        </w:tc>
      </w:tr>
    </w:tbl>
    <w:p w14:paraId="79248B97" w14:textId="77777777" w:rsidR="00A93BC2" w:rsidRPr="00A942D4" w:rsidRDefault="00A93BC2" w:rsidP="00A93BC2">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A0C0769" w14:textId="77777777" w:rsidR="00A93BC2" w:rsidRDefault="00A93BC2" w:rsidP="0067743C">
      <w:pPr>
        <w:pStyle w:val="Nivel2"/>
        <w:numPr>
          <w:ilvl w:val="0"/>
          <w:numId w:val="0"/>
        </w:numPr>
      </w:pPr>
    </w:p>
    <w:p w14:paraId="0A84FBD3" w14:textId="77777777" w:rsidR="00A93BC2" w:rsidRPr="00A942D4" w:rsidRDefault="00A93BC2" w:rsidP="0067743C">
      <w:pPr>
        <w:pStyle w:val="Nivel2"/>
        <w:numPr>
          <w:ilvl w:val="0"/>
          <w:numId w:val="0"/>
        </w:numPr>
      </w:pPr>
    </w:p>
    <w:p w14:paraId="2ABD755E" w14:textId="77777777" w:rsidR="00A93BC2" w:rsidRDefault="00A93BC2" w:rsidP="00A93BC2"/>
    <w:p w14:paraId="414C54F7" w14:textId="77777777" w:rsidR="00A93BC2" w:rsidRDefault="00A93BC2" w:rsidP="00A93BC2"/>
    <w:p w14:paraId="71B37AF9" w14:textId="77777777" w:rsidR="00A93BC2" w:rsidRPr="00A942D4" w:rsidRDefault="00A93BC2" w:rsidP="0067743C">
      <w:pPr>
        <w:pStyle w:val="Nivel2"/>
        <w:numPr>
          <w:ilvl w:val="0"/>
          <w:numId w:val="0"/>
        </w:numPr>
      </w:pPr>
    </w:p>
    <w:p w14:paraId="606521AE" w14:textId="7FAB8241" w:rsidR="007611FD" w:rsidRPr="00A942D4" w:rsidRDefault="00B93AE1" w:rsidP="0067743C">
      <w:pPr>
        <w:pStyle w:val="Nivel2"/>
      </w:pPr>
      <w:r w:rsidRPr="00A942D4">
        <w:t>[....]</w:t>
      </w:r>
    </w:p>
    <w:p w14:paraId="22C9EE66" w14:textId="77777777" w:rsidR="007611FD" w:rsidRPr="00A942D4" w:rsidRDefault="007611FD" w:rsidP="0067743C">
      <w:pPr>
        <w:pStyle w:val="Nivel2"/>
      </w:pPr>
      <w:r w:rsidRPr="00A942D4">
        <w:t xml:space="preserve">O objeto da contratação está previsto no Plano de Contratações Anual </w:t>
      </w:r>
      <w:r w:rsidRPr="00A942D4">
        <w:rPr>
          <w:i/>
          <w:iCs/>
          <w:color w:val="FF0000"/>
        </w:rPr>
        <w:t>&lt;ANO&gt;</w:t>
      </w:r>
      <w:r w:rsidRPr="00A942D4">
        <w:t>, conforme detalhamento a seguir:</w:t>
      </w:r>
    </w:p>
    <w:p w14:paraId="14CFE7BE" w14:textId="77777777" w:rsidR="007611FD" w:rsidRPr="00A942D4" w:rsidRDefault="007611FD" w:rsidP="00C13E61">
      <w:pPr>
        <w:pStyle w:val="Nivel3"/>
      </w:pPr>
      <w:r w:rsidRPr="00A942D4">
        <w:t xml:space="preserve">ID PCA no PNCP: </w:t>
      </w:r>
      <w:r w:rsidRPr="00A942D4">
        <w:rPr>
          <w:i/>
          <w:iCs/>
          <w:color w:val="FF0000"/>
        </w:rPr>
        <w:t>[...]</w:t>
      </w:r>
    </w:p>
    <w:p w14:paraId="06FA219E" w14:textId="77777777" w:rsidR="007611FD" w:rsidRPr="00A942D4" w:rsidRDefault="007611FD" w:rsidP="00C13E61">
      <w:pPr>
        <w:pStyle w:val="Nivel3"/>
      </w:pPr>
      <w:r w:rsidRPr="00A942D4">
        <w:t xml:space="preserve">Data de publicação no PNCP: </w:t>
      </w:r>
      <w:r w:rsidRPr="00A942D4">
        <w:rPr>
          <w:i/>
          <w:iCs/>
          <w:color w:val="FF0000"/>
        </w:rPr>
        <w:t>[...]</w:t>
      </w:r>
    </w:p>
    <w:p w14:paraId="44E869B6" w14:textId="77777777" w:rsidR="007611FD" w:rsidRPr="00A942D4" w:rsidRDefault="007611FD" w:rsidP="00C13E61">
      <w:pPr>
        <w:pStyle w:val="Nivel3"/>
      </w:pPr>
      <w:r w:rsidRPr="00A942D4">
        <w:t xml:space="preserve">Id do item no PCA: </w:t>
      </w:r>
      <w:r w:rsidRPr="00A942D4">
        <w:rPr>
          <w:i/>
          <w:iCs/>
          <w:color w:val="FF0000"/>
        </w:rPr>
        <w:t>[...]</w:t>
      </w:r>
    </w:p>
    <w:p w14:paraId="232C579E" w14:textId="77777777" w:rsidR="007611FD" w:rsidRPr="00A942D4" w:rsidRDefault="007611FD" w:rsidP="00C13E61">
      <w:pPr>
        <w:pStyle w:val="Nivel3"/>
      </w:pPr>
      <w:r w:rsidRPr="00A942D4">
        <w:t xml:space="preserve">Classe/Grupo: </w:t>
      </w:r>
      <w:r w:rsidRPr="00A942D4">
        <w:rPr>
          <w:i/>
          <w:iCs/>
          <w:color w:val="FF0000"/>
        </w:rPr>
        <w:t>[...]</w:t>
      </w:r>
    </w:p>
    <w:p w14:paraId="7729FC78" w14:textId="77777777" w:rsidR="007611FD" w:rsidRPr="00DF1639" w:rsidRDefault="007611FD" w:rsidP="00C13E61">
      <w:pPr>
        <w:pStyle w:val="Nivel3"/>
      </w:pPr>
      <w:r w:rsidRPr="00A942D4">
        <w:t xml:space="preserve">Identificador da Futura Contratação: </w:t>
      </w:r>
      <w:r w:rsidRPr="00A942D4">
        <w:rPr>
          <w:i/>
          <w:iCs/>
          <w:color w:val="FF0000"/>
        </w:rPr>
        <w:t>[...]</w:t>
      </w:r>
    </w:p>
    <w:p w14:paraId="26D9CBB1" w14:textId="77777777" w:rsidR="00DF1639" w:rsidRPr="001E7F55" w:rsidRDefault="00DF1639" w:rsidP="00F23F0E">
      <w:pPr>
        <w:pStyle w:val="Ou0"/>
      </w:pPr>
      <w:r w:rsidRPr="001E7F55">
        <w:t xml:space="preserve">OU </w:t>
      </w:r>
    </w:p>
    <w:p w14:paraId="34D7BE91" w14:textId="5C728100" w:rsidR="00DF1639" w:rsidRPr="00B05D7B" w:rsidRDefault="00DF1639" w:rsidP="002B6200">
      <w:pPr>
        <w:pStyle w:val="Nvel2-Red"/>
      </w:pPr>
      <w:r w:rsidRPr="00B05D7B">
        <w:t>O objeto da contratação está previsto no Plano de Contratações Anual [ANO], conforme consta das informações básicas deste termo de referência.</w:t>
      </w:r>
    </w:p>
    <w:p w14:paraId="49C1D012" w14:textId="02172C6B" w:rsidR="00955757" w:rsidRDefault="007611FD" w:rsidP="0067743C">
      <w:pPr>
        <w:pStyle w:val="Nivel2"/>
      </w:pPr>
      <w:r w:rsidRPr="00A942D4">
        <w:t xml:space="preserve">O objeto da contratação também está alinhado com a Estratégia de Governo Digital </w:t>
      </w:r>
      <w:r w:rsidRPr="00A942D4">
        <w:rPr>
          <w:i/>
          <w:iCs/>
          <w:color w:val="FF0000"/>
        </w:rPr>
        <w:t>&lt;ANO</w:t>
      </w:r>
      <w:r w:rsidRPr="00A942D4">
        <w:rPr>
          <w:color w:val="FF0000"/>
        </w:rPr>
        <w:t>&gt;</w:t>
      </w:r>
      <w:r w:rsidRPr="00A942D4">
        <w:t xml:space="preserve"> e em consonância com o Plano Diretor de Tecnologia da Informação e Comunicação (PDTIC) </w:t>
      </w:r>
      <w:r w:rsidRPr="00A942D4">
        <w:rPr>
          <w:i/>
          <w:iCs/>
          <w:color w:val="FF0000"/>
        </w:rPr>
        <w:t>&lt;ANO&gt;</w:t>
      </w:r>
      <w:r w:rsidRPr="00A942D4">
        <w:t xml:space="preserve"> do </w:t>
      </w:r>
      <w:r w:rsidRPr="00A942D4">
        <w:rPr>
          <w:i/>
          <w:iCs/>
          <w:color w:val="FF0000"/>
        </w:rPr>
        <w:t>&lt;NOME DO ÓRGÃO&gt;</w:t>
      </w:r>
      <w:r w:rsidRPr="00A942D4">
        <w:rPr>
          <w:i/>
          <w:iCs/>
        </w:rPr>
        <w:t>,</w:t>
      </w:r>
      <w:r w:rsidRPr="00A942D4">
        <w:t xml:space="preserve"> conforme demonstrado abaixo: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93BC2" w:rsidRPr="00A0535F" w14:paraId="02CC33DE" w14:textId="77777777" w:rsidTr="00A76BED">
        <w:trPr>
          <w:trHeight w:val="385"/>
        </w:trPr>
        <w:tc>
          <w:tcPr>
            <w:tcW w:w="8500" w:type="dxa"/>
            <w:gridSpan w:val="2"/>
          </w:tcPr>
          <w:p w14:paraId="4B652869" w14:textId="77777777" w:rsidR="00A93BC2" w:rsidRPr="00A0535F" w:rsidRDefault="00A93BC2" w:rsidP="002B469E">
            <w:pPr>
              <w:pStyle w:val="Nivel01"/>
              <w:numPr>
                <w:ilvl w:val="0"/>
                <w:numId w:val="0"/>
              </w:numPr>
            </w:pPr>
            <w:r w:rsidRPr="00A0535F">
              <w:t>Nota explicativa</w:t>
            </w:r>
            <w:r>
              <w:t xml:space="preserve"> </w:t>
            </w:r>
          </w:p>
        </w:tc>
      </w:tr>
      <w:tr w:rsidR="00A93BC2" w:rsidRPr="00A0535F" w14:paraId="255643BC" w14:textId="77777777" w:rsidTr="00A76BED">
        <w:tc>
          <w:tcPr>
            <w:tcW w:w="704" w:type="dxa"/>
          </w:tcPr>
          <w:p w14:paraId="6EEE7874" w14:textId="77777777" w:rsidR="00A93BC2" w:rsidRPr="00A0535F" w:rsidRDefault="00A93BC2"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9A1E1E4" w14:textId="77777777" w:rsidR="00A93BC2" w:rsidRDefault="00A93BC2" w:rsidP="00A93BC2">
            <w:pPr>
              <w:pStyle w:val="Textodecomentrio"/>
            </w:pPr>
            <w:r>
              <w:rPr>
                <w:i/>
                <w:iCs/>
                <w:color w:val="000000"/>
              </w:rPr>
              <w:t>As tabelas abaixo são meramente ilustrativas, podendo ser livremente alteradas conforme o caso concreto.</w:t>
            </w:r>
          </w:p>
          <w:p w14:paraId="4D8FEBCF" w14:textId="66A3EC01" w:rsidR="00A93BC2" w:rsidRPr="00F23F0E" w:rsidRDefault="00A93BC2" w:rsidP="00A76BED">
            <w:pPr>
              <w:pStyle w:val="Textodecomentrio"/>
              <w:rPr>
                <w:i/>
                <w:iCs/>
              </w:rPr>
            </w:pPr>
          </w:p>
        </w:tc>
      </w:tr>
    </w:tbl>
    <w:p w14:paraId="79714D79" w14:textId="77777777" w:rsidR="00A93BC2" w:rsidRPr="00A942D4" w:rsidRDefault="00A93BC2" w:rsidP="00A93BC2">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AB6146B" w14:textId="77777777" w:rsidR="00A93BC2" w:rsidRDefault="00A93BC2" w:rsidP="0067743C">
      <w:pPr>
        <w:pStyle w:val="Nivel2"/>
        <w:numPr>
          <w:ilvl w:val="0"/>
          <w:numId w:val="0"/>
        </w:numPr>
      </w:pPr>
    </w:p>
    <w:p w14:paraId="063A1149" w14:textId="77777777" w:rsidR="00A93BC2" w:rsidRPr="00A942D4" w:rsidRDefault="00A93BC2" w:rsidP="0067743C">
      <w:pPr>
        <w:pStyle w:val="Nivel2"/>
        <w:numPr>
          <w:ilvl w:val="0"/>
          <w:numId w:val="0"/>
        </w:numPr>
      </w:pPr>
    </w:p>
    <w:p w14:paraId="7CB5CAC6" w14:textId="77777777" w:rsidR="00A93BC2" w:rsidRDefault="00A93BC2" w:rsidP="00A93BC2"/>
    <w:p w14:paraId="6531030A" w14:textId="77777777" w:rsidR="00A93BC2" w:rsidRDefault="00A93BC2" w:rsidP="00A93BC2"/>
    <w:p w14:paraId="4E0FB37A" w14:textId="77777777" w:rsidR="00A93BC2" w:rsidRDefault="00A93BC2" w:rsidP="0067743C">
      <w:pPr>
        <w:pStyle w:val="Nivel2"/>
        <w:numPr>
          <w:ilvl w:val="0"/>
          <w:numId w:val="0"/>
        </w:numPr>
      </w:pPr>
    </w:p>
    <w:p w14:paraId="79E58121" w14:textId="77777777" w:rsidR="00955757" w:rsidRPr="004B6FAF" w:rsidRDefault="00955757" w:rsidP="0067743C">
      <w:pPr>
        <w:pStyle w:val="Nivel2"/>
        <w:numPr>
          <w:ilvl w:val="1"/>
          <w:numId w:val="54"/>
        </w:numPr>
      </w:pPr>
      <w:r w:rsidRPr="004B6FAF">
        <w:t xml:space="preserve">A presente contratação encontra aderência estratégica com o Plano de Governo do Município de Rio das Ostras, ao Decreto Municipal nº 3384/2024, que dispõe sobre procedimentos, requisitos de contratação no âmbito da Administração Municipal e dá outras providências, bem como, atende a Nota Técnica SGE nº 006/2023 do Tribunal de Contas do Estado do Rio de Janeiro (TCE/RJ) que trata da economicidade em contratações de bens e serviços da área de Tecnologia da Informação (TIC); </w:t>
      </w:r>
    </w:p>
    <w:p w14:paraId="373B52D5" w14:textId="77777777" w:rsidR="00955757" w:rsidRPr="00A942D4" w:rsidRDefault="00955757" w:rsidP="0067743C">
      <w:pPr>
        <w:pStyle w:val="Nivel2"/>
        <w:numPr>
          <w:ilvl w:val="0"/>
          <w:numId w:val="0"/>
        </w:numPr>
      </w:pPr>
    </w:p>
    <w:tbl>
      <w:tblPr>
        <w:tblW w:w="8374" w:type="dxa"/>
        <w:tblInd w:w="645" w:type="dxa"/>
        <w:tblLayout w:type="fixed"/>
        <w:tblCellMar>
          <w:left w:w="10" w:type="dxa"/>
          <w:right w:w="10" w:type="dxa"/>
        </w:tblCellMar>
        <w:tblLook w:val="0000" w:firstRow="0" w:lastRow="0" w:firstColumn="0" w:lastColumn="0" w:noHBand="0" w:noVBand="0"/>
      </w:tblPr>
      <w:tblGrid>
        <w:gridCol w:w="488"/>
        <w:gridCol w:w="7886"/>
      </w:tblGrid>
      <w:tr w:rsidR="007611FD" w:rsidRPr="00A942D4" w14:paraId="603D5B09" w14:textId="77777777">
        <w:trPr>
          <w:trHeight w:val="313"/>
        </w:trPr>
        <w:tc>
          <w:tcPr>
            <w:tcW w:w="837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4B859F4E"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ALINHAMENTO AOS PLANOS ESTRATÉGICOS</w:t>
            </w:r>
          </w:p>
        </w:tc>
      </w:tr>
      <w:tr w:rsidR="007611FD" w:rsidRPr="00A942D4" w14:paraId="35E7DAFE" w14:textId="77777777">
        <w:trPr>
          <w:trHeight w:val="262"/>
        </w:trPr>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2CDA5119"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ID</w:t>
            </w:r>
          </w:p>
        </w:tc>
        <w:tc>
          <w:tcPr>
            <w:tcW w:w="7886"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E65E3FA"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Objetivos Estratégicos</w:t>
            </w:r>
          </w:p>
        </w:tc>
      </w:tr>
      <w:tr w:rsidR="007611FD" w:rsidRPr="00A942D4" w14:paraId="46E3FE37"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C90EB4"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lastRenderedPageBreak/>
              <w:t>N1</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45CD5C"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N1 do Plano Estratégico Institucional &lt;ANO&gt;&gt;</w:t>
            </w:r>
          </w:p>
        </w:tc>
      </w:tr>
      <w:tr w:rsidR="007611FD" w:rsidRPr="00A942D4" w14:paraId="33657F9A"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9C5BDF"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7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07D5654" w14:textId="77777777" w:rsidR="007611FD" w:rsidRPr="00A942D4" w:rsidRDefault="007611FD">
            <w:pPr>
              <w:tabs>
                <w:tab w:val="left" w:pos="2133"/>
              </w:tabs>
              <w:snapToGrid w:val="0"/>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NN do Plano Estratégico Institucional &lt;ANO&gt;&gt;</w:t>
            </w:r>
          </w:p>
        </w:tc>
      </w:tr>
      <w:tr w:rsidR="007611FD" w:rsidRPr="00A942D4" w14:paraId="365E3CDA" w14:textId="77777777">
        <w:trPr>
          <w:trHeight w:val="203"/>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DCFB6E"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M1</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3A6858C"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M1 da Estratégia de Governança Digital &lt;ANO&gt;&gt;</w:t>
            </w:r>
          </w:p>
        </w:tc>
      </w:tr>
      <w:tr w:rsidR="007611FD" w:rsidRPr="00A942D4" w14:paraId="651D9EC0" w14:textId="77777777">
        <w:trPr>
          <w:trHeight w:val="238"/>
        </w:trPr>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514DBD"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788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2201DA2"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&lt;Objetivo Estratégico MM da Estratégia de Governança Digital &lt;ANO&gt;&gt;</w:t>
            </w:r>
          </w:p>
        </w:tc>
      </w:tr>
    </w:tbl>
    <w:p w14:paraId="3C600FDB" w14:textId="77777777" w:rsidR="007611FD" w:rsidRPr="00A942D4" w:rsidRDefault="007611FD" w:rsidP="007611FD">
      <w:pPr>
        <w:pStyle w:val="Textbody0"/>
        <w:spacing w:after="0"/>
        <w:rPr>
          <w:rFonts w:ascii="Arial" w:hAnsi="Arial" w:cs="Arial"/>
        </w:rPr>
      </w:pPr>
    </w:p>
    <w:tbl>
      <w:tblPr>
        <w:tblW w:w="9613" w:type="dxa"/>
        <w:tblInd w:w="15" w:type="dxa"/>
        <w:tblLayout w:type="fixed"/>
        <w:tblCellMar>
          <w:left w:w="10" w:type="dxa"/>
          <w:right w:w="10" w:type="dxa"/>
        </w:tblCellMar>
        <w:tblLook w:val="0000" w:firstRow="0" w:lastRow="0" w:firstColumn="0" w:lastColumn="0" w:noHBand="0" w:noVBand="0"/>
      </w:tblPr>
      <w:tblGrid>
        <w:gridCol w:w="425"/>
        <w:gridCol w:w="3950"/>
        <w:gridCol w:w="488"/>
        <w:gridCol w:w="4750"/>
      </w:tblGrid>
      <w:tr w:rsidR="007611FD" w:rsidRPr="00A942D4" w14:paraId="43B11674" w14:textId="77777777">
        <w:trPr>
          <w:trHeight w:val="175"/>
        </w:trPr>
        <w:tc>
          <w:tcPr>
            <w:tcW w:w="9613" w:type="dxa"/>
            <w:gridSpan w:val="4"/>
            <w:tcBorders>
              <w:top w:val="single" w:sz="4" w:space="0" w:color="000000"/>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4C4D11CF" w14:textId="77777777" w:rsidR="007611FD" w:rsidRPr="00A942D4" w:rsidRDefault="007611FD">
            <w:pPr>
              <w:snapToGrid w:val="0"/>
              <w:jc w:val="center"/>
              <w:rPr>
                <w:rFonts w:ascii="Arial" w:hAnsi="Arial" w:cs="Arial"/>
                <w:sz w:val="20"/>
                <w:szCs w:val="20"/>
              </w:rPr>
            </w:pPr>
            <w:r w:rsidRPr="00A942D4">
              <w:rPr>
                <w:rFonts w:ascii="Arial" w:hAnsi="Arial" w:cs="Arial"/>
                <w:b/>
                <w:sz w:val="20"/>
                <w:szCs w:val="20"/>
              </w:rPr>
              <w:t xml:space="preserve">ALINHAMENTO AO PDTIC </w:t>
            </w:r>
            <w:r w:rsidRPr="00A942D4">
              <w:rPr>
                <w:rFonts w:ascii="Arial" w:hAnsi="Arial" w:cs="Arial"/>
                <w:b/>
                <w:i/>
                <w:iCs/>
                <w:color w:val="FF3333"/>
                <w:sz w:val="20"/>
                <w:szCs w:val="20"/>
              </w:rPr>
              <w:t>&lt;ANO&gt;</w:t>
            </w:r>
          </w:p>
        </w:tc>
      </w:tr>
      <w:tr w:rsidR="007611FD" w:rsidRPr="00A942D4" w14:paraId="156DC643" w14:textId="77777777">
        <w:trPr>
          <w:trHeight w:val="172"/>
        </w:trPr>
        <w:tc>
          <w:tcPr>
            <w:tcW w:w="425"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vAlign w:val="center"/>
          </w:tcPr>
          <w:p w14:paraId="7BB73B53"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ID</w:t>
            </w:r>
          </w:p>
        </w:tc>
        <w:tc>
          <w:tcPr>
            <w:tcW w:w="3950"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3F6BE187"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 xml:space="preserve"> Ação do PDTIC</w:t>
            </w:r>
          </w:p>
        </w:tc>
        <w:tc>
          <w:tcPr>
            <w:tcW w:w="488"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28B7D3FB"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ID</w:t>
            </w:r>
          </w:p>
        </w:tc>
        <w:tc>
          <w:tcPr>
            <w:tcW w:w="4750" w:type="dxa"/>
            <w:tcBorders>
              <w:left w:val="single" w:sz="4" w:space="0" w:color="000000"/>
              <w:bottom w:val="single" w:sz="4" w:space="0" w:color="000000"/>
              <w:right w:val="single" w:sz="4" w:space="0" w:color="000000"/>
            </w:tcBorders>
            <w:shd w:val="clear" w:color="auto" w:fill="EEEEEE"/>
            <w:tcMar>
              <w:top w:w="0" w:type="dxa"/>
              <w:left w:w="70" w:type="dxa"/>
              <w:bottom w:w="0" w:type="dxa"/>
              <w:right w:w="70" w:type="dxa"/>
            </w:tcMar>
          </w:tcPr>
          <w:p w14:paraId="2F4C1927" w14:textId="77777777" w:rsidR="007611FD" w:rsidRPr="00A942D4" w:rsidRDefault="007611FD">
            <w:pPr>
              <w:snapToGrid w:val="0"/>
              <w:jc w:val="center"/>
              <w:rPr>
                <w:rFonts w:ascii="Arial" w:hAnsi="Arial" w:cs="Arial"/>
                <w:b/>
                <w:sz w:val="20"/>
                <w:szCs w:val="20"/>
              </w:rPr>
            </w:pPr>
            <w:r w:rsidRPr="00A942D4">
              <w:rPr>
                <w:rFonts w:ascii="Arial" w:hAnsi="Arial" w:cs="Arial"/>
                <w:b/>
                <w:sz w:val="20"/>
                <w:szCs w:val="20"/>
              </w:rPr>
              <w:t>Meta do PDTIC associada</w:t>
            </w:r>
          </w:p>
        </w:tc>
      </w:tr>
      <w:tr w:rsidR="007611FD" w:rsidRPr="00A942D4" w14:paraId="43800CCB" w14:textId="77777777">
        <w:trPr>
          <w:trHeight w:val="119"/>
        </w:trPr>
        <w:tc>
          <w:tcPr>
            <w:tcW w:w="42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5BAAB1"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A1</w:t>
            </w:r>
          </w:p>
        </w:tc>
        <w:tc>
          <w:tcPr>
            <w:tcW w:w="39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B02489" w14:textId="77777777" w:rsidR="007611FD" w:rsidRPr="00A942D4" w:rsidRDefault="007611FD">
            <w:pPr>
              <w:tabs>
                <w:tab w:val="left" w:pos="2133"/>
              </w:tabs>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&lt;Ação X1 do Plano de Metas e Ações&gt;</w:t>
            </w:r>
          </w:p>
        </w:tc>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2768C9E"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M1</w:t>
            </w:r>
          </w:p>
        </w:tc>
        <w:tc>
          <w:tcPr>
            <w:tcW w:w="47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8FD2BA5" w14:textId="77777777" w:rsidR="007611FD" w:rsidRPr="00A942D4" w:rsidRDefault="007611FD">
            <w:pPr>
              <w:pStyle w:val="Standard"/>
              <w:rPr>
                <w:rFonts w:ascii="Arial" w:eastAsia="Times New Roman" w:hAnsi="Arial" w:cs="Arial"/>
                <w:i/>
                <w:iCs/>
                <w:color w:val="FF3333"/>
                <w:sz w:val="20"/>
                <w:szCs w:val="20"/>
                <w:lang w:eastAsia="ar-SA" w:bidi="ar-SA"/>
              </w:rPr>
            </w:pPr>
            <w:r w:rsidRPr="00A942D4">
              <w:rPr>
                <w:rFonts w:ascii="Arial" w:eastAsia="Times New Roman" w:hAnsi="Arial" w:cs="Arial"/>
                <w:i/>
                <w:iCs/>
                <w:color w:val="FF3333"/>
                <w:sz w:val="20"/>
                <w:szCs w:val="20"/>
                <w:lang w:eastAsia="ar-SA" w:bidi="ar-SA"/>
              </w:rPr>
              <w:t>&lt;Meta M1 do Plano de Metas e Ações&gt;</w:t>
            </w:r>
          </w:p>
        </w:tc>
      </w:tr>
      <w:tr w:rsidR="007611FD" w:rsidRPr="00A942D4" w14:paraId="5CA19CE0" w14:textId="77777777">
        <w:trPr>
          <w:trHeight w:val="191"/>
        </w:trPr>
        <w:tc>
          <w:tcPr>
            <w:tcW w:w="425"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77ACE7"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39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30D5A2" w14:textId="77777777" w:rsidR="007611FD" w:rsidRPr="00A942D4" w:rsidRDefault="007611FD">
            <w:pPr>
              <w:tabs>
                <w:tab w:val="left" w:pos="2133"/>
              </w:tabs>
              <w:snapToGrid w:val="0"/>
              <w:rPr>
                <w:rFonts w:ascii="Arial" w:eastAsia="Times New Roman" w:hAnsi="Arial" w:cs="Arial"/>
                <w:i/>
                <w:iCs/>
                <w:color w:val="FF3333"/>
                <w:sz w:val="20"/>
                <w:szCs w:val="20"/>
                <w:lang w:eastAsia="ar-SA"/>
              </w:rPr>
            </w:pPr>
            <w:r w:rsidRPr="00A942D4">
              <w:rPr>
                <w:rFonts w:ascii="Arial" w:eastAsia="Times New Roman" w:hAnsi="Arial" w:cs="Arial"/>
                <w:i/>
                <w:iCs/>
                <w:color w:val="FF3333"/>
                <w:sz w:val="20"/>
                <w:szCs w:val="20"/>
                <w:lang w:eastAsia="ar-SA"/>
              </w:rPr>
              <w:t>&lt;Ação XN do Plano de Metas e Ações&gt;</w:t>
            </w:r>
          </w:p>
        </w:tc>
        <w:tc>
          <w:tcPr>
            <w:tcW w:w="48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0809F23" w14:textId="77777777" w:rsidR="007611FD" w:rsidRPr="00A942D4" w:rsidRDefault="007611FD">
            <w:pPr>
              <w:snapToGrid w:val="0"/>
              <w:jc w:val="center"/>
              <w:rPr>
                <w:rFonts w:ascii="Arial" w:eastAsia="Times New Roman" w:hAnsi="Arial" w:cs="Arial"/>
                <w:b/>
                <w:i/>
                <w:iCs/>
                <w:color w:val="FF3333"/>
                <w:sz w:val="20"/>
                <w:szCs w:val="20"/>
                <w:lang w:eastAsia="ar-SA"/>
              </w:rPr>
            </w:pPr>
            <w:r w:rsidRPr="00A942D4">
              <w:rPr>
                <w:rFonts w:ascii="Arial" w:eastAsia="Times New Roman" w:hAnsi="Arial" w:cs="Arial"/>
                <w:b/>
                <w:i/>
                <w:iCs/>
                <w:color w:val="FF3333"/>
                <w:sz w:val="20"/>
                <w:szCs w:val="20"/>
                <w:lang w:eastAsia="ar-SA"/>
              </w:rPr>
              <w:t>…</w:t>
            </w:r>
          </w:p>
        </w:tc>
        <w:tc>
          <w:tcPr>
            <w:tcW w:w="475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165E226" w14:textId="77777777" w:rsidR="007611FD" w:rsidRPr="00A942D4" w:rsidRDefault="007611FD">
            <w:pPr>
              <w:pStyle w:val="Standard"/>
              <w:rPr>
                <w:rFonts w:ascii="Arial" w:eastAsia="Times New Roman" w:hAnsi="Arial" w:cs="Arial"/>
                <w:i/>
                <w:iCs/>
                <w:color w:val="FF3333"/>
                <w:sz w:val="20"/>
                <w:szCs w:val="20"/>
                <w:lang w:eastAsia="ar-SA" w:bidi="ar-SA"/>
              </w:rPr>
            </w:pPr>
            <w:r w:rsidRPr="00A942D4">
              <w:rPr>
                <w:rFonts w:ascii="Arial" w:eastAsia="Times New Roman" w:hAnsi="Arial" w:cs="Arial"/>
                <w:i/>
                <w:iCs/>
                <w:color w:val="FF3333"/>
                <w:sz w:val="20"/>
                <w:szCs w:val="20"/>
                <w:lang w:eastAsia="ar-SA" w:bidi="ar-SA"/>
              </w:rPr>
              <w:t>&lt;Meta MN do Plano de Metas e Ações&gt;</w:t>
            </w:r>
          </w:p>
        </w:tc>
      </w:tr>
    </w:tbl>
    <w:p w14:paraId="50F70737" w14:textId="5CBC5CC3" w:rsidR="007611FD" w:rsidRDefault="007611FD" w:rsidP="002B6200">
      <w:pPr>
        <w:pStyle w:val="Nvel2-Red"/>
      </w:pPr>
      <w:r w:rsidRPr="00A942D4">
        <w:t xml:space="preserve">Por tratar de oferta de serviços públicos digitais, o objeto da contratação será integrado à Plataforma Gov.br, nos termos do </w:t>
      </w:r>
      <w:hyperlink r:id="rId14" w:history="1">
        <w:r w:rsidRPr="00A942D4">
          <w:rPr>
            <w:rStyle w:val="Hyperlink"/>
          </w:rPr>
          <w:t>Decreto nº 8.936, de 19 de dezembro de 2016</w:t>
        </w:r>
      </w:hyperlink>
      <w:r w:rsidRPr="00A942D4">
        <w:t>, e suas atualizações, de acordo com as especificações deste Termo de Referência.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7012634C" w14:textId="77777777" w:rsidTr="00A76BED">
        <w:trPr>
          <w:trHeight w:val="385"/>
        </w:trPr>
        <w:tc>
          <w:tcPr>
            <w:tcW w:w="8500" w:type="dxa"/>
            <w:gridSpan w:val="2"/>
          </w:tcPr>
          <w:p w14:paraId="3FA32014" w14:textId="77777777" w:rsidR="002B469E" w:rsidRPr="00A0535F" w:rsidRDefault="002B469E" w:rsidP="002B469E">
            <w:pPr>
              <w:pStyle w:val="Nivel01"/>
              <w:numPr>
                <w:ilvl w:val="0"/>
                <w:numId w:val="0"/>
              </w:numPr>
            </w:pPr>
            <w:r w:rsidRPr="00A0535F">
              <w:t>Nota explicativa</w:t>
            </w:r>
            <w:r>
              <w:t xml:space="preserve"> </w:t>
            </w:r>
          </w:p>
        </w:tc>
      </w:tr>
      <w:tr w:rsidR="002B469E" w:rsidRPr="00A0535F" w14:paraId="2C74A468" w14:textId="77777777" w:rsidTr="00A76BED">
        <w:tc>
          <w:tcPr>
            <w:tcW w:w="704" w:type="dxa"/>
          </w:tcPr>
          <w:p w14:paraId="0C78581E"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3A54DA1" w14:textId="77777777" w:rsidR="002B469E" w:rsidRDefault="002B469E" w:rsidP="002B469E">
            <w:pPr>
              <w:pStyle w:val="Textodecomentrio"/>
            </w:pPr>
            <w:r>
              <w:rPr>
                <w:i/>
                <w:iCs/>
              </w:rPr>
              <w:t>De acordo com o inciso III do art. 6º da Instrução Normativa SGD/ME nº 94, de 2022, caso o objeto trate da oferta digital de serviços públicos, deverá haver integração à Plataforma Gov.br, nos termos do Decreto nº 8.936, de 19 de dezembro de 2016.</w:t>
            </w:r>
          </w:p>
          <w:p w14:paraId="4AAB65FE" w14:textId="77777777" w:rsidR="002B469E" w:rsidRPr="00F23F0E" w:rsidRDefault="002B469E" w:rsidP="00A76BED">
            <w:pPr>
              <w:pStyle w:val="Textodecomentrio"/>
              <w:rPr>
                <w:i/>
                <w:iCs/>
              </w:rPr>
            </w:pPr>
          </w:p>
        </w:tc>
      </w:tr>
    </w:tbl>
    <w:p w14:paraId="11D3E92C" w14:textId="77777777" w:rsidR="002B469E" w:rsidRPr="00A942D4" w:rsidRDefault="002B469E" w:rsidP="002B469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09A50A17" w14:textId="77777777" w:rsidR="002B469E" w:rsidRDefault="002B469E" w:rsidP="0067743C">
      <w:pPr>
        <w:pStyle w:val="Nivel2"/>
        <w:numPr>
          <w:ilvl w:val="0"/>
          <w:numId w:val="0"/>
        </w:numPr>
      </w:pPr>
    </w:p>
    <w:p w14:paraId="1B80C450" w14:textId="77777777" w:rsidR="002B469E" w:rsidRPr="00A942D4" w:rsidRDefault="002B469E" w:rsidP="0067743C">
      <w:pPr>
        <w:pStyle w:val="Nivel2"/>
        <w:numPr>
          <w:ilvl w:val="0"/>
          <w:numId w:val="0"/>
        </w:numPr>
      </w:pPr>
    </w:p>
    <w:p w14:paraId="35F7EE21" w14:textId="77777777" w:rsidR="002B469E" w:rsidRDefault="002B469E" w:rsidP="002B469E"/>
    <w:p w14:paraId="03774341" w14:textId="77777777" w:rsidR="002B469E" w:rsidRDefault="002B469E" w:rsidP="002B469E"/>
    <w:p w14:paraId="413F977B" w14:textId="77777777" w:rsidR="002B469E" w:rsidRPr="00A942D4" w:rsidRDefault="002B469E" w:rsidP="002B6200">
      <w:pPr>
        <w:pStyle w:val="Nvel2-Red"/>
      </w:pPr>
    </w:p>
    <w:p w14:paraId="006D6AD8" w14:textId="78EA0A60" w:rsidR="00F84740" w:rsidRDefault="00E9097E" w:rsidP="007F574E">
      <w:pPr>
        <w:pStyle w:val="Nivel01"/>
      </w:pPr>
      <w:r w:rsidRPr="00A942D4">
        <w:t xml:space="preserve">REQUISITOS DA CONTRATAÇÃO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38AFCBC1" w14:textId="77777777" w:rsidTr="00A76BED">
        <w:trPr>
          <w:trHeight w:val="385"/>
        </w:trPr>
        <w:tc>
          <w:tcPr>
            <w:tcW w:w="8500" w:type="dxa"/>
            <w:gridSpan w:val="2"/>
          </w:tcPr>
          <w:p w14:paraId="318E3C65" w14:textId="112F2846" w:rsidR="002B469E" w:rsidRPr="00A0535F" w:rsidRDefault="002B469E" w:rsidP="002B469E">
            <w:pPr>
              <w:pStyle w:val="Nivel01"/>
              <w:numPr>
                <w:ilvl w:val="0"/>
                <w:numId w:val="0"/>
              </w:numPr>
            </w:pPr>
            <w:r w:rsidRPr="00A0535F">
              <w:t>Nota explicativa</w:t>
            </w:r>
            <w:r>
              <w:t xml:space="preserve"> 1</w:t>
            </w:r>
          </w:p>
        </w:tc>
      </w:tr>
      <w:tr w:rsidR="002B469E" w:rsidRPr="00A0535F" w14:paraId="5389EA98" w14:textId="77777777" w:rsidTr="00A76BED">
        <w:tc>
          <w:tcPr>
            <w:tcW w:w="704" w:type="dxa"/>
          </w:tcPr>
          <w:p w14:paraId="4B287584"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C2FDEF9" w14:textId="087E82A6" w:rsidR="002B469E" w:rsidRPr="00F23F0E" w:rsidRDefault="002B469E" w:rsidP="001C15FF">
            <w:pPr>
              <w:pStyle w:val="Textodecomentrio"/>
              <w:jc w:val="both"/>
              <w:rPr>
                <w:i/>
                <w:iCs/>
              </w:rPr>
            </w:pPr>
            <w:r>
              <w:rPr>
                <w:i/>
                <w:iCs/>
                <w:color w:val="000000"/>
              </w:rPr>
              <w:t>Os requisitos da contratação deverão ser registrados nos Sistemas TR DIGITAL E ETP DIGITAL, nos term</w:t>
            </w:r>
            <w:r>
              <w:rPr>
                <w:i/>
                <w:iCs/>
              </w:rPr>
              <w:t xml:space="preserve">os do </w:t>
            </w:r>
            <w:hyperlink r:id="rId15" w:anchor="art9" w:history="1">
              <w:r w:rsidRPr="00765580">
                <w:rPr>
                  <w:rStyle w:val="Hyperlink"/>
                  <w:i/>
                  <w:iCs/>
                </w:rPr>
                <w:t>art. 9º, inciso IV da IN Seges/ME nº 81, de 2022</w:t>
              </w:r>
            </w:hyperlink>
            <w:r>
              <w:rPr>
                <w:i/>
                <w:iCs/>
              </w:rPr>
              <w:t xml:space="preserve"> e </w:t>
            </w:r>
            <w:hyperlink r:id="rId16" w:anchor="art9" w:history="1">
              <w:r w:rsidRPr="00765580">
                <w:rPr>
                  <w:rStyle w:val="Hyperlink"/>
                  <w:i/>
                  <w:iCs/>
                </w:rPr>
                <w:t xml:space="preserve">art. 9º, inciso II, da Instrução Normativa Seges/ME nº 58, de 2022 </w:t>
              </w:r>
            </w:hyperlink>
            <w:r>
              <w:rPr>
                <w:i/>
                <w:iCs/>
              </w:rPr>
              <w:t xml:space="preserve">combinados com o </w:t>
            </w:r>
            <w:hyperlink r:id="rId17" w:history="1">
              <w:r w:rsidRPr="00765580">
                <w:rPr>
                  <w:rStyle w:val="Hyperlink"/>
                  <w:i/>
                  <w:iCs/>
                </w:rPr>
                <w:t>art. 42 da IN SGD/ME nº 94, de 2022.</w:t>
              </w:r>
            </w:hyperlink>
          </w:p>
        </w:tc>
      </w:tr>
    </w:tbl>
    <w:p w14:paraId="6CF9B809" w14:textId="77777777" w:rsidR="002B469E" w:rsidRPr="00A942D4" w:rsidRDefault="002B469E" w:rsidP="002B469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431623E9" w14:textId="77777777" w:rsidR="002B469E" w:rsidRDefault="002B469E" w:rsidP="0067743C">
      <w:pPr>
        <w:pStyle w:val="Nivel2"/>
        <w:numPr>
          <w:ilvl w:val="0"/>
          <w:numId w:val="0"/>
        </w:numPr>
      </w:pPr>
    </w:p>
    <w:p w14:paraId="436C7830" w14:textId="77777777" w:rsidR="002B469E" w:rsidRPr="00A942D4" w:rsidRDefault="002B469E" w:rsidP="0067743C">
      <w:pPr>
        <w:pStyle w:val="Nivel2"/>
        <w:numPr>
          <w:ilvl w:val="0"/>
          <w:numId w:val="0"/>
        </w:numPr>
      </w:pPr>
    </w:p>
    <w:p w14:paraId="334B9B69" w14:textId="77777777" w:rsidR="002B469E" w:rsidRDefault="002B469E" w:rsidP="002B469E"/>
    <w:p w14:paraId="459CF5CB" w14:textId="49A753AC" w:rsidR="002B469E" w:rsidRDefault="002B469E" w:rsidP="002B469E"/>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360C5419" w14:textId="77777777" w:rsidTr="00A76BED">
        <w:trPr>
          <w:trHeight w:val="385"/>
        </w:trPr>
        <w:tc>
          <w:tcPr>
            <w:tcW w:w="8500" w:type="dxa"/>
            <w:gridSpan w:val="2"/>
          </w:tcPr>
          <w:p w14:paraId="7B102946" w14:textId="20FC9F7F" w:rsidR="002B469E" w:rsidRPr="00A0535F" w:rsidRDefault="002B469E" w:rsidP="00A76BED">
            <w:pPr>
              <w:pStyle w:val="Nivel01"/>
              <w:numPr>
                <w:ilvl w:val="0"/>
                <w:numId w:val="0"/>
              </w:numPr>
            </w:pPr>
            <w:r w:rsidRPr="00A0535F">
              <w:t>Nota explicativa</w:t>
            </w:r>
            <w:r>
              <w:t xml:space="preserve"> 2</w:t>
            </w:r>
          </w:p>
        </w:tc>
      </w:tr>
      <w:tr w:rsidR="002B469E" w:rsidRPr="00A0535F" w14:paraId="63715B51" w14:textId="77777777" w:rsidTr="00A76BED">
        <w:tc>
          <w:tcPr>
            <w:tcW w:w="704" w:type="dxa"/>
          </w:tcPr>
          <w:p w14:paraId="12030BB1"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EE4D6E4" w14:textId="77777777" w:rsidR="002B469E" w:rsidRDefault="002B469E" w:rsidP="001C15FF">
            <w:pPr>
              <w:pStyle w:val="Textodecomentrio"/>
              <w:jc w:val="both"/>
            </w:pP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p w14:paraId="19E43927" w14:textId="38E90801" w:rsidR="002B469E" w:rsidRPr="00F23F0E" w:rsidRDefault="002B469E" w:rsidP="00A76BED">
            <w:pPr>
              <w:pStyle w:val="Textodecomentrio"/>
              <w:rPr>
                <w:i/>
                <w:iCs/>
              </w:rPr>
            </w:pPr>
          </w:p>
        </w:tc>
      </w:tr>
    </w:tbl>
    <w:p w14:paraId="5C02EF02" w14:textId="77777777" w:rsidR="002B469E" w:rsidRPr="00A942D4" w:rsidRDefault="002B469E" w:rsidP="0067743C">
      <w:pPr>
        <w:pStyle w:val="Nivel2"/>
        <w:numPr>
          <w:ilvl w:val="0"/>
          <w:numId w:val="0"/>
        </w:numPr>
      </w:pPr>
    </w:p>
    <w:p w14:paraId="3341B6D7" w14:textId="77777777" w:rsidR="002B469E" w:rsidRPr="002B469E" w:rsidRDefault="002B469E" w:rsidP="002B469E"/>
    <w:p w14:paraId="371598AC" w14:textId="2A5F1CA8" w:rsidR="002B469E" w:rsidRDefault="00D93A1F" w:rsidP="0074238C">
      <w:pPr>
        <w:pStyle w:val="Nvel1-SemTitRed"/>
      </w:pPr>
      <w:r w:rsidRPr="009076BC">
        <w:t>Requisitos de Negócio</w:t>
      </w:r>
      <w:r w:rsidR="005B0382" w:rsidRPr="009076BC">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38B95A5D" w14:textId="77777777" w:rsidTr="00A76BED">
        <w:trPr>
          <w:trHeight w:val="385"/>
        </w:trPr>
        <w:tc>
          <w:tcPr>
            <w:tcW w:w="8500" w:type="dxa"/>
            <w:gridSpan w:val="2"/>
          </w:tcPr>
          <w:p w14:paraId="42C272C2" w14:textId="29B19DB0" w:rsidR="002B469E" w:rsidRPr="00A0535F" w:rsidRDefault="002B469E" w:rsidP="00A76BED">
            <w:pPr>
              <w:pStyle w:val="Nivel01"/>
              <w:numPr>
                <w:ilvl w:val="0"/>
                <w:numId w:val="0"/>
              </w:numPr>
            </w:pPr>
            <w:r w:rsidRPr="00A0535F">
              <w:t>Nota explicativa</w:t>
            </w:r>
            <w:r>
              <w:t xml:space="preserve"> </w:t>
            </w:r>
          </w:p>
        </w:tc>
      </w:tr>
      <w:tr w:rsidR="002B469E" w:rsidRPr="00A0535F" w14:paraId="60171E21" w14:textId="77777777" w:rsidTr="00A76BED">
        <w:tc>
          <w:tcPr>
            <w:tcW w:w="704" w:type="dxa"/>
          </w:tcPr>
          <w:p w14:paraId="39CC6C1D"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3AD52F1" w14:textId="77777777" w:rsidR="002B469E" w:rsidRDefault="002B469E" w:rsidP="001C15FF">
            <w:pPr>
              <w:pStyle w:val="Textodecomentrio"/>
              <w:jc w:val="both"/>
            </w:pPr>
            <w:r>
              <w:rPr>
                <w:i/>
                <w:iCs/>
              </w:rPr>
              <w:t>Insira no item 4.12, se for o caso, outros requisitos necessários para o atendimento da demanda que gerou necessidade da contratação.</w:t>
            </w:r>
            <w:r>
              <w:t/>
            </w:r>
          </w:p>
          <w:p w14:paraId="725C7591" w14:textId="7D215B02" w:rsidR="002B469E" w:rsidRPr="00F23F0E" w:rsidRDefault="002B469E" w:rsidP="00A76BED">
            <w:pPr>
              <w:pStyle w:val="Textodecomentrio"/>
              <w:rPr>
                <w:i/>
                <w:iCs/>
              </w:rPr>
            </w:pPr>
          </w:p>
        </w:tc>
      </w:tr>
    </w:tbl>
    <w:p w14:paraId="71EBCBE6" w14:textId="77777777" w:rsidR="002B469E" w:rsidRPr="00A942D4" w:rsidRDefault="002B469E" w:rsidP="002B469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7DFA36AE" w14:textId="77777777" w:rsidR="002B469E" w:rsidRDefault="002B469E" w:rsidP="0067743C">
      <w:pPr>
        <w:pStyle w:val="Nivel2"/>
        <w:numPr>
          <w:ilvl w:val="0"/>
          <w:numId w:val="0"/>
        </w:numPr>
      </w:pPr>
    </w:p>
    <w:p w14:paraId="0310A26E" w14:textId="77777777" w:rsidR="002B469E" w:rsidRPr="00A942D4" w:rsidRDefault="002B469E" w:rsidP="0067743C">
      <w:pPr>
        <w:pStyle w:val="Nivel2"/>
        <w:numPr>
          <w:ilvl w:val="0"/>
          <w:numId w:val="0"/>
        </w:numPr>
      </w:pPr>
    </w:p>
    <w:p w14:paraId="30341B1F" w14:textId="77777777" w:rsidR="002B469E" w:rsidRDefault="002B469E" w:rsidP="002B469E"/>
    <w:p w14:paraId="1DDB2B3B" w14:textId="65FFA982" w:rsidR="002B469E" w:rsidRDefault="002B469E" w:rsidP="0074238C">
      <w:pPr>
        <w:pStyle w:val="Nvel1-SemTit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7A24A57F" w14:textId="77777777" w:rsidTr="00A76BED">
        <w:trPr>
          <w:trHeight w:val="385"/>
        </w:trPr>
        <w:tc>
          <w:tcPr>
            <w:tcW w:w="8500" w:type="dxa"/>
            <w:gridSpan w:val="2"/>
          </w:tcPr>
          <w:p w14:paraId="55AD7314" w14:textId="1D3C780D" w:rsidR="002B469E" w:rsidRPr="00A0535F" w:rsidRDefault="002B469E" w:rsidP="00A76BED">
            <w:pPr>
              <w:pStyle w:val="Nivel01"/>
              <w:numPr>
                <w:ilvl w:val="0"/>
                <w:numId w:val="0"/>
              </w:numPr>
            </w:pPr>
            <w:r w:rsidRPr="00A0535F">
              <w:t>Nota explicativa</w:t>
            </w:r>
            <w:r>
              <w:t xml:space="preserve"> </w:t>
            </w:r>
          </w:p>
        </w:tc>
      </w:tr>
      <w:tr w:rsidR="002B469E" w:rsidRPr="00A0535F" w14:paraId="675227F5" w14:textId="77777777" w:rsidTr="00A76BED">
        <w:tc>
          <w:tcPr>
            <w:tcW w:w="704" w:type="dxa"/>
          </w:tcPr>
          <w:p w14:paraId="6AEDF42B"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DC0D4D4" w14:textId="77777777" w:rsidR="002B469E" w:rsidRDefault="002B469E" w:rsidP="001C15FF">
            <w:pPr>
              <w:pStyle w:val="Textodecomentrio"/>
              <w:jc w:val="both"/>
            </w:pPr>
            <w:r>
              <w:rPr>
                <w:i/>
                <w:iCs/>
              </w:rPr>
              <w:t xml:space="preserve">Conforme art. 16, inciso I, </w:t>
            </w:r>
            <w:proofErr w:type="spellStart"/>
            <w:r>
              <w:rPr>
                <w:i/>
                <w:iCs/>
              </w:rPr>
              <w:t>alínea"a</w:t>
            </w:r>
            <w:proofErr w:type="spellEnd"/>
            <w:r>
              <w:rPr>
                <w:i/>
                <w:iCs/>
              </w:rPr>
              <w:t>" da Instrução Normativa SGD/ME nº 94, de 2022) os Requisitos de Negócio independem de características tecnológicas e que definem as necessidades e os aspectos funcionais da solução de TIC.</w:t>
            </w:r>
          </w:p>
          <w:p w14:paraId="7DB6C28A" w14:textId="77777777" w:rsidR="002B469E" w:rsidRPr="00F23F0E" w:rsidRDefault="002B469E" w:rsidP="00A76BED">
            <w:pPr>
              <w:pStyle w:val="Textodecomentrio"/>
              <w:rPr>
                <w:i/>
                <w:iCs/>
              </w:rPr>
            </w:pPr>
          </w:p>
        </w:tc>
      </w:tr>
    </w:tbl>
    <w:p w14:paraId="1C16CC5A" w14:textId="77072C86" w:rsidR="002B469E" w:rsidRDefault="002B469E" w:rsidP="0074238C">
      <w:pPr>
        <w:pStyle w:val="Nvel1-SemTitRed"/>
      </w:pPr>
    </w:p>
    <w:p w14:paraId="6943FED2" w14:textId="7093BF17" w:rsidR="002B469E" w:rsidRDefault="002B469E" w:rsidP="0074238C">
      <w:pPr>
        <w:pStyle w:val="Nvel1-SemTitRed"/>
      </w:pPr>
    </w:p>
    <w:p w14:paraId="6F16B868" w14:textId="77777777" w:rsidR="002B469E" w:rsidRDefault="002B469E" w:rsidP="0074238C">
      <w:pPr>
        <w:pStyle w:val="Nvel1-SemTitRed"/>
      </w:pPr>
    </w:p>
    <w:p w14:paraId="6DD71E8A" w14:textId="77777777" w:rsidR="002B469E" w:rsidRDefault="002B469E" w:rsidP="0074238C">
      <w:pPr>
        <w:pStyle w:val="Nvel1-SemTitRed"/>
      </w:pPr>
    </w:p>
    <w:p w14:paraId="2AE45A4A" w14:textId="55D3DDB6" w:rsidR="002B469E" w:rsidRDefault="002B469E" w:rsidP="0074238C">
      <w:pPr>
        <w:pStyle w:val="Nvel1-SemTitRed"/>
      </w:pPr>
    </w:p>
    <w:p w14:paraId="3BED64B0" w14:textId="77777777" w:rsidR="002B469E" w:rsidRPr="009076BC" w:rsidRDefault="002B469E" w:rsidP="0074238C">
      <w:pPr>
        <w:pStyle w:val="Nvel1-SemTitRed"/>
      </w:pPr>
    </w:p>
    <w:p w14:paraId="18212AF7" w14:textId="39F2524E" w:rsidR="000C43E9" w:rsidRPr="00A942D4" w:rsidRDefault="00D93A1F" w:rsidP="002B6200">
      <w:pPr>
        <w:pStyle w:val="Nvel2-Red"/>
      </w:pPr>
      <w:r w:rsidRPr="00A942D4">
        <w:t>A presente contratação orienta-se pelos seguintes requisitos de negócio:</w:t>
      </w:r>
    </w:p>
    <w:p w14:paraId="11891F6D" w14:textId="1832FBBF" w:rsidR="000C43E9" w:rsidRPr="00A942D4" w:rsidRDefault="000C43E9" w:rsidP="00C13E61">
      <w:pPr>
        <w:pStyle w:val="Nvel3-R"/>
      </w:pPr>
      <w:r w:rsidRPr="00A942D4">
        <w:t>...</w:t>
      </w:r>
    </w:p>
    <w:p w14:paraId="250ECD40" w14:textId="46B65790" w:rsidR="000C43E9" w:rsidRPr="00A942D4" w:rsidRDefault="000C43E9" w:rsidP="00C13E61">
      <w:pPr>
        <w:pStyle w:val="Nvel3-R"/>
      </w:pPr>
      <w:r w:rsidRPr="00A942D4">
        <w:t>...</w:t>
      </w:r>
    </w:p>
    <w:p w14:paraId="7E1D01BF" w14:textId="119DC31D" w:rsidR="00F12D71" w:rsidRDefault="00D93A1F" w:rsidP="0071398B">
      <w:pPr>
        <w:pStyle w:val="Nvel1-SemTitRed"/>
        <w:rPr>
          <w:rFonts w:cs="Arial"/>
          <w:bCs w:val="0"/>
        </w:rPr>
      </w:pPr>
      <w:r w:rsidRPr="004802F6">
        <w:rPr>
          <w:rFonts w:cs="Arial"/>
          <w:bCs w:val="0"/>
        </w:rPr>
        <w:t>Requisitos de Capacitação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172AE601" w14:textId="77777777" w:rsidTr="00A76BED">
        <w:trPr>
          <w:trHeight w:val="385"/>
        </w:trPr>
        <w:tc>
          <w:tcPr>
            <w:tcW w:w="8500" w:type="dxa"/>
            <w:gridSpan w:val="2"/>
          </w:tcPr>
          <w:p w14:paraId="7E978DE1" w14:textId="77777777" w:rsidR="002B469E" w:rsidRPr="00A0535F" w:rsidRDefault="002B469E" w:rsidP="00A76BED">
            <w:pPr>
              <w:pStyle w:val="Nivel01"/>
              <w:numPr>
                <w:ilvl w:val="0"/>
                <w:numId w:val="0"/>
              </w:numPr>
            </w:pPr>
            <w:r w:rsidRPr="00A0535F">
              <w:t>Nota explicativa</w:t>
            </w:r>
            <w:r>
              <w:t xml:space="preserve"> </w:t>
            </w:r>
          </w:p>
        </w:tc>
      </w:tr>
      <w:tr w:rsidR="002B469E" w:rsidRPr="00A0535F" w14:paraId="3B8576C8" w14:textId="77777777" w:rsidTr="00A76BED">
        <w:tc>
          <w:tcPr>
            <w:tcW w:w="704" w:type="dxa"/>
          </w:tcPr>
          <w:p w14:paraId="63C6722D"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E9FEA43" w14:textId="77777777" w:rsidR="002B469E" w:rsidRDefault="002B469E" w:rsidP="001C15FF">
            <w:pPr>
              <w:pStyle w:val="Textodecomentrio"/>
              <w:jc w:val="both"/>
            </w:pPr>
            <w:r>
              <w:rPr>
                <w:i/>
                <w:iCs/>
              </w:rPr>
              <w:t>Os Requisitos de Capacitação definem a necessidade de treinamento, o local a ser realizado (sede do Órgão..., na cidade de...), modalidade (presencial ou remoto), a carga horária, materiais didáticos, o ambiente tecnológico dos treinamentos a serem ministrados, os perfis dos instrutores, dentre outros, de acordo com o art. 16, inciso I, alínea "b" e inciso II, alínea "e" da Instrução Normativa SGD/ME nº 94, de 2022.</w:t>
            </w:r>
          </w:p>
          <w:p w14:paraId="45A3E498" w14:textId="77777777" w:rsidR="002B469E" w:rsidRPr="00F23F0E" w:rsidRDefault="002B469E" w:rsidP="00A76BED">
            <w:pPr>
              <w:pStyle w:val="Textodecomentrio"/>
              <w:rPr>
                <w:i/>
                <w:iCs/>
              </w:rPr>
            </w:pPr>
          </w:p>
        </w:tc>
      </w:tr>
    </w:tbl>
    <w:p w14:paraId="0A2AAF26" w14:textId="77777777" w:rsidR="002B469E" w:rsidRPr="00A942D4" w:rsidRDefault="002B469E" w:rsidP="002B469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228E0C23" w14:textId="77777777" w:rsidR="002B469E" w:rsidRDefault="002B469E" w:rsidP="0067743C">
      <w:pPr>
        <w:pStyle w:val="Nivel2"/>
        <w:numPr>
          <w:ilvl w:val="0"/>
          <w:numId w:val="0"/>
        </w:numPr>
      </w:pPr>
    </w:p>
    <w:p w14:paraId="3E74718F" w14:textId="77777777" w:rsidR="002B469E" w:rsidRPr="00A942D4" w:rsidRDefault="002B469E" w:rsidP="0067743C">
      <w:pPr>
        <w:pStyle w:val="Nivel2"/>
        <w:numPr>
          <w:ilvl w:val="0"/>
          <w:numId w:val="0"/>
        </w:numPr>
      </w:pPr>
    </w:p>
    <w:p w14:paraId="1435426F" w14:textId="77777777" w:rsidR="002B469E" w:rsidRDefault="002B469E" w:rsidP="002B469E"/>
    <w:p w14:paraId="6C52F7EA" w14:textId="17EAF1DF" w:rsidR="002B469E" w:rsidRDefault="002B469E" w:rsidP="0071398B">
      <w:pPr>
        <w:pStyle w:val="Nvel1-SemTitRed"/>
        <w:rPr>
          <w:rFonts w:cs="Arial"/>
          <w:b w:val="0"/>
          <w:bCs w:val="0"/>
        </w:rPr>
      </w:pPr>
    </w:p>
    <w:p w14:paraId="2B4DB036" w14:textId="5E6DC3EF" w:rsidR="002B469E" w:rsidRDefault="002B469E" w:rsidP="0071398B">
      <w:pPr>
        <w:pStyle w:val="Nvel1-SemTitRed"/>
        <w:rPr>
          <w:rFonts w:cs="Arial"/>
          <w:b w:val="0"/>
          <w:bCs w:val="0"/>
        </w:rPr>
      </w:pPr>
    </w:p>
    <w:p w14:paraId="34028A22" w14:textId="77777777" w:rsidR="002B469E" w:rsidRPr="004802F6" w:rsidRDefault="002B469E" w:rsidP="0071398B">
      <w:pPr>
        <w:pStyle w:val="Nvel1-SemTitRed"/>
        <w:rPr>
          <w:rFonts w:cs="Arial"/>
          <w:b w:val="0"/>
          <w:bCs w:val="0"/>
        </w:rPr>
      </w:pPr>
    </w:p>
    <w:p w14:paraId="1C0EF923" w14:textId="77777777" w:rsidR="00DD6FF2" w:rsidRPr="00A942D4" w:rsidRDefault="00D93A1F" w:rsidP="002B6200">
      <w:pPr>
        <w:pStyle w:val="Nvel2-Red"/>
      </w:pPr>
      <w:r w:rsidRPr="00A942D4">
        <w:t xml:space="preserve">Será necessário treinamento à equipe que atuará com a solução. O treinamento deverá ser de no mínimo </w:t>
      </w:r>
      <w:r w:rsidR="00F12D71" w:rsidRPr="00A942D4">
        <w:t>......</w:t>
      </w:r>
      <w:r w:rsidRPr="00A942D4">
        <w:t xml:space="preserve"> horas de duração.</w:t>
      </w:r>
    </w:p>
    <w:p w14:paraId="710E720D" w14:textId="05786FD0" w:rsidR="001B3472" w:rsidRPr="00A942D4" w:rsidRDefault="00D93A1F" w:rsidP="00C13E61">
      <w:pPr>
        <w:pStyle w:val="Nvel3-R"/>
      </w:pPr>
      <w:r w:rsidRPr="00A942D4">
        <w:t xml:space="preserve">[...] </w:t>
      </w:r>
    </w:p>
    <w:p w14:paraId="2384A7DA" w14:textId="7412FB49" w:rsidR="001B3472" w:rsidRPr="00A942D4" w:rsidRDefault="001B3472" w:rsidP="00F23F0E">
      <w:pPr>
        <w:pStyle w:val="Ou0"/>
      </w:pPr>
      <w:r w:rsidRPr="00A942D4">
        <w:t>O</w:t>
      </w:r>
      <w:r w:rsidR="00D85DB5" w:rsidRPr="00A942D4">
        <w:t>U</w:t>
      </w:r>
    </w:p>
    <w:p w14:paraId="56D08EE0" w14:textId="3FE1F6B9" w:rsidR="00DD6FF2" w:rsidRPr="00A942D4" w:rsidRDefault="00D93A1F" w:rsidP="00C13E61">
      <w:pPr>
        <w:pStyle w:val="Nvel3-R"/>
      </w:pPr>
      <w:r w:rsidRPr="00A942D4">
        <w:t>Não faz parte do escopo da contratação a realização de capacitação técnica na utilização dos recursos relacionados ao objeto da presente contratação</w:t>
      </w:r>
      <w:r w:rsidR="00554992" w:rsidRPr="00A942D4">
        <w:t>;</w:t>
      </w:r>
    </w:p>
    <w:p w14:paraId="092D89BB" w14:textId="5AC2FE88" w:rsidR="00DD6FF2" w:rsidRPr="00A942D4" w:rsidRDefault="00D93A1F" w:rsidP="00C13E61">
      <w:pPr>
        <w:pStyle w:val="Nvel3-R"/>
      </w:pPr>
      <w:r w:rsidRPr="00A942D4">
        <w:t>[...]</w:t>
      </w:r>
      <w:r w:rsidR="00554992" w:rsidRPr="00A942D4">
        <w:t>.</w:t>
      </w:r>
    </w:p>
    <w:p w14:paraId="0AA7FBED" w14:textId="3C48D8FC" w:rsidR="00DD04A8" w:rsidRDefault="00D93A1F" w:rsidP="0071398B">
      <w:pPr>
        <w:pStyle w:val="Nvel1-SemNum0"/>
        <w:rPr>
          <w:rFonts w:cs="Arial"/>
          <w:bCs w:val="0"/>
        </w:rPr>
      </w:pPr>
      <w:r w:rsidRPr="004802F6">
        <w:rPr>
          <w:rFonts w:cs="Arial"/>
          <w:bCs w:val="0"/>
        </w:rPr>
        <w:t>Requisitos Legais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2B469E" w:rsidRPr="00A0535F" w14:paraId="54D9127D" w14:textId="77777777" w:rsidTr="00A76BED">
        <w:trPr>
          <w:trHeight w:val="385"/>
        </w:trPr>
        <w:tc>
          <w:tcPr>
            <w:tcW w:w="8500" w:type="dxa"/>
            <w:gridSpan w:val="2"/>
          </w:tcPr>
          <w:p w14:paraId="7F7C0BAE" w14:textId="77777777" w:rsidR="002B469E" w:rsidRPr="00A0535F" w:rsidRDefault="002B469E" w:rsidP="00A76BED">
            <w:pPr>
              <w:pStyle w:val="Nivel01"/>
              <w:numPr>
                <w:ilvl w:val="0"/>
                <w:numId w:val="0"/>
              </w:numPr>
            </w:pPr>
            <w:r w:rsidRPr="00A0535F">
              <w:t>Nota explicativa</w:t>
            </w:r>
            <w:r>
              <w:t xml:space="preserve"> </w:t>
            </w:r>
          </w:p>
        </w:tc>
      </w:tr>
      <w:tr w:rsidR="002B469E" w:rsidRPr="00A0535F" w14:paraId="34D5D4AF" w14:textId="77777777" w:rsidTr="00A76BED">
        <w:tc>
          <w:tcPr>
            <w:tcW w:w="704" w:type="dxa"/>
          </w:tcPr>
          <w:p w14:paraId="26A71E0D" w14:textId="77777777" w:rsidR="002B469E" w:rsidRPr="00A0535F" w:rsidRDefault="002B469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003E853" w14:textId="77777777" w:rsidR="002B469E" w:rsidRDefault="002B469E" w:rsidP="001C15FF">
            <w:pPr>
              <w:pStyle w:val="Textodecomentrio"/>
              <w:jc w:val="both"/>
            </w:pPr>
            <w:r>
              <w:rPr>
                <w:i/>
                <w:iCs/>
              </w:rPr>
              <w:t>De acordo com o art. 16, inciso I, alínea "c" da Instrução Normativa SGD/ME nº 94, de 2022, os Requisitos Legais definem as normas com as quais a Solução de TIC deve estar em conformidade. O rol apresentado é exemplificativo e deve ser ajustado ao contexto da contratação, devendo-se assegurar a observâncias a normas específicas.</w:t>
            </w:r>
          </w:p>
          <w:p w14:paraId="3D77B7E0" w14:textId="77777777" w:rsidR="002B469E" w:rsidRPr="00F23F0E" w:rsidRDefault="002B469E" w:rsidP="002B469E">
            <w:pPr>
              <w:pStyle w:val="Textodecomentrio"/>
              <w:rPr>
                <w:i/>
                <w:iCs/>
              </w:rPr>
            </w:pPr>
          </w:p>
        </w:tc>
      </w:tr>
    </w:tbl>
    <w:p w14:paraId="0A4CFBEB" w14:textId="77777777" w:rsidR="002B469E" w:rsidRPr="00A942D4" w:rsidRDefault="002B469E" w:rsidP="002B469E">
      <w:pPr>
        <w:pStyle w:val="TableContents"/>
        <w:tabs>
          <w:tab w:val="left" w:pos="555"/>
          <w:tab w:val="left" w:pos="840"/>
          <w:tab w:val="left" w:pos="1140"/>
          <w:tab w:val="left" w:pos="1395"/>
          <w:tab w:val="left" w:pos="1650"/>
          <w:tab w:val="left" w:pos="1965"/>
          <w:tab w:val="left" w:pos="2220"/>
          <w:tab w:val="left" w:leader="underscore" w:pos="7336"/>
        </w:tabs>
        <w:jc w:val="both"/>
        <w:rPr>
          <w:rFonts w:ascii="Arial" w:eastAsia="Times New Roman" w:hAnsi="Arial" w:cs="Arial"/>
          <w:b/>
          <w:bCs/>
        </w:rPr>
      </w:pPr>
    </w:p>
    <w:p w14:paraId="46691EA4" w14:textId="77777777" w:rsidR="002B469E" w:rsidRDefault="002B469E" w:rsidP="0067743C">
      <w:pPr>
        <w:pStyle w:val="Nivel2"/>
        <w:numPr>
          <w:ilvl w:val="0"/>
          <w:numId w:val="0"/>
        </w:numPr>
      </w:pPr>
    </w:p>
    <w:p w14:paraId="49C9633A" w14:textId="77777777" w:rsidR="002B469E" w:rsidRPr="00A942D4" w:rsidRDefault="002B469E" w:rsidP="0067743C">
      <w:pPr>
        <w:pStyle w:val="Nivel2"/>
        <w:numPr>
          <w:ilvl w:val="0"/>
          <w:numId w:val="0"/>
        </w:numPr>
      </w:pPr>
    </w:p>
    <w:p w14:paraId="4DF08641" w14:textId="77777777" w:rsidR="002B469E" w:rsidRDefault="002B469E" w:rsidP="002B469E"/>
    <w:p w14:paraId="1F5B51D1" w14:textId="77777777" w:rsidR="002B469E" w:rsidRDefault="002B469E" w:rsidP="002B469E">
      <w:pPr>
        <w:pStyle w:val="Nvel1-SemTitRed"/>
        <w:rPr>
          <w:rFonts w:cs="Arial"/>
          <w:b w:val="0"/>
          <w:bCs w:val="0"/>
        </w:rPr>
      </w:pPr>
    </w:p>
    <w:p w14:paraId="0D5E8F7A" w14:textId="77777777" w:rsidR="002B469E" w:rsidRDefault="002B469E" w:rsidP="002B469E">
      <w:pPr>
        <w:pStyle w:val="Nvel1-SemTitRed"/>
        <w:rPr>
          <w:rFonts w:cs="Arial"/>
          <w:b w:val="0"/>
          <w:bCs w:val="0"/>
        </w:rPr>
      </w:pPr>
    </w:p>
    <w:p w14:paraId="51B91CBA" w14:textId="77777777" w:rsidR="002B469E" w:rsidRPr="004802F6" w:rsidRDefault="002B469E" w:rsidP="0071398B">
      <w:pPr>
        <w:pStyle w:val="Nvel1-SemNum0"/>
        <w:rPr>
          <w:rFonts w:cs="Arial"/>
          <w:b w:val="0"/>
          <w:bCs w:val="0"/>
        </w:rPr>
      </w:pPr>
    </w:p>
    <w:p w14:paraId="01E1908E" w14:textId="223BCBBC" w:rsidR="00554992" w:rsidRPr="00A942D4" w:rsidRDefault="00D93A1F" w:rsidP="0067743C">
      <w:pPr>
        <w:pStyle w:val="Nivel2"/>
      </w:pPr>
      <w:bookmarkStart w:id="1" w:name="_Hlk131437922"/>
      <w:r w:rsidRPr="00A942D4">
        <w:lastRenderedPageBreak/>
        <w:t xml:space="preserve">O presente processo de contratação deve estar aderente à </w:t>
      </w:r>
      <w:hyperlink r:id="rId18" w:history="1">
        <w:r w:rsidRPr="00A942D4">
          <w:rPr>
            <w:rStyle w:val="Hyperlink"/>
          </w:rPr>
          <w:t>Constituição Federal</w:t>
        </w:r>
      </w:hyperlink>
      <w:r w:rsidRPr="00A942D4">
        <w:t xml:space="preserve">, à </w:t>
      </w:r>
      <w:hyperlink r:id="rId19" w:history="1">
        <w:r w:rsidRPr="00A942D4">
          <w:rPr>
            <w:rStyle w:val="Hyperlink"/>
          </w:rPr>
          <w:t>Lei nº 14.133/2021</w:t>
        </w:r>
      </w:hyperlink>
      <w:r w:rsidRPr="00A942D4">
        <w:t xml:space="preserve">, à </w:t>
      </w:r>
      <w:hyperlink r:id="rId20" w:history="1">
        <w:r w:rsidR="009F7B8B" w:rsidRPr="00A942D4">
          <w:rPr>
            <w:rStyle w:val="Hyperlink"/>
          </w:rPr>
          <w:t>Instrução Normativa SGD/ME nº 94,</w:t>
        </w:r>
        <w:r w:rsidRPr="00A942D4">
          <w:rPr>
            <w:rStyle w:val="Hyperlink"/>
          </w:rPr>
          <w:t xml:space="preserve"> de </w:t>
        </w:r>
        <w:r w:rsidR="009F7B8B" w:rsidRPr="00A942D4">
          <w:rPr>
            <w:rStyle w:val="Hyperlink"/>
          </w:rPr>
          <w:t>2022</w:t>
        </w:r>
      </w:hyperlink>
      <w:r w:rsidRPr="00A942D4">
        <w:t xml:space="preserve">, </w:t>
      </w:r>
      <w:hyperlink r:id="rId21" w:history="1">
        <w:r w:rsidR="00C433D2" w:rsidRPr="00A942D4">
          <w:rPr>
            <w:rStyle w:val="Hyperlink"/>
          </w:rPr>
          <w:t>Instrução Normativa SEGES/ME nº 65,</w:t>
        </w:r>
        <w:r w:rsidRPr="00A942D4">
          <w:rPr>
            <w:rStyle w:val="Hyperlink"/>
          </w:rPr>
          <w:t xml:space="preserve"> de </w:t>
        </w:r>
        <w:r w:rsidR="00C433D2" w:rsidRPr="00A942D4">
          <w:rPr>
            <w:rStyle w:val="Hyperlink"/>
          </w:rPr>
          <w:t>7</w:t>
        </w:r>
        <w:r w:rsidRPr="00A942D4">
          <w:rPr>
            <w:rStyle w:val="Hyperlink"/>
          </w:rPr>
          <w:t xml:space="preserve"> de </w:t>
        </w:r>
        <w:r w:rsidR="00C433D2" w:rsidRPr="00A942D4">
          <w:rPr>
            <w:rStyle w:val="Hyperlink"/>
          </w:rPr>
          <w:t>julho de 2021</w:t>
        </w:r>
      </w:hyperlink>
      <w:r w:rsidR="00C433D2" w:rsidRPr="00A942D4">
        <w:t>,</w:t>
      </w:r>
      <w:r w:rsidRPr="00A942D4">
        <w:t xml:space="preserve"> </w:t>
      </w:r>
      <w:hyperlink r:id="rId22" w:history="1">
        <w:r w:rsidRPr="00A942D4">
          <w:rPr>
            <w:rStyle w:val="Hyperlink"/>
          </w:rPr>
          <w:t>Lei nº 13.709, de 14 de agosto de 2018</w:t>
        </w:r>
      </w:hyperlink>
      <w:r w:rsidRPr="00A942D4">
        <w:t xml:space="preserve"> </w:t>
      </w:r>
      <w:r w:rsidR="00A63561" w:rsidRPr="00A942D4">
        <w:t>(</w:t>
      </w:r>
      <w:r w:rsidRPr="00A942D4">
        <w:t xml:space="preserve">Lei Geral de Proteção de Dados Pessoais </w:t>
      </w:r>
      <w:r w:rsidR="00A63561" w:rsidRPr="00A942D4">
        <w:t xml:space="preserve">– </w:t>
      </w:r>
      <w:r w:rsidRPr="00A942D4">
        <w:t>LGPD)</w:t>
      </w:r>
      <w:r w:rsidR="002B4B6A" w:rsidRPr="00A942D4">
        <w:t xml:space="preserve"> </w:t>
      </w:r>
      <w:r w:rsidRPr="00A942D4">
        <w:t>e a outras legislações aplicáveis</w:t>
      </w:r>
      <w:r w:rsidR="00554992" w:rsidRPr="00A942D4">
        <w:t>;</w:t>
      </w:r>
    </w:p>
    <w:bookmarkEnd w:id="1"/>
    <w:p w14:paraId="704794C3" w14:textId="77777777" w:rsidR="00C66BDD" w:rsidRPr="00A942D4" w:rsidRDefault="00D93A1F" w:rsidP="002B6200">
      <w:pPr>
        <w:pStyle w:val="Nvel2-Red"/>
      </w:pPr>
      <w:r w:rsidRPr="00A942D4">
        <w:t>[...]</w:t>
      </w:r>
      <w:r w:rsidR="00554992" w:rsidRPr="00A942D4">
        <w:t>.</w:t>
      </w:r>
    </w:p>
    <w:p w14:paraId="6BD53994" w14:textId="662887A4" w:rsidR="00BF1C4C" w:rsidRDefault="00D93A1F" w:rsidP="0071398B">
      <w:pPr>
        <w:pStyle w:val="Nvel1-SemNum0"/>
        <w:rPr>
          <w:rFonts w:cs="Arial"/>
          <w:bCs w:val="0"/>
        </w:rPr>
      </w:pPr>
      <w:r w:rsidRPr="0015711D">
        <w:rPr>
          <w:rFonts w:cs="Arial"/>
          <w:bCs w:val="0"/>
        </w:rPr>
        <w:t>Requisitos de Manutenção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44941" w:rsidRPr="00A0535F" w14:paraId="0092D4A6" w14:textId="77777777" w:rsidTr="00A76BED">
        <w:trPr>
          <w:trHeight w:val="385"/>
        </w:trPr>
        <w:tc>
          <w:tcPr>
            <w:tcW w:w="8500" w:type="dxa"/>
            <w:gridSpan w:val="2"/>
          </w:tcPr>
          <w:p w14:paraId="12D7EC59" w14:textId="77777777" w:rsidR="00144941" w:rsidRPr="00A0535F" w:rsidRDefault="00144941" w:rsidP="00A76BED">
            <w:pPr>
              <w:pStyle w:val="Nivel01"/>
              <w:numPr>
                <w:ilvl w:val="0"/>
                <w:numId w:val="0"/>
              </w:numPr>
            </w:pPr>
            <w:r w:rsidRPr="00A0535F">
              <w:t>Nota explicativa</w:t>
            </w:r>
            <w:r>
              <w:t xml:space="preserve"> </w:t>
            </w:r>
          </w:p>
        </w:tc>
      </w:tr>
      <w:tr w:rsidR="00144941" w:rsidRPr="00A0535F" w14:paraId="513DE4E7" w14:textId="77777777" w:rsidTr="00A76BED">
        <w:tc>
          <w:tcPr>
            <w:tcW w:w="704" w:type="dxa"/>
          </w:tcPr>
          <w:p w14:paraId="1BF48E44" w14:textId="77777777" w:rsidR="00144941" w:rsidRPr="00A0535F" w:rsidRDefault="0014494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E37E44B" w14:textId="5AEFDC52" w:rsidR="00144941" w:rsidRPr="00F23F0E" w:rsidRDefault="00144941" w:rsidP="001C15FF">
            <w:pPr>
              <w:pStyle w:val="Textodecomentrio"/>
              <w:jc w:val="both"/>
              <w:rPr>
                <w:i/>
                <w:iCs/>
              </w:rPr>
            </w:pPr>
            <w:r>
              <w:rPr>
                <w:i/>
                <w:iCs/>
              </w:rPr>
              <w:t xml:space="preserve">De acordo com o art. 16, inciso I, alínea “d” da Instrução Normativa SGD/ME nº 94, de 2022 os Requisitos de Manutenção refletem a necessidade de continuidade no fornecimento da Solução de TIC em caso de falhas. Esta seção deverá conter </w:t>
            </w:r>
            <w:r>
              <w:rPr>
                <w:i/>
                <w:iCs/>
                <w:highlight w:val="white"/>
              </w:rPr>
              <w:t>especificação da garantia exigida e das condições de manutenção e assistência técnica</w:t>
            </w:r>
            <w:r>
              <w:rPr>
                <w:i/>
                <w:iCs/>
              </w:rPr>
              <w:t>, de acordo com o art. 12, § 7º, inciso III</w:t>
            </w:r>
          </w:p>
        </w:tc>
      </w:tr>
    </w:tbl>
    <w:p w14:paraId="3BE88501" w14:textId="4E83575F" w:rsidR="00144941" w:rsidRDefault="00144941" w:rsidP="0071398B">
      <w:pPr>
        <w:pStyle w:val="Nvel1-SemNum0"/>
        <w:rPr>
          <w:rFonts w:cs="Arial"/>
          <w:b w:val="0"/>
          <w:bCs w:val="0"/>
        </w:rPr>
      </w:pPr>
    </w:p>
    <w:p w14:paraId="1FBBAF1B" w14:textId="7E395F3E" w:rsidR="00144941" w:rsidRDefault="00144941" w:rsidP="0071398B">
      <w:pPr>
        <w:pStyle w:val="Nvel1-SemNum0"/>
        <w:rPr>
          <w:rFonts w:cs="Arial"/>
          <w:b w:val="0"/>
          <w:bCs w:val="0"/>
        </w:rPr>
      </w:pPr>
    </w:p>
    <w:p w14:paraId="7A07D5D1" w14:textId="19A29C5A" w:rsidR="00144941" w:rsidRDefault="00144941" w:rsidP="0071398B">
      <w:pPr>
        <w:pStyle w:val="Nvel1-SemNum0"/>
        <w:rPr>
          <w:rFonts w:cs="Arial"/>
          <w:b w:val="0"/>
          <w:bCs w:val="0"/>
        </w:rPr>
      </w:pPr>
    </w:p>
    <w:p w14:paraId="0E54F20E" w14:textId="6BD6AFE4" w:rsidR="00144941" w:rsidRDefault="00144941" w:rsidP="0071398B">
      <w:pPr>
        <w:pStyle w:val="Nvel1-SemNum0"/>
        <w:rPr>
          <w:rFonts w:cs="Arial"/>
          <w:b w:val="0"/>
          <w:bCs w:val="0"/>
        </w:rPr>
      </w:pPr>
    </w:p>
    <w:p w14:paraId="2626AF7F" w14:textId="352763BE" w:rsidR="00144941" w:rsidRDefault="00144941" w:rsidP="0071398B">
      <w:pPr>
        <w:pStyle w:val="Nvel1-SemNum0"/>
        <w:rPr>
          <w:rFonts w:cs="Arial"/>
          <w:b w:val="0"/>
          <w:bCs w:val="0"/>
        </w:rPr>
      </w:pPr>
    </w:p>
    <w:p w14:paraId="432A4A3D" w14:textId="486ED44F" w:rsidR="00144941" w:rsidRDefault="00144941" w:rsidP="0071398B">
      <w:pPr>
        <w:pStyle w:val="Nvel1-SemNum0"/>
        <w:rPr>
          <w:rFonts w:cs="Arial"/>
          <w:b w:val="0"/>
          <w:bCs w:val="0"/>
        </w:rPr>
      </w:pPr>
    </w:p>
    <w:p w14:paraId="5ED3C5D8" w14:textId="7D59E5ED" w:rsidR="00144941" w:rsidRDefault="00144941" w:rsidP="0071398B">
      <w:pPr>
        <w:pStyle w:val="Nvel1-SemNum0"/>
        <w:rPr>
          <w:rFonts w:cs="Arial"/>
          <w:b w:val="0"/>
          <w:bCs w:val="0"/>
        </w:rPr>
      </w:pPr>
    </w:p>
    <w:p w14:paraId="7CD6BBF7" w14:textId="77777777" w:rsidR="00144941" w:rsidRPr="0015711D" w:rsidRDefault="00144941" w:rsidP="0071398B">
      <w:pPr>
        <w:pStyle w:val="Nvel1-SemNum0"/>
        <w:rPr>
          <w:rFonts w:cs="Arial"/>
          <w:b w:val="0"/>
          <w:bCs w:val="0"/>
        </w:rPr>
      </w:pPr>
    </w:p>
    <w:p w14:paraId="6B223C6B" w14:textId="77777777" w:rsidR="005B61B6" w:rsidRPr="00A942D4" w:rsidRDefault="005B61B6" w:rsidP="0067743C">
      <w:pPr>
        <w:pStyle w:val="Nivel2"/>
      </w:pPr>
      <w:r w:rsidRPr="00A942D4">
        <w:t xml:space="preserve">Devido às características da solução, há necessidade de realização de manutenções </w:t>
      </w:r>
      <w:r w:rsidRPr="00A942D4">
        <w:rPr>
          <w:color w:val="FF0000"/>
        </w:rPr>
        <w:t xml:space="preserve">(corretivas/preventivas/adaptativa/evolutiva) </w:t>
      </w:r>
      <w:r w:rsidRPr="00A942D4">
        <w:t>pela Contratada, visando à manutenção da disponibilidade da solução;</w:t>
      </w:r>
    </w:p>
    <w:p w14:paraId="6EA55111" w14:textId="77777777" w:rsidR="00C02474" w:rsidRPr="00A942D4" w:rsidRDefault="00D93A1F" w:rsidP="002B6200">
      <w:pPr>
        <w:pStyle w:val="Nvel2-Red"/>
      </w:pPr>
      <w:r w:rsidRPr="00A942D4">
        <w:t>[...]</w:t>
      </w:r>
      <w:r w:rsidR="00BF1C4C" w:rsidRPr="00A942D4">
        <w:t>.</w:t>
      </w:r>
    </w:p>
    <w:p w14:paraId="773182C9" w14:textId="56926C8F" w:rsidR="005D0FF3" w:rsidRDefault="00D93A1F" w:rsidP="0071398B">
      <w:pPr>
        <w:pStyle w:val="Nvel1-SemNum0"/>
        <w:rPr>
          <w:rFonts w:cs="Arial"/>
          <w:bCs w:val="0"/>
        </w:rPr>
      </w:pPr>
      <w:r w:rsidRPr="0015711D">
        <w:rPr>
          <w:rFonts w:cs="Arial"/>
          <w:bCs w:val="0"/>
        </w:rPr>
        <w:t>Requisitos Temporais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44941" w:rsidRPr="00A0535F" w14:paraId="13698C39" w14:textId="77777777" w:rsidTr="00A76BED">
        <w:trPr>
          <w:trHeight w:val="385"/>
        </w:trPr>
        <w:tc>
          <w:tcPr>
            <w:tcW w:w="8500" w:type="dxa"/>
            <w:gridSpan w:val="2"/>
          </w:tcPr>
          <w:p w14:paraId="36D48E72" w14:textId="77777777" w:rsidR="00144941" w:rsidRPr="00A0535F" w:rsidRDefault="00144941" w:rsidP="00A76BED">
            <w:pPr>
              <w:pStyle w:val="Nivel01"/>
              <w:numPr>
                <w:ilvl w:val="0"/>
                <w:numId w:val="0"/>
              </w:numPr>
            </w:pPr>
            <w:r w:rsidRPr="00A0535F">
              <w:t>Nota explicativa</w:t>
            </w:r>
            <w:r>
              <w:t xml:space="preserve"> </w:t>
            </w:r>
          </w:p>
        </w:tc>
      </w:tr>
      <w:tr w:rsidR="00144941" w:rsidRPr="00A0535F" w14:paraId="3AA3C0BA" w14:textId="77777777" w:rsidTr="00A76BED">
        <w:tc>
          <w:tcPr>
            <w:tcW w:w="704" w:type="dxa"/>
          </w:tcPr>
          <w:p w14:paraId="53353442" w14:textId="77777777" w:rsidR="00144941" w:rsidRPr="00A0535F" w:rsidRDefault="0014494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34213B7" w14:textId="77777777" w:rsidR="00144941" w:rsidRDefault="00144941" w:rsidP="001C15FF">
            <w:pPr>
              <w:pStyle w:val="Textodecomentrio"/>
              <w:jc w:val="both"/>
            </w:pPr>
            <w:r>
              <w:rPr>
                <w:i/>
                <w:iCs/>
              </w:rPr>
              <w:t>De acordo com o art. 16, inciso I, alínea “e” da Instrução Normativa SGD/ME nº 94, de 2022, os Requisitos Temporais definem datas de entrega da Solução de TIC ou de suas parcelas. Esta seção deverá conter a indicação dos locais de entrega dos produtos, de acordo com o art. 12, § 7º, inciso II.</w:t>
            </w:r>
          </w:p>
          <w:p w14:paraId="3B22A1BE" w14:textId="6302F371" w:rsidR="00144941" w:rsidRPr="00F23F0E" w:rsidRDefault="00144941" w:rsidP="00A76BED">
            <w:pPr>
              <w:pStyle w:val="Textodecomentrio"/>
              <w:rPr>
                <w:i/>
                <w:iCs/>
              </w:rPr>
            </w:pPr>
          </w:p>
        </w:tc>
      </w:tr>
    </w:tbl>
    <w:p w14:paraId="4A5B95EC" w14:textId="37257D15" w:rsidR="00144941" w:rsidRDefault="00144941" w:rsidP="0071398B">
      <w:pPr>
        <w:pStyle w:val="Nvel1-SemNum0"/>
        <w:rPr>
          <w:rFonts w:cs="Arial"/>
          <w:b w:val="0"/>
          <w:bCs w:val="0"/>
        </w:rPr>
      </w:pPr>
    </w:p>
    <w:p w14:paraId="343C5C7B" w14:textId="0AB4A9F6" w:rsidR="00144941" w:rsidRDefault="00144941" w:rsidP="0071398B">
      <w:pPr>
        <w:pStyle w:val="Nvel1-SemNum0"/>
        <w:rPr>
          <w:rFonts w:cs="Arial"/>
          <w:b w:val="0"/>
          <w:bCs w:val="0"/>
        </w:rPr>
      </w:pPr>
    </w:p>
    <w:p w14:paraId="4FE8FC96" w14:textId="382EE581" w:rsidR="00144941" w:rsidRDefault="00144941" w:rsidP="0071398B">
      <w:pPr>
        <w:pStyle w:val="Nvel1-SemNum0"/>
        <w:rPr>
          <w:rFonts w:cs="Arial"/>
          <w:b w:val="0"/>
          <w:bCs w:val="0"/>
        </w:rPr>
      </w:pPr>
    </w:p>
    <w:p w14:paraId="7A2745A0" w14:textId="4FA6FB11" w:rsidR="00144941" w:rsidRDefault="00144941" w:rsidP="0071398B">
      <w:pPr>
        <w:pStyle w:val="Nvel1-SemNum0"/>
        <w:rPr>
          <w:rFonts w:cs="Arial"/>
          <w:b w:val="0"/>
          <w:bCs w:val="0"/>
        </w:rPr>
      </w:pPr>
    </w:p>
    <w:p w14:paraId="53FAA366" w14:textId="515B734B" w:rsidR="00144941" w:rsidRDefault="00144941" w:rsidP="0071398B">
      <w:pPr>
        <w:pStyle w:val="Nvel1-SemNum0"/>
        <w:rPr>
          <w:rFonts w:cs="Arial"/>
          <w:b w:val="0"/>
          <w:bCs w:val="0"/>
        </w:rPr>
      </w:pPr>
    </w:p>
    <w:p w14:paraId="3C62EC06" w14:textId="3A056B9C" w:rsidR="00144941" w:rsidRDefault="00144941" w:rsidP="0071398B">
      <w:pPr>
        <w:pStyle w:val="Nvel1-SemNum0"/>
        <w:rPr>
          <w:rFonts w:cs="Arial"/>
          <w:b w:val="0"/>
          <w:bCs w:val="0"/>
        </w:rPr>
      </w:pPr>
    </w:p>
    <w:p w14:paraId="7CFE19CF" w14:textId="77777777" w:rsidR="00144941" w:rsidRPr="0015711D" w:rsidRDefault="00144941" w:rsidP="0071398B">
      <w:pPr>
        <w:pStyle w:val="Nvel1-SemNum0"/>
        <w:rPr>
          <w:rFonts w:cs="Arial"/>
          <w:b w:val="0"/>
          <w:bCs w:val="0"/>
        </w:rPr>
      </w:pPr>
    </w:p>
    <w:p w14:paraId="13326913" w14:textId="08281434" w:rsidR="005D0FF3" w:rsidRPr="00A942D4" w:rsidRDefault="00D93A1F" w:rsidP="0067743C">
      <w:pPr>
        <w:pStyle w:val="Nivel2"/>
      </w:pPr>
      <w:r w:rsidRPr="00A942D4">
        <w:t xml:space="preserve">A Entrega dos equipamentos deverá ser efetivada no prazo máximo de </w:t>
      </w:r>
      <w:r w:rsidR="0041280A" w:rsidRPr="00A942D4">
        <w:t>....</w:t>
      </w:r>
      <w:r w:rsidRPr="00A942D4">
        <w:t xml:space="preserve"> dias corridos </w:t>
      </w:r>
      <w:r w:rsidRPr="00A942D4">
        <w:rPr>
          <w:color w:val="FF0000"/>
        </w:rPr>
        <w:t xml:space="preserve">para as capitais dos estados e de </w:t>
      </w:r>
      <w:proofErr w:type="gramStart"/>
      <w:r w:rsidR="0041280A" w:rsidRPr="00A942D4">
        <w:rPr>
          <w:color w:val="FF0000"/>
        </w:rPr>
        <w:t>.....</w:t>
      </w:r>
      <w:proofErr w:type="gramEnd"/>
      <w:r w:rsidRPr="00A942D4">
        <w:rPr>
          <w:color w:val="FF0000"/>
        </w:rPr>
        <w:t xml:space="preserve"> dias corridos para as demais localidades</w:t>
      </w:r>
      <w:r w:rsidRPr="00A942D4">
        <w:t xml:space="preserve">, a contar do recebimento da Ordem de Fornecimento de Bens (OFB), emitida pela </w:t>
      </w:r>
      <w:r w:rsidR="78C0049D" w:rsidRPr="00A942D4">
        <w:t>C</w:t>
      </w:r>
      <w:r w:rsidR="70F61D9D" w:rsidRPr="00A942D4">
        <w:t>ontratante</w:t>
      </w:r>
      <w:r w:rsidRPr="00A942D4">
        <w:t>, podendo ser prorrogada, excepcionalmente, por até igual período, desde que justificado previamente pel</w:t>
      </w:r>
      <w:r w:rsidR="00E00A0D" w:rsidRPr="00A942D4">
        <w:t>o</w:t>
      </w:r>
      <w:r w:rsidRPr="00A942D4">
        <w:t xml:space="preserve"> </w:t>
      </w:r>
      <w:r w:rsidR="680BD2A3" w:rsidRPr="00A942D4">
        <w:t>C</w:t>
      </w:r>
      <w:r w:rsidR="43FF9590" w:rsidRPr="00A942D4">
        <w:t>ontratado</w:t>
      </w:r>
      <w:r w:rsidRPr="00A942D4">
        <w:t xml:space="preserve"> e autorizado pela </w:t>
      </w:r>
      <w:r w:rsidR="7A387830" w:rsidRPr="00A942D4">
        <w:t>C</w:t>
      </w:r>
      <w:r w:rsidR="26F27A3F" w:rsidRPr="00A942D4">
        <w:t>ontratante</w:t>
      </w:r>
      <w:r w:rsidR="005D0FF3" w:rsidRPr="00A942D4">
        <w:t>;</w:t>
      </w:r>
    </w:p>
    <w:p w14:paraId="26279FB0" w14:textId="18400E76" w:rsidR="00EB0ADF" w:rsidRPr="00A942D4" w:rsidRDefault="00AA439D" w:rsidP="002B6200">
      <w:pPr>
        <w:pStyle w:val="Nvel2-Red"/>
      </w:pPr>
      <w:r w:rsidRPr="00A942D4">
        <w:t>[</w:t>
      </w:r>
      <w:r w:rsidR="00D93A1F" w:rsidRPr="00A942D4">
        <w:t>...]</w:t>
      </w:r>
      <w:r w:rsidRPr="00A942D4">
        <w:t>.</w:t>
      </w:r>
    </w:p>
    <w:p w14:paraId="76D0DF30" w14:textId="775179AE" w:rsidR="00437050" w:rsidRDefault="00D93A1F" w:rsidP="0071398B">
      <w:pPr>
        <w:pStyle w:val="Nvel1-SemNum0"/>
        <w:rPr>
          <w:rFonts w:cs="Arial"/>
          <w:bCs w:val="0"/>
        </w:rPr>
      </w:pPr>
      <w:r w:rsidRPr="0015711D">
        <w:rPr>
          <w:rFonts w:cs="Arial"/>
          <w:bCs w:val="0"/>
        </w:rPr>
        <w:t>Requisitos de Segurança e Privacidade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CF39F0" w:rsidRPr="00A0535F" w14:paraId="1165A7A6" w14:textId="77777777" w:rsidTr="00A76BED">
        <w:trPr>
          <w:trHeight w:val="385"/>
        </w:trPr>
        <w:tc>
          <w:tcPr>
            <w:tcW w:w="8500" w:type="dxa"/>
            <w:gridSpan w:val="2"/>
          </w:tcPr>
          <w:p w14:paraId="630351CA" w14:textId="7AE3AFA4" w:rsidR="00CF39F0" w:rsidRPr="00A0535F" w:rsidRDefault="00CF39F0" w:rsidP="00A76BED">
            <w:pPr>
              <w:pStyle w:val="Nivel01"/>
              <w:numPr>
                <w:ilvl w:val="0"/>
                <w:numId w:val="0"/>
              </w:numPr>
            </w:pPr>
            <w:r w:rsidRPr="00A0535F">
              <w:t>Nota explicativa</w:t>
            </w:r>
            <w:r>
              <w:t xml:space="preserve"> </w:t>
            </w:r>
            <w:r>
              <w:rPr>
                <w:i/>
                <w:iCs/>
              </w:rPr>
              <w:t>1</w:t>
            </w:r>
          </w:p>
        </w:tc>
      </w:tr>
      <w:tr w:rsidR="00CF39F0" w:rsidRPr="00A0535F" w14:paraId="253AA14A" w14:textId="77777777" w:rsidTr="00A76BED">
        <w:tc>
          <w:tcPr>
            <w:tcW w:w="704" w:type="dxa"/>
          </w:tcPr>
          <w:p w14:paraId="03DD490D" w14:textId="77777777" w:rsidR="00CF39F0" w:rsidRPr="00A0535F" w:rsidRDefault="00CF39F0"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47E31A1" w14:textId="21C9897B" w:rsidR="00CF39F0" w:rsidRDefault="00CF39F0" w:rsidP="00CF39F0">
            <w:pPr>
              <w:pStyle w:val="Textodecomentrio"/>
            </w:pPr>
            <w:r>
              <w:rPr>
                <w:i/>
                <w:iCs/>
              </w:rPr>
              <w:t xml:space="preserve">De acordo com o art. 16, inciso I, alínea “f” da Instrução Normativa SGD/ME nº 94, de 2022, os Requisitos de Segurança e Privacidade são definidos sob o ponto de vista da Área Requisitante, conjuntamente com a área de Tecnologia da Informação e Comunicação, e podem compreender normas, funcionalidades, necessidade de proteção de patrimônio, boas </w:t>
            </w:r>
            <w:r>
              <w:rPr>
                <w:i/>
                <w:iCs/>
              </w:rPr>
              <w:lastRenderedPageBreak/>
              <w:t>práticas e políticas que devem ser observadas na contratação e implementação da Solução de TIC.</w:t>
            </w:r>
          </w:p>
          <w:p w14:paraId="78CB2AEC" w14:textId="77777777" w:rsidR="00CF39F0" w:rsidRPr="00F23F0E" w:rsidRDefault="00CF39F0" w:rsidP="00CF39F0">
            <w:pPr>
              <w:pStyle w:val="Textodecomentrio"/>
              <w:rPr>
                <w:i/>
                <w:iCs/>
              </w:rPr>
            </w:pPr>
          </w:p>
        </w:tc>
      </w:tr>
    </w:tbl>
    <w:p w14:paraId="554A499B" w14:textId="77777777" w:rsidR="00CF39F0" w:rsidRDefault="00CF39F0" w:rsidP="00CF39F0">
      <w:pPr>
        <w:pStyle w:val="Nvel1-SemNum0"/>
        <w:rPr>
          <w:rFonts w:cs="Arial"/>
          <w:b w:val="0"/>
          <w:bCs w:val="0"/>
        </w:rPr>
      </w:pPr>
    </w:p>
    <w:p w14:paraId="1DF6A237" w14:textId="77777777" w:rsidR="00CF39F0" w:rsidRDefault="00CF39F0" w:rsidP="00CF39F0">
      <w:pPr>
        <w:pStyle w:val="Nvel1-SemNum0"/>
        <w:rPr>
          <w:rFonts w:cs="Arial"/>
          <w:b w:val="0"/>
          <w:bCs w:val="0"/>
        </w:rPr>
      </w:pPr>
    </w:p>
    <w:p w14:paraId="19B9E8D5" w14:textId="77777777" w:rsidR="00CF39F0" w:rsidRDefault="00CF39F0" w:rsidP="00CF39F0">
      <w:pPr>
        <w:pStyle w:val="Nvel1-SemNum0"/>
        <w:rPr>
          <w:rFonts w:cs="Arial"/>
          <w:b w:val="0"/>
          <w:bCs w:val="0"/>
        </w:rPr>
      </w:pPr>
    </w:p>
    <w:p w14:paraId="0C25E67C" w14:textId="77777777" w:rsidR="00CF39F0" w:rsidRDefault="00CF39F0" w:rsidP="00CF39F0">
      <w:pPr>
        <w:pStyle w:val="Nvel1-SemNum0"/>
        <w:rPr>
          <w:rFonts w:cs="Arial"/>
          <w:b w:val="0"/>
          <w:bCs w:val="0"/>
        </w:rPr>
      </w:pPr>
    </w:p>
    <w:p w14:paraId="10506F0F" w14:textId="78C15402" w:rsidR="00CF39F0" w:rsidRDefault="00CF39F0" w:rsidP="0071398B">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303"/>
        <w:gridCol w:w="8197"/>
      </w:tblGrid>
      <w:tr w:rsidR="00CF39F0" w:rsidRPr="00A0535F" w14:paraId="434ECADF" w14:textId="77777777" w:rsidTr="00A76BED">
        <w:trPr>
          <w:trHeight w:val="385"/>
        </w:trPr>
        <w:tc>
          <w:tcPr>
            <w:tcW w:w="8500" w:type="dxa"/>
            <w:gridSpan w:val="2"/>
          </w:tcPr>
          <w:p w14:paraId="14094954" w14:textId="73561E31" w:rsidR="00CF39F0" w:rsidRPr="00A0535F" w:rsidRDefault="00CF39F0" w:rsidP="00A76BED">
            <w:pPr>
              <w:pStyle w:val="Nivel01"/>
              <w:numPr>
                <w:ilvl w:val="0"/>
                <w:numId w:val="0"/>
              </w:numPr>
            </w:pPr>
            <w:r w:rsidRPr="00A0535F">
              <w:t>Nota explicativa</w:t>
            </w:r>
            <w:r>
              <w:t xml:space="preserve"> 2</w:t>
            </w:r>
          </w:p>
        </w:tc>
      </w:tr>
      <w:tr w:rsidR="00CF39F0" w:rsidRPr="00A0535F" w14:paraId="0B2538C6" w14:textId="77777777" w:rsidTr="00A76BED">
        <w:tc>
          <w:tcPr>
            <w:tcW w:w="704" w:type="dxa"/>
          </w:tcPr>
          <w:p w14:paraId="40C99F0F" w14:textId="77777777" w:rsidR="00CF39F0" w:rsidRPr="00A0535F" w:rsidRDefault="00CF39F0"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F7F8BC0" w14:textId="77777777" w:rsidR="00CF39F0" w:rsidRDefault="00CF39F0" w:rsidP="001C15FF">
            <w:pPr>
              <w:pStyle w:val="Textodecomentrio"/>
              <w:jc w:val="both"/>
            </w:pPr>
            <w:r>
              <w:rPr>
                <w:i/>
                <w:iCs/>
              </w:rPr>
              <w:t xml:space="preserve">No que couber, o “Guia de Requisitos e de Obrigações quanto a Segurança da Informação e Privacidade” deverá ser observado (vide Seção 7 do Anexo I da IN SGD/ME nº 94/2022).  Guia disponível em: </w:t>
            </w:r>
            <w:hyperlink r:id="rId23" w:history="1">
              <w:r w:rsidRPr="007B73E3">
                <w:rPr>
                  <w:rStyle w:val="Hyperlink"/>
                  <w:i/>
                  <w:iCs/>
                </w:rPr>
                <w:t>https://www.gov.br/governodigital/pt-br/seguranca-e-protecao-de-dados/guias/guia_requisitos_obrigacoes.pdf/@@download/file/guia_requisitos_obrigacoes.pdf</w:t>
              </w:r>
            </w:hyperlink>
            <w:r>
              <w:rPr>
                <w:i/>
                <w:iCs/>
              </w:rPr>
              <w:t>.</w:t>
            </w:r>
          </w:p>
          <w:p w14:paraId="1E01A9CD" w14:textId="77777777" w:rsidR="00CF39F0" w:rsidRDefault="00CF39F0" w:rsidP="001C15FF">
            <w:pPr>
              <w:pStyle w:val="Textodecomentrio"/>
              <w:jc w:val="both"/>
              <w:rPr>
                <w:i/>
                <w:iCs/>
              </w:rPr>
            </w:pPr>
          </w:p>
          <w:p w14:paraId="06627B6A" w14:textId="21539180" w:rsidR="008C7339" w:rsidRPr="00F23F0E" w:rsidRDefault="008C7339" w:rsidP="00A76BED">
            <w:pPr>
              <w:pStyle w:val="Textodecomentrio"/>
              <w:rPr>
                <w:i/>
                <w:iCs/>
              </w:rPr>
            </w:pPr>
          </w:p>
        </w:tc>
      </w:tr>
    </w:tbl>
    <w:p w14:paraId="2DFFBE4D" w14:textId="77777777" w:rsidR="00CF39F0" w:rsidRDefault="00CF39F0" w:rsidP="00CF39F0">
      <w:pPr>
        <w:pStyle w:val="Nvel1-SemNum0"/>
        <w:rPr>
          <w:rFonts w:cs="Arial"/>
          <w:b w:val="0"/>
          <w:bCs w:val="0"/>
        </w:rPr>
      </w:pPr>
    </w:p>
    <w:p w14:paraId="4734568E" w14:textId="77777777" w:rsidR="00CF39F0" w:rsidRDefault="00CF39F0" w:rsidP="00CF39F0">
      <w:pPr>
        <w:pStyle w:val="Nvel1-SemNum0"/>
        <w:rPr>
          <w:rFonts w:cs="Arial"/>
          <w:b w:val="0"/>
          <w:bCs w:val="0"/>
        </w:rPr>
      </w:pPr>
    </w:p>
    <w:p w14:paraId="3DE96379" w14:textId="77777777" w:rsidR="00CF39F0" w:rsidRDefault="00CF39F0" w:rsidP="00CF39F0">
      <w:pPr>
        <w:pStyle w:val="Nvel1-SemNum0"/>
        <w:rPr>
          <w:rFonts w:cs="Arial"/>
          <w:b w:val="0"/>
          <w:bCs w:val="0"/>
        </w:rPr>
      </w:pPr>
    </w:p>
    <w:p w14:paraId="3D99E349" w14:textId="77777777" w:rsidR="00CF39F0" w:rsidRDefault="00CF39F0" w:rsidP="00CF39F0">
      <w:pPr>
        <w:pStyle w:val="Nvel1-SemNum0"/>
        <w:rPr>
          <w:rFonts w:cs="Arial"/>
          <w:b w:val="0"/>
          <w:bCs w:val="0"/>
        </w:rPr>
      </w:pPr>
    </w:p>
    <w:p w14:paraId="53B1488D" w14:textId="77777777" w:rsidR="00CF39F0" w:rsidRDefault="00CF39F0" w:rsidP="00CF39F0">
      <w:pPr>
        <w:pStyle w:val="Nvel1-SemNum0"/>
        <w:rPr>
          <w:rFonts w:cs="Arial"/>
          <w:b w:val="0"/>
          <w:bCs w:val="0"/>
        </w:rPr>
      </w:pPr>
    </w:p>
    <w:p w14:paraId="53392BAD" w14:textId="77777777" w:rsidR="00CF39F0" w:rsidRDefault="00CF39F0" w:rsidP="00CF39F0">
      <w:pPr>
        <w:pStyle w:val="Nvel1-SemNum0"/>
        <w:rPr>
          <w:rFonts w:cs="Arial"/>
          <w:b w:val="0"/>
          <w:bCs w:val="0"/>
        </w:rPr>
      </w:pPr>
    </w:p>
    <w:p w14:paraId="534D7F9C" w14:textId="77777777" w:rsidR="00CF39F0" w:rsidRDefault="00CF39F0" w:rsidP="00CF39F0">
      <w:pPr>
        <w:pStyle w:val="Nvel1-SemNum0"/>
        <w:rPr>
          <w:rFonts w:cs="Arial"/>
          <w:b w:val="0"/>
          <w:bCs w:val="0"/>
        </w:rPr>
      </w:pPr>
    </w:p>
    <w:p w14:paraId="5F2575DC" w14:textId="77777777" w:rsidR="00CF39F0" w:rsidRDefault="00CF39F0" w:rsidP="00CF39F0">
      <w:pPr>
        <w:pStyle w:val="Nvel1-SemNum0"/>
        <w:rPr>
          <w:rFonts w:cs="Arial"/>
          <w:b w:val="0"/>
          <w:bCs w:val="0"/>
        </w:rPr>
      </w:pPr>
    </w:p>
    <w:p w14:paraId="2BC0CE75" w14:textId="1B9D6328" w:rsidR="00CF39F0" w:rsidRDefault="00CF39F0" w:rsidP="0071398B">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D33C4" w:rsidRPr="00A0535F" w14:paraId="4C99967C" w14:textId="77777777" w:rsidTr="00A76BED">
        <w:trPr>
          <w:trHeight w:val="385"/>
        </w:trPr>
        <w:tc>
          <w:tcPr>
            <w:tcW w:w="8500" w:type="dxa"/>
            <w:gridSpan w:val="2"/>
          </w:tcPr>
          <w:p w14:paraId="7749283D" w14:textId="0F1451CC" w:rsidR="00ED33C4" w:rsidRPr="00A0535F" w:rsidRDefault="00ED33C4" w:rsidP="00A76BED">
            <w:pPr>
              <w:pStyle w:val="Nivel01"/>
              <w:numPr>
                <w:ilvl w:val="0"/>
                <w:numId w:val="0"/>
              </w:numPr>
            </w:pPr>
            <w:r w:rsidRPr="00A0535F">
              <w:t>Nota explicativa</w:t>
            </w:r>
            <w:r>
              <w:t xml:space="preserve"> 3</w:t>
            </w:r>
          </w:p>
        </w:tc>
      </w:tr>
      <w:tr w:rsidR="00ED33C4" w:rsidRPr="00A0535F" w14:paraId="586759CA" w14:textId="77777777" w:rsidTr="00A76BED">
        <w:tc>
          <w:tcPr>
            <w:tcW w:w="704" w:type="dxa"/>
          </w:tcPr>
          <w:p w14:paraId="3B2EE34C" w14:textId="77777777" w:rsidR="00ED33C4" w:rsidRPr="00A0535F" w:rsidRDefault="00ED33C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E9D165A" w14:textId="77777777" w:rsidR="00ED33C4" w:rsidRDefault="00ED33C4" w:rsidP="001C15FF">
            <w:pPr>
              <w:pStyle w:val="Textodecomentrio"/>
              <w:jc w:val="both"/>
            </w:pPr>
            <w:r>
              <w:rPr>
                <w:i/>
                <w:iCs/>
              </w:rPr>
              <w:t xml:space="preserve">Algumas categorias de requisitos de segurança e privacidade são: Política de Segurança da Informação (POSIN) ou equivalente; atuação conjunta na análise de impacto na privacidade dos dados pessoais relacionada à Solução de TIC; análise/avaliação periódica de riscos; documentação que descreve a arquitetura física e lógica da Solução de TIC, e descrição dos controles de segurança da informação e privacidades implementados; controles para coleta e preservação de evidências de incidentes de segurança da informação e privacidade; controles e procedimentos específicos para assegurar o nível adequado de segurança da informação às redes corporativas da contratante e do contratado; política de backup das informações e dos registros de log da solução contratada, etc. (vide o “Guia de Requisitos e de Obrigações quanto a Segurança da Informação e Privacidade” e outros publicados pelo órgão central do SISP para mais exemplos - consulte </w:t>
            </w:r>
            <w:hyperlink r:id="rId24" w:history="1">
              <w:r w:rsidRPr="007B73E3">
                <w:rPr>
                  <w:rStyle w:val="Hyperlink"/>
                  <w:i/>
                  <w:iCs/>
                </w:rPr>
                <w:t>https://www.gov.br/governodigital/pt-br/seguranca-e-protecao-de-dados/guias-operacionais-para-adequacao-a-lei-geral-de-protecao-de-dados-pessoais-lgpd</w:t>
              </w:r>
            </w:hyperlink>
            <w:r>
              <w:rPr>
                <w:i/>
                <w:iCs/>
              </w:rPr>
              <w:t>).</w:t>
            </w:r>
          </w:p>
          <w:p w14:paraId="641A1A14" w14:textId="77777777" w:rsidR="00ED33C4" w:rsidRPr="00F23F0E" w:rsidRDefault="00ED33C4" w:rsidP="00A76BED">
            <w:pPr>
              <w:pStyle w:val="Textodecomentrio"/>
              <w:rPr>
                <w:i/>
                <w:iCs/>
              </w:rPr>
            </w:pPr>
          </w:p>
        </w:tc>
      </w:tr>
    </w:tbl>
    <w:p w14:paraId="0FEC8323" w14:textId="77777777" w:rsidR="00ED33C4" w:rsidRDefault="00ED33C4" w:rsidP="00ED33C4">
      <w:pPr>
        <w:pStyle w:val="Nvel1-SemNum0"/>
        <w:rPr>
          <w:rFonts w:cs="Arial"/>
          <w:b w:val="0"/>
          <w:bCs w:val="0"/>
        </w:rPr>
      </w:pPr>
    </w:p>
    <w:p w14:paraId="7F6F86A4" w14:textId="77777777" w:rsidR="00ED33C4" w:rsidRDefault="00ED33C4" w:rsidP="00ED33C4">
      <w:pPr>
        <w:pStyle w:val="Nvel1-SemNum0"/>
        <w:rPr>
          <w:rFonts w:cs="Arial"/>
          <w:b w:val="0"/>
          <w:bCs w:val="0"/>
        </w:rPr>
      </w:pPr>
    </w:p>
    <w:p w14:paraId="748D32DE" w14:textId="77777777" w:rsidR="00ED33C4" w:rsidRDefault="00ED33C4" w:rsidP="00ED33C4">
      <w:pPr>
        <w:pStyle w:val="Nvel1-SemNum0"/>
        <w:rPr>
          <w:rFonts w:cs="Arial"/>
          <w:b w:val="0"/>
          <w:bCs w:val="0"/>
        </w:rPr>
      </w:pPr>
    </w:p>
    <w:p w14:paraId="67E56110" w14:textId="77777777" w:rsidR="00ED33C4" w:rsidRDefault="00ED33C4" w:rsidP="00ED33C4">
      <w:pPr>
        <w:pStyle w:val="Nvel1-SemNum0"/>
        <w:rPr>
          <w:rFonts w:cs="Arial"/>
          <w:b w:val="0"/>
          <w:bCs w:val="0"/>
        </w:rPr>
      </w:pPr>
    </w:p>
    <w:p w14:paraId="65C98ABC" w14:textId="77777777" w:rsidR="00ED33C4" w:rsidRDefault="00ED33C4" w:rsidP="00ED33C4">
      <w:pPr>
        <w:pStyle w:val="Nvel1-SemNum0"/>
        <w:rPr>
          <w:rFonts w:cs="Arial"/>
          <w:b w:val="0"/>
          <w:bCs w:val="0"/>
        </w:rPr>
      </w:pPr>
    </w:p>
    <w:p w14:paraId="7FF1B8BD" w14:textId="7FDC4C06" w:rsidR="00ED33C4" w:rsidRDefault="00ED33C4" w:rsidP="0071398B">
      <w:pPr>
        <w:pStyle w:val="Nvel1-SemNum0"/>
        <w:rPr>
          <w:rFonts w:cs="Arial"/>
          <w:b w:val="0"/>
          <w:bCs w:val="0"/>
        </w:rPr>
      </w:pPr>
    </w:p>
    <w:p w14:paraId="415D7A71" w14:textId="3A2F090F" w:rsidR="00ED33C4" w:rsidRDefault="00ED33C4" w:rsidP="0071398B">
      <w:pPr>
        <w:pStyle w:val="Nvel1-SemNum0"/>
        <w:rPr>
          <w:rFonts w:cs="Arial"/>
          <w:b w:val="0"/>
          <w:bCs w:val="0"/>
        </w:rPr>
      </w:pPr>
    </w:p>
    <w:p w14:paraId="397B4D48" w14:textId="5B6F43C0" w:rsidR="00ED33C4" w:rsidRDefault="00ED33C4" w:rsidP="0071398B">
      <w:pPr>
        <w:pStyle w:val="Nvel1-SemNum0"/>
        <w:rPr>
          <w:rFonts w:cs="Arial"/>
          <w:b w:val="0"/>
          <w:bCs w:val="0"/>
        </w:rPr>
      </w:pPr>
    </w:p>
    <w:p w14:paraId="5686FA69" w14:textId="134169EF" w:rsidR="00ED33C4" w:rsidRDefault="00ED33C4" w:rsidP="0071398B">
      <w:pPr>
        <w:pStyle w:val="Nvel1-SemNum0"/>
        <w:rPr>
          <w:rFonts w:cs="Arial"/>
          <w:b w:val="0"/>
          <w:bCs w:val="0"/>
        </w:rPr>
      </w:pPr>
    </w:p>
    <w:p w14:paraId="4F89BCDB" w14:textId="721EFEE3" w:rsidR="00ED33C4" w:rsidRDefault="00ED33C4" w:rsidP="0071398B">
      <w:pPr>
        <w:pStyle w:val="Nvel1-SemNum0"/>
        <w:rPr>
          <w:rFonts w:cs="Arial"/>
          <w:b w:val="0"/>
          <w:bCs w:val="0"/>
        </w:rPr>
      </w:pPr>
    </w:p>
    <w:p w14:paraId="2A2548CC" w14:textId="7366772C" w:rsidR="00ED33C4" w:rsidRDefault="00ED33C4" w:rsidP="0071398B">
      <w:pPr>
        <w:pStyle w:val="Nvel1-SemNum0"/>
        <w:rPr>
          <w:rFonts w:cs="Arial"/>
          <w:b w:val="0"/>
          <w:bCs w:val="0"/>
        </w:rPr>
      </w:pPr>
    </w:p>
    <w:p w14:paraId="3CF6D49C" w14:textId="644747CD" w:rsidR="00ED33C4" w:rsidRDefault="00ED33C4" w:rsidP="0071398B">
      <w:pPr>
        <w:pStyle w:val="Nvel1-SemNum0"/>
        <w:rPr>
          <w:rFonts w:cs="Arial"/>
          <w:b w:val="0"/>
          <w:bCs w:val="0"/>
        </w:rPr>
      </w:pPr>
    </w:p>
    <w:p w14:paraId="1D9A693A" w14:textId="47C3A32C" w:rsidR="00ED33C4" w:rsidRDefault="00ED33C4" w:rsidP="0071398B">
      <w:pPr>
        <w:pStyle w:val="Nvel1-SemNum0"/>
        <w:rPr>
          <w:rFonts w:cs="Arial"/>
          <w:b w:val="0"/>
          <w:bCs w:val="0"/>
        </w:rPr>
      </w:pPr>
    </w:p>
    <w:p w14:paraId="3757A54D" w14:textId="386D5E67" w:rsidR="00ED33C4" w:rsidRDefault="00ED33C4" w:rsidP="0071398B">
      <w:pPr>
        <w:pStyle w:val="Nvel1-SemNum0"/>
        <w:rPr>
          <w:rFonts w:cs="Arial"/>
          <w:b w:val="0"/>
          <w:bCs w:val="0"/>
        </w:rPr>
      </w:pPr>
    </w:p>
    <w:p w14:paraId="56CB70AE" w14:textId="55AEA631" w:rsidR="00ED33C4" w:rsidRDefault="00ED33C4" w:rsidP="0071398B">
      <w:pPr>
        <w:pStyle w:val="Nvel1-SemNum0"/>
        <w:rPr>
          <w:rFonts w:cs="Arial"/>
          <w:b w:val="0"/>
          <w:bCs w:val="0"/>
        </w:rPr>
      </w:pPr>
    </w:p>
    <w:p w14:paraId="282A7D9E" w14:textId="77777777" w:rsidR="00ED33C4" w:rsidRDefault="00ED33C4" w:rsidP="0071398B">
      <w:pPr>
        <w:pStyle w:val="Nvel1-SemNum0"/>
        <w:rPr>
          <w:rFonts w:cs="Arial"/>
          <w:b w:val="0"/>
          <w:bCs w:val="0"/>
        </w:rPr>
      </w:pPr>
    </w:p>
    <w:p w14:paraId="533E8D8F" w14:textId="77777777" w:rsidR="00CF39F0" w:rsidRPr="0015711D" w:rsidRDefault="00CF39F0" w:rsidP="0071398B">
      <w:pPr>
        <w:pStyle w:val="Nvel1-SemNum0"/>
        <w:rPr>
          <w:rFonts w:cs="Arial"/>
          <w:b w:val="0"/>
          <w:bCs w:val="0"/>
        </w:rPr>
      </w:pPr>
    </w:p>
    <w:p w14:paraId="7FF90BB8" w14:textId="69D99BDD" w:rsidR="00437050" w:rsidRPr="00A942D4" w:rsidRDefault="00D93A1F" w:rsidP="0067743C">
      <w:pPr>
        <w:pStyle w:val="Nivel2"/>
      </w:pPr>
      <w:r w:rsidRPr="00A942D4">
        <w:t xml:space="preserve">A solução deverá atender aos princípios e procedimentos elencados na Política de Segurança da Informação do </w:t>
      </w:r>
      <w:r w:rsidR="1D18A951" w:rsidRPr="00A942D4">
        <w:t>C</w:t>
      </w:r>
      <w:r w:rsidR="57796382" w:rsidRPr="00A942D4">
        <w:t>ontratante</w:t>
      </w:r>
      <w:r w:rsidR="0051086B" w:rsidRPr="00A942D4">
        <w:t>,</w:t>
      </w:r>
      <w:r w:rsidRPr="00A942D4">
        <w:t xml:space="preserve"> e </w:t>
      </w:r>
      <w:r w:rsidR="0051086B" w:rsidRPr="00A942D4">
        <w:t>[....]</w:t>
      </w:r>
    </w:p>
    <w:p w14:paraId="72E08ADA" w14:textId="77777777" w:rsidR="00C810AB" w:rsidRPr="00A942D4" w:rsidRDefault="00D93A1F" w:rsidP="002B6200">
      <w:pPr>
        <w:pStyle w:val="Nvel2-Red"/>
      </w:pPr>
      <w:r w:rsidRPr="00A942D4">
        <w:t>[...]</w:t>
      </w:r>
      <w:r w:rsidR="006F3AA9" w:rsidRPr="00A942D4">
        <w:t>.</w:t>
      </w:r>
    </w:p>
    <w:p w14:paraId="476185A8" w14:textId="384304CA" w:rsidR="00BD2E81" w:rsidRDefault="00D93A1F" w:rsidP="0071398B">
      <w:pPr>
        <w:pStyle w:val="Nvel1-SemNum0"/>
        <w:rPr>
          <w:rFonts w:cs="Arial"/>
          <w:bCs w:val="0"/>
        </w:rPr>
      </w:pPr>
      <w:r w:rsidRPr="0015711D">
        <w:rPr>
          <w:rFonts w:cs="Arial"/>
          <w:bCs w:val="0"/>
        </w:rPr>
        <w:t>Requisitos Sociais, Ambientais e Culturais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D33C4" w:rsidRPr="00A0535F" w14:paraId="2B50881C" w14:textId="77777777" w:rsidTr="00A76BED">
        <w:trPr>
          <w:trHeight w:val="385"/>
        </w:trPr>
        <w:tc>
          <w:tcPr>
            <w:tcW w:w="8500" w:type="dxa"/>
            <w:gridSpan w:val="2"/>
          </w:tcPr>
          <w:p w14:paraId="091FFD99" w14:textId="2B2B28E5" w:rsidR="00ED33C4" w:rsidRPr="00A0535F" w:rsidRDefault="00ED33C4" w:rsidP="00A76BED">
            <w:pPr>
              <w:pStyle w:val="Nivel01"/>
              <w:numPr>
                <w:ilvl w:val="0"/>
                <w:numId w:val="0"/>
              </w:numPr>
            </w:pPr>
            <w:r w:rsidRPr="00A0535F">
              <w:t>Nota explicativa</w:t>
            </w:r>
            <w:r>
              <w:t xml:space="preserve"> </w:t>
            </w:r>
          </w:p>
        </w:tc>
      </w:tr>
      <w:tr w:rsidR="00ED33C4" w:rsidRPr="00A0535F" w14:paraId="69AB2E59" w14:textId="77777777" w:rsidTr="00A76BED">
        <w:tc>
          <w:tcPr>
            <w:tcW w:w="704" w:type="dxa"/>
          </w:tcPr>
          <w:p w14:paraId="4B82767C" w14:textId="77777777" w:rsidR="00ED33C4" w:rsidRPr="00A0535F" w:rsidRDefault="00ED33C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4845103" w14:textId="5F3A2404" w:rsidR="00ED33C4" w:rsidRDefault="00ED33C4" w:rsidP="001C15FF">
            <w:pPr>
              <w:pStyle w:val="Textodecomentrio"/>
              <w:jc w:val="both"/>
            </w:pPr>
            <w:r>
              <w:rPr>
                <w:i/>
                <w:iCs/>
              </w:rPr>
              <w:t xml:space="preserve">De acordo com o art. 16, inciso I, alínea “g” da Instrução Normativa SGD/ME nº 94, de 2022, os Requisitos Sociais, Ambientais e Culturais definem os requisitos que a Solução de TIC deve atender para estar em conformidade com costumes, idiomas e ao meio ambiente, dentre </w:t>
            </w:r>
            <w:r>
              <w:rPr>
                <w:i/>
                <w:iCs/>
              </w:rPr>
              <w:lastRenderedPageBreak/>
              <w:t>outros, observando-se, inclusive, no que couber, o Guia Nacional de Contratações Sustentáveis, e suas atualizações, elaborado pela Câmara Nacional de Sustentabilidade da Controladoria Geral da União/Advocacia Geral da União.</w:t>
            </w:r>
          </w:p>
          <w:p w14:paraId="4338809F" w14:textId="77777777" w:rsidR="00ED33C4" w:rsidRPr="00F23F0E" w:rsidRDefault="00ED33C4" w:rsidP="00ED33C4">
            <w:pPr>
              <w:pStyle w:val="Textodecomentrio"/>
              <w:rPr>
                <w:i/>
                <w:iCs/>
              </w:rPr>
            </w:pPr>
          </w:p>
        </w:tc>
      </w:tr>
    </w:tbl>
    <w:p w14:paraId="671DFD52" w14:textId="77777777" w:rsidR="00ED33C4" w:rsidRDefault="00ED33C4" w:rsidP="00ED33C4">
      <w:pPr>
        <w:pStyle w:val="Nvel1-SemNum0"/>
        <w:rPr>
          <w:rFonts w:cs="Arial"/>
          <w:b w:val="0"/>
          <w:bCs w:val="0"/>
        </w:rPr>
      </w:pPr>
    </w:p>
    <w:p w14:paraId="048C2FB3" w14:textId="77777777" w:rsidR="00ED33C4" w:rsidRDefault="00ED33C4" w:rsidP="00ED33C4">
      <w:pPr>
        <w:pStyle w:val="Nvel1-SemNum0"/>
        <w:rPr>
          <w:rFonts w:cs="Arial"/>
          <w:b w:val="0"/>
          <w:bCs w:val="0"/>
        </w:rPr>
      </w:pPr>
    </w:p>
    <w:p w14:paraId="110E91A4" w14:textId="77777777" w:rsidR="00ED33C4" w:rsidRDefault="00ED33C4" w:rsidP="00ED33C4">
      <w:pPr>
        <w:pStyle w:val="Nvel1-SemNum0"/>
        <w:rPr>
          <w:rFonts w:cs="Arial"/>
          <w:b w:val="0"/>
          <w:bCs w:val="0"/>
        </w:rPr>
      </w:pPr>
    </w:p>
    <w:p w14:paraId="76F5E91C" w14:textId="77777777" w:rsidR="00ED33C4" w:rsidRDefault="00ED33C4" w:rsidP="00ED33C4">
      <w:pPr>
        <w:pStyle w:val="Nvel1-SemNum0"/>
        <w:rPr>
          <w:rFonts w:cs="Arial"/>
          <w:b w:val="0"/>
          <w:bCs w:val="0"/>
        </w:rPr>
      </w:pPr>
    </w:p>
    <w:p w14:paraId="52FCE1A3" w14:textId="77777777" w:rsidR="00ED33C4" w:rsidRDefault="00ED33C4" w:rsidP="00ED33C4">
      <w:pPr>
        <w:pStyle w:val="Nvel1-SemNum0"/>
        <w:rPr>
          <w:rFonts w:cs="Arial"/>
          <w:b w:val="0"/>
          <w:bCs w:val="0"/>
        </w:rPr>
      </w:pPr>
    </w:p>
    <w:p w14:paraId="5088CCF1" w14:textId="77777777" w:rsidR="00ED33C4" w:rsidRDefault="00ED33C4" w:rsidP="00ED33C4">
      <w:pPr>
        <w:pStyle w:val="Nvel1-SemNum0"/>
        <w:rPr>
          <w:rFonts w:cs="Arial"/>
          <w:b w:val="0"/>
          <w:bCs w:val="0"/>
        </w:rPr>
      </w:pPr>
    </w:p>
    <w:p w14:paraId="7E1B8009" w14:textId="77777777" w:rsidR="00ED33C4" w:rsidRPr="0015711D" w:rsidRDefault="00ED33C4" w:rsidP="0071398B">
      <w:pPr>
        <w:pStyle w:val="Nvel1-SemNum0"/>
        <w:rPr>
          <w:rFonts w:cs="Arial"/>
          <w:b w:val="0"/>
          <w:bCs w:val="0"/>
        </w:rPr>
      </w:pPr>
    </w:p>
    <w:p w14:paraId="27479D69" w14:textId="34B35891" w:rsidR="0029655F" w:rsidRPr="00A942D4" w:rsidRDefault="00D93A1F" w:rsidP="0067743C">
      <w:pPr>
        <w:pStyle w:val="Nivel2"/>
      </w:pPr>
      <w:r w:rsidRPr="00A942D4">
        <w:t xml:space="preserve">Os equipamentos devem estar aderentes </w:t>
      </w:r>
      <w:r w:rsidR="002800B0" w:rsidRPr="00A942D4">
        <w:t xml:space="preserve">às seguintes diretrizes </w:t>
      </w:r>
      <w:r w:rsidR="00D31C11" w:rsidRPr="00A942D4">
        <w:t xml:space="preserve">sociais, </w:t>
      </w:r>
      <w:r w:rsidR="002800B0" w:rsidRPr="00A942D4">
        <w:t>ambientais</w:t>
      </w:r>
      <w:r w:rsidR="00D31C11" w:rsidRPr="00A942D4">
        <w:t xml:space="preserve"> e culturais:</w:t>
      </w:r>
    </w:p>
    <w:p w14:paraId="1C77E739" w14:textId="77777777" w:rsidR="009A0EBB" w:rsidRPr="00A942D4" w:rsidRDefault="00D93A1F" w:rsidP="002B6200">
      <w:pPr>
        <w:pStyle w:val="Nvel2-Red"/>
      </w:pPr>
      <w:r w:rsidRPr="00A942D4">
        <w:t>[...]</w:t>
      </w:r>
      <w:r w:rsidR="0029655F" w:rsidRPr="00A942D4">
        <w:t>.</w:t>
      </w:r>
    </w:p>
    <w:p w14:paraId="349628AC" w14:textId="5575B3A5" w:rsidR="009A0EBB" w:rsidRDefault="00D93A1F" w:rsidP="0071398B">
      <w:pPr>
        <w:pStyle w:val="Nvel1-SemNum0"/>
        <w:rPr>
          <w:rFonts w:cs="Arial"/>
          <w:bCs w:val="0"/>
        </w:rPr>
      </w:pPr>
      <w:r w:rsidRPr="0015711D">
        <w:rPr>
          <w:rFonts w:cs="Arial"/>
          <w:bCs w:val="0"/>
        </w:rPr>
        <w:t>Requisitos da Arquitetura Tecnológica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D33C4" w:rsidRPr="00A0535F" w14:paraId="513710FD" w14:textId="77777777" w:rsidTr="00A76BED">
        <w:trPr>
          <w:trHeight w:val="385"/>
        </w:trPr>
        <w:tc>
          <w:tcPr>
            <w:tcW w:w="8500" w:type="dxa"/>
            <w:gridSpan w:val="2"/>
          </w:tcPr>
          <w:p w14:paraId="5FC9866E" w14:textId="77777777" w:rsidR="00ED33C4" w:rsidRPr="00A0535F" w:rsidRDefault="00ED33C4" w:rsidP="00A76BED">
            <w:pPr>
              <w:pStyle w:val="Nivel01"/>
              <w:numPr>
                <w:ilvl w:val="0"/>
                <w:numId w:val="0"/>
              </w:numPr>
            </w:pPr>
            <w:r w:rsidRPr="00A0535F">
              <w:t>Nota explicativa</w:t>
            </w:r>
            <w:r>
              <w:t xml:space="preserve"> </w:t>
            </w:r>
          </w:p>
        </w:tc>
      </w:tr>
      <w:tr w:rsidR="00ED33C4" w:rsidRPr="00A0535F" w14:paraId="3779F501" w14:textId="77777777" w:rsidTr="00A76BED">
        <w:tc>
          <w:tcPr>
            <w:tcW w:w="704" w:type="dxa"/>
          </w:tcPr>
          <w:p w14:paraId="48938A62" w14:textId="77777777" w:rsidR="00ED33C4" w:rsidRPr="00A0535F" w:rsidRDefault="00ED33C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99FB938" w14:textId="77777777" w:rsidR="00ED33C4" w:rsidRDefault="00ED33C4" w:rsidP="001C15FF">
            <w:pPr>
              <w:pStyle w:val="Textodecomentrio"/>
              <w:jc w:val="both"/>
            </w:pPr>
            <w:r>
              <w:rPr>
                <w:i/>
                <w:iCs/>
              </w:rPr>
              <w:t>De acordo com o art. 16, inciso II, alínea “a” da Instrução Normativa SGD/ME nº 94, de 2022, os Requisitos da Arquitetura Tecnológica definem requisitos que a Solução de TIC deve atender para estar em conformidade com a arquitetura tecnológica do órgão contratante, composta de hardware, software, padrões de interoperabilidade, linguagens de programação, interfaces, dentre outros.</w:t>
            </w:r>
          </w:p>
          <w:p w14:paraId="69A69A4A" w14:textId="77777777" w:rsidR="00ED33C4" w:rsidRPr="00F23F0E" w:rsidRDefault="00ED33C4" w:rsidP="00A76BED">
            <w:pPr>
              <w:pStyle w:val="Textodecomentrio"/>
              <w:rPr>
                <w:i/>
                <w:iCs/>
              </w:rPr>
            </w:pPr>
          </w:p>
        </w:tc>
      </w:tr>
    </w:tbl>
    <w:p w14:paraId="5CB90552" w14:textId="77777777" w:rsidR="00ED33C4" w:rsidRDefault="00ED33C4" w:rsidP="00ED33C4">
      <w:pPr>
        <w:pStyle w:val="Nvel1-SemNum0"/>
        <w:rPr>
          <w:rFonts w:cs="Arial"/>
          <w:b w:val="0"/>
          <w:bCs w:val="0"/>
        </w:rPr>
      </w:pPr>
    </w:p>
    <w:p w14:paraId="410E1273" w14:textId="77777777" w:rsidR="00ED33C4" w:rsidRDefault="00ED33C4" w:rsidP="00ED33C4">
      <w:pPr>
        <w:pStyle w:val="Nvel1-SemNum0"/>
        <w:rPr>
          <w:rFonts w:cs="Arial"/>
          <w:b w:val="0"/>
          <w:bCs w:val="0"/>
        </w:rPr>
      </w:pPr>
    </w:p>
    <w:p w14:paraId="53E6A2B0" w14:textId="77777777" w:rsidR="00ED33C4" w:rsidRDefault="00ED33C4" w:rsidP="00ED33C4">
      <w:pPr>
        <w:pStyle w:val="Nvel1-SemNum0"/>
        <w:rPr>
          <w:rFonts w:cs="Arial"/>
          <w:b w:val="0"/>
          <w:bCs w:val="0"/>
        </w:rPr>
      </w:pPr>
    </w:p>
    <w:p w14:paraId="51FC1CC4" w14:textId="77777777" w:rsidR="00ED33C4" w:rsidRDefault="00ED33C4" w:rsidP="00ED33C4">
      <w:pPr>
        <w:pStyle w:val="Nvel1-SemNum0"/>
        <w:rPr>
          <w:rFonts w:cs="Arial"/>
          <w:b w:val="0"/>
          <w:bCs w:val="0"/>
        </w:rPr>
      </w:pPr>
    </w:p>
    <w:p w14:paraId="4FE87B72" w14:textId="77777777" w:rsidR="00ED33C4" w:rsidRDefault="00ED33C4" w:rsidP="00ED33C4">
      <w:pPr>
        <w:pStyle w:val="Nvel1-SemNum0"/>
        <w:rPr>
          <w:rFonts w:cs="Arial"/>
          <w:b w:val="0"/>
          <w:bCs w:val="0"/>
        </w:rPr>
      </w:pPr>
    </w:p>
    <w:p w14:paraId="24D4A200" w14:textId="77777777" w:rsidR="00ED33C4" w:rsidRDefault="00ED33C4" w:rsidP="00ED33C4">
      <w:pPr>
        <w:pStyle w:val="Nvel1-SemNum0"/>
        <w:rPr>
          <w:rFonts w:cs="Arial"/>
          <w:b w:val="0"/>
          <w:bCs w:val="0"/>
        </w:rPr>
      </w:pPr>
    </w:p>
    <w:p w14:paraId="0C57AED3" w14:textId="77777777" w:rsidR="00ED33C4" w:rsidRDefault="00ED33C4" w:rsidP="00ED33C4">
      <w:pPr>
        <w:pStyle w:val="Nvel1-SemNum0"/>
        <w:rPr>
          <w:rFonts w:cs="Arial"/>
          <w:b w:val="0"/>
          <w:bCs w:val="0"/>
        </w:rPr>
      </w:pPr>
    </w:p>
    <w:p w14:paraId="1ADA7972" w14:textId="77777777" w:rsidR="00ED33C4" w:rsidRDefault="00ED33C4" w:rsidP="00ED33C4">
      <w:pPr>
        <w:pStyle w:val="Nvel1-SemNum0"/>
        <w:rPr>
          <w:rFonts w:cs="Arial"/>
          <w:b w:val="0"/>
          <w:bCs w:val="0"/>
        </w:rPr>
      </w:pPr>
    </w:p>
    <w:p w14:paraId="1F79AC8A" w14:textId="77777777" w:rsidR="00ED33C4" w:rsidRPr="0015711D" w:rsidRDefault="00ED33C4" w:rsidP="0071398B">
      <w:pPr>
        <w:pStyle w:val="Nvel1-SemNum0"/>
        <w:rPr>
          <w:rFonts w:cs="Arial"/>
          <w:b w:val="0"/>
          <w:bCs w:val="0"/>
        </w:rPr>
      </w:pPr>
    </w:p>
    <w:p w14:paraId="470E52EE" w14:textId="1B339CDD" w:rsidR="009A0EBB" w:rsidRPr="00A942D4" w:rsidRDefault="00F46ED4" w:rsidP="0067743C">
      <w:pPr>
        <w:pStyle w:val="Nivel2"/>
      </w:pPr>
      <w:r w:rsidRPr="00A942D4">
        <w:t xml:space="preserve">Os equipamentos deverão observar </w:t>
      </w:r>
      <w:r w:rsidR="001C61E9" w:rsidRPr="00A942D4">
        <w:t xml:space="preserve">integralmente os requisitos de arquitetura tecnológica descritos a seguir: </w:t>
      </w:r>
    </w:p>
    <w:p w14:paraId="0ADBF203" w14:textId="6B5E4842" w:rsidR="00E61C4A" w:rsidRPr="00A942D4" w:rsidRDefault="00D93A1F" w:rsidP="002B6200">
      <w:pPr>
        <w:pStyle w:val="Nvel2-Red"/>
      </w:pPr>
      <w:r w:rsidRPr="00A942D4">
        <w:t>[...]</w:t>
      </w:r>
      <w:r w:rsidR="009A0EBB" w:rsidRPr="00A942D4">
        <w:t>.</w:t>
      </w:r>
    </w:p>
    <w:p w14:paraId="3488E43E" w14:textId="08B67394" w:rsidR="009B7A2B" w:rsidRDefault="00D93A1F" w:rsidP="0071398B">
      <w:pPr>
        <w:pStyle w:val="Nvel1-SemNum0"/>
        <w:rPr>
          <w:rFonts w:cs="Arial"/>
          <w:bCs w:val="0"/>
        </w:rPr>
      </w:pPr>
      <w:r w:rsidRPr="0015711D">
        <w:rPr>
          <w:rFonts w:cs="Arial"/>
          <w:bCs w:val="0"/>
        </w:rPr>
        <w:t>Requisitos de Projeto e de Implementação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93D91" w:rsidRPr="00A0535F" w14:paraId="5AC07DDC" w14:textId="77777777" w:rsidTr="00A76BED">
        <w:trPr>
          <w:trHeight w:val="385"/>
        </w:trPr>
        <w:tc>
          <w:tcPr>
            <w:tcW w:w="8500" w:type="dxa"/>
            <w:gridSpan w:val="2"/>
          </w:tcPr>
          <w:p w14:paraId="44CF2B64" w14:textId="77777777" w:rsidR="00E93D91" w:rsidRPr="00A0535F" w:rsidRDefault="00E93D91" w:rsidP="00A76BED">
            <w:pPr>
              <w:pStyle w:val="Nivel01"/>
              <w:numPr>
                <w:ilvl w:val="0"/>
                <w:numId w:val="0"/>
              </w:numPr>
            </w:pPr>
            <w:r w:rsidRPr="00A0535F">
              <w:t>Nota explicativa</w:t>
            </w:r>
            <w:r>
              <w:t xml:space="preserve"> </w:t>
            </w:r>
          </w:p>
        </w:tc>
      </w:tr>
      <w:tr w:rsidR="00E93D91" w:rsidRPr="00A0535F" w14:paraId="5EDE08EE" w14:textId="77777777" w:rsidTr="00A76BED">
        <w:tc>
          <w:tcPr>
            <w:tcW w:w="704" w:type="dxa"/>
          </w:tcPr>
          <w:p w14:paraId="25A94C4C" w14:textId="77777777" w:rsidR="00E93D91" w:rsidRPr="00A0535F" w:rsidRDefault="00E93D9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AEF7165" w14:textId="3332D3D9" w:rsidR="00E93D91" w:rsidRPr="00F23F0E" w:rsidRDefault="00E93D91" w:rsidP="001C15FF">
            <w:pPr>
              <w:pStyle w:val="Textodecomentrio"/>
              <w:jc w:val="both"/>
              <w:rPr>
                <w:i/>
                <w:iCs/>
              </w:rPr>
            </w:pPr>
            <w:r>
              <w:rPr>
                <w:i/>
                <w:iCs/>
              </w:rPr>
              <w:t>De acordo com o art. 16, inciso II, alínea “b” da Instrução Normativa SGD/ME nº 94, de 2022, os Requisitos de Projeto e de Implementação estabelecem o processo de desenvolvimento de software, técnicas, métodos, forma de gestão, de documentação, dentre outros.</w:t>
            </w:r>
          </w:p>
        </w:tc>
      </w:tr>
    </w:tbl>
    <w:p w14:paraId="0709791E" w14:textId="77777777" w:rsidR="00E93D91" w:rsidRDefault="00E93D91" w:rsidP="00E93D91">
      <w:pPr>
        <w:pStyle w:val="Nvel1-SemNum0"/>
        <w:rPr>
          <w:rFonts w:cs="Arial"/>
          <w:b w:val="0"/>
          <w:bCs w:val="0"/>
        </w:rPr>
      </w:pPr>
    </w:p>
    <w:p w14:paraId="11782188" w14:textId="77777777" w:rsidR="00E93D91" w:rsidRDefault="00E93D91" w:rsidP="00E93D91">
      <w:pPr>
        <w:pStyle w:val="Nvel1-SemNum0"/>
        <w:rPr>
          <w:rFonts w:cs="Arial"/>
          <w:b w:val="0"/>
          <w:bCs w:val="0"/>
        </w:rPr>
      </w:pPr>
    </w:p>
    <w:p w14:paraId="48AB29A2" w14:textId="77777777" w:rsidR="00E93D91" w:rsidRDefault="00E93D91" w:rsidP="00E93D91">
      <w:pPr>
        <w:pStyle w:val="Nvel1-SemNum0"/>
        <w:rPr>
          <w:rFonts w:cs="Arial"/>
          <w:b w:val="0"/>
          <w:bCs w:val="0"/>
        </w:rPr>
      </w:pPr>
    </w:p>
    <w:p w14:paraId="696913C6" w14:textId="77777777" w:rsidR="00E93D91" w:rsidRDefault="00E93D91" w:rsidP="00E93D91">
      <w:pPr>
        <w:pStyle w:val="Nvel1-SemNum0"/>
        <w:rPr>
          <w:rFonts w:cs="Arial"/>
          <w:b w:val="0"/>
          <w:bCs w:val="0"/>
        </w:rPr>
      </w:pPr>
    </w:p>
    <w:p w14:paraId="7F2890A8" w14:textId="77777777" w:rsidR="00E93D91" w:rsidRDefault="00E93D91" w:rsidP="00E93D91">
      <w:pPr>
        <w:pStyle w:val="Nvel1-SemNum0"/>
        <w:rPr>
          <w:rFonts w:cs="Arial"/>
          <w:b w:val="0"/>
          <w:bCs w:val="0"/>
        </w:rPr>
      </w:pPr>
    </w:p>
    <w:p w14:paraId="5242754A" w14:textId="77777777" w:rsidR="00E93D91" w:rsidRDefault="00E93D91" w:rsidP="00E93D91">
      <w:pPr>
        <w:pStyle w:val="Nvel1-SemNum0"/>
        <w:rPr>
          <w:rFonts w:cs="Arial"/>
          <w:b w:val="0"/>
          <w:bCs w:val="0"/>
        </w:rPr>
      </w:pPr>
    </w:p>
    <w:p w14:paraId="5A9A8640" w14:textId="77777777" w:rsidR="00E93D91" w:rsidRDefault="00E93D91" w:rsidP="00E93D91">
      <w:pPr>
        <w:pStyle w:val="Nvel1-SemNum0"/>
        <w:rPr>
          <w:rFonts w:cs="Arial"/>
          <w:b w:val="0"/>
          <w:bCs w:val="0"/>
        </w:rPr>
      </w:pPr>
    </w:p>
    <w:p w14:paraId="5A7C9F40" w14:textId="77777777" w:rsidR="00E93D91" w:rsidRPr="0015711D" w:rsidRDefault="00E93D91" w:rsidP="0071398B">
      <w:pPr>
        <w:pStyle w:val="Nvel1-SemNum0"/>
        <w:rPr>
          <w:rFonts w:cs="Arial"/>
          <w:b w:val="0"/>
          <w:bCs w:val="0"/>
        </w:rPr>
      </w:pPr>
    </w:p>
    <w:p w14:paraId="329DB5C3" w14:textId="77777777" w:rsidR="00E373E9" w:rsidRPr="00A942D4" w:rsidRDefault="00E373E9" w:rsidP="0067743C">
      <w:pPr>
        <w:pStyle w:val="Nivel2"/>
      </w:pPr>
      <w:r w:rsidRPr="00A942D4">
        <w:t xml:space="preserve">Os equipamentos deverão observar integralmente os requisitos de projeto e de implementação descritos a seguir: </w:t>
      </w:r>
    </w:p>
    <w:p w14:paraId="6E09936A" w14:textId="670E3A8F" w:rsidR="002E314B" w:rsidRPr="00A942D4" w:rsidRDefault="00AA7775" w:rsidP="002B6200">
      <w:pPr>
        <w:pStyle w:val="Nvel2-Red"/>
      </w:pPr>
      <w:r w:rsidRPr="00A942D4">
        <w:t>[</w:t>
      </w:r>
      <w:r w:rsidR="00D93A1F" w:rsidRPr="00A942D4">
        <w:t>...]</w:t>
      </w:r>
      <w:r w:rsidR="00695878" w:rsidRPr="00A942D4">
        <w:t>.</w:t>
      </w:r>
    </w:p>
    <w:p w14:paraId="35D57A1E" w14:textId="4AF49EEF" w:rsidR="002E314B" w:rsidRDefault="00D93A1F" w:rsidP="0071398B">
      <w:pPr>
        <w:pStyle w:val="Nvel1-SemNum0"/>
        <w:rPr>
          <w:rFonts w:cs="Arial"/>
          <w:bCs w:val="0"/>
        </w:rPr>
      </w:pPr>
      <w:r w:rsidRPr="0015711D">
        <w:rPr>
          <w:rFonts w:cs="Arial"/>
          <w:bCs w:val="0"/>
        </w:rPr>
        <w:t>Requisitos de Implantação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93D91" w:rsidRPr="00A0535F" w14:paraId="66D02ED5" w14:textId="77777777" w:rsidTr="00A76BED">
        <w:trPr>
          <w:trHeight w:val="385"/>
        </w:trPr>
        <w:tc>
          <w:tcPr>
            <w:tcW w:w="8500" w:type="dxa"/>
            <w:gridSpan w:val="2"/>
          </w:tcPr>
          <w:p w14:paraId="095040BC" w14:textId="77777777" w:rsidR="00E93D91" w:rsidRPr="00A0535F" w:rsidRDefault="00E93D91" w:rsidP="00A76BED">
            <w:pPr>
              <w:pStyle w:val="Nivel01"/>
              <w:numPr>
                <w:ilvl w:val="0"/>
                <w:numId w:val="0"/>
              </w:numPr>
            </w:pPr>
            <w:r w:rsidRPr="00A0535F">
              <w:lastRenderedPageBreak/>
              <w:t>Nota explicativa</w:t>
            </w:r>
            <w:r>
              <w:t xml:space="preserve"> </w:t>
            </w:r>
          </w:p>
        </w:tc>
      </w:tr>
      <w:tr w:rsidR="00E93D91" w:rsidRPr="00A0535F" w14:paraId="002D833A" w14:textId="77777777" w:rsidTr="00A76BED">
        <w:tc>
          <w:tcPr>
            <w:tcW w:w="704" w:type="dxa"/>
          </w:tcPr>
          <w:p w14:paraId="5BA1869B" w14:textId="77777777" w:rsidR="00E93D91" w:rsidRPr="00A0535F" w:rsidRDefault="00E93D9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DF5EE69" w14:textId="6747C4D8" w:rsidR="00E93D91" w:rsidRDefault="00E93D91" w:rsidP="001C15FF">
            <w:pPr>
              <w:pStyle w:val="Textodecomentrio"/>
              <w:jc w:val="both"/>
            </w:pPr>
            <w:r>
              <w:rPr>
                <w:i/>
                <w:iCs/>
              </w:rPr>
              <w:t xml:space="preserve">De acordo com o art. 16, inciso II, alínea “c” da Instrução Normativa SGD/ME nº 94, de 2022, os Requisitos de Implantação definem o processo de disponibilização da solução em ambiente de produção, dentre outros. </w:t>
            </w:r>
          </w:p>
          <w:p w14:paraId="5EB5D15B" w14:textId="0D66707C" w:rsidR="00E93D91" w:rsidRPr="00F23F0E" w:rsidRDefault="00E93D91" w:rsidP="00A76BED">
            <w:pPr>
              <w:pStyle w:val="Textodecomentrio"/>
              <w:rPr>
                <w:i/>
                <w:iCs/>
              </w:rPr>
            </w:pPr>
          </w:p>
        </w:tc>
      </w:tr>
    </w:tbl>
    <w:p w14:paraId="6D100283" w14:textId="77777777" w:rsidR="00E93D91" w:rsidRDefault="00E93D91" w:rsidP="00E93D91">
      <w:pPr>
        <w:pStyle w:val="Nvel1-SemNum0"/>
        <w:rPr>
          <w:rFonts w:cs="Arial"/>
          <w:b w:val="0"/>
          <w:bCs w:val="0"/>
        </w:rPr>
      </w:pPr>
    </w:p>
    <w:p w14:paraId="1A3D4F82" w14:textId="77777777" w:rsidR="00E93D91" w:rsidRDefault="00E93D91" w:rsidP="00E93D91">
      <w:pPr>
        <w:pStyle w:val="Nvel1-SemNum0"/>
        <w:rPr>
          <w:rFonts w:cs="Arial"/>
          <w:b w:val="0"/>
          <w:bCs w:val="0"/>
        </w:rPr>
      </w:pPr>
    </w:p>
    <w:p w14:paraId="3D1FF017" w14:textId="77777777" w:rsidR="00E93D91" w:rsidRDefault="00E93D91" w:rsidP="00E93D91">
      <w:pPr>
        <w:pStyle w:val="Nvel1-SemNum0"/>
        <w:rPr>
          <w:rFonts w:cs="Arial"/>
          <w:b w:val="0"/>
          <w:bCs w:val="0"/>
        </w:rPr>
      </w:pPr>
    </w:p>
    <w:p w14:paraId="0D4A6F3C" w14:textId="77777777" w:rsidR="00E93D91" w:rsidRDefault="00E93D91" w:rsidP="00E93D91">
      <w:pPr>
        <w:pStyle w:val="Nvel1-SemNum0"/>
        <w:rPr>
          <w:rFonts w:cs="Arial"/>
          <w:b w:val="0"/>
          <w:bCs w:val="0"/>
        </w:rPr>
      </w:pPr>
    </w:p>
    <w:p w14:paraId="7B9A1235" w14:textId="77777777" w:rsidR="00E93D91" w:rsidRDefault="00E93D91" w:rsidP="00E93D91">
      <w:pPr>
        <w:pStyle w:val="Nvel1-SemNum0"/>
        <w:rPr>
          <w:rFonts w:cs="Arial"/>
          <w:b w:val="0"/>
          <w:bCs w:val="0"/>
        </w:rPr>
      </w:pPr>
    </w:p>
    <w:p w14:paraId="60B96B0C" w14:textId="77777777" w:rsidR="00E93D91" w:rsidRDefault="00E93D91" w:rsidP="00E93D91">
      <w:pPr>
        <w:pStyle w:val="Nvel1-SemNum0"/>
        <w:rPr>
          <w:rFonts w:cs="Arial"/>
          <w:b w:val="0"/>
          <w:bCs w:val="0"/>
        </w:rPr>
      </w:pPr>
    </w:p>
    <w:p w14:paraId="444C8580" w14:textId="77777777" w:rsidR="00E93D91" w:rsidRDefault="00E93D91" w:rsidP="00E93D91">
      <w:pPr>
        <w:pStyle w:val="Nvel1-SemNum0"/>
        <w:rPr>
          <w:rFonts w:cs="Arial"/>
          <w:b w:val="0"/>
          <w:bCs w:val="0"/>
        </w:rPr>
      </w:pPr>
    </w:p>
    <w:p w14:paraId="25820D98" w14:textId="77777777" w:rsidR="00E93D91" w:rsidRPr="0015711D" w:rsidRDefault="00E93D91" w:rsidP="0071398B">
      <w:pPr>
        <w:pStyle w:val="Nvel1-SemNum0"/>
        <w:rPr>
          <w:rFonts w:cs="Arial"/>
          <w:b w:val="0"/>
          <w:bCs w:val="0"/>
        </w:rPr>
      </w:pPr>
    </w:p>
    <w:p w14:paraId="4D146308" w14:textId="6F42E7ED" w:rsidR="00366A85" w:rsidRPr="00A942D4" w:rsidRDefault="00366A85" w:rsidP="0067743C">
      <w:pPr>
        <w:pStyle w:val="Nivel2"/>
      </w:pPr>
      <w:r w:rsidRPr="00A942D4">
        <w:t xml:space="preserve">Os equipamentos deverão observar integralmente os requisitos de implantação, instalação e fornecimento descritos a seguir: </w:t>
      </w:r>
    </w:p>
    <w:p w14:paraId="49ECAFC0" w14:textId="679EF4CC" w:rsidR="00EB0ADF" w:rsidRPr="00A942D4" w:rsidRDefault="00846D21" w:rsidP="002B6200">
      <w:pPr>
        <w:pStyle w:val="Nvel2-Red"/>
        <w:rPr>
          <w:lang w:eastAsia="zh-CN"/>
        </w:rPr>
      </w:pPr>
      <w:r w:rsidRPr="00A942D4">
        <w:t>[...]</w:t>
      </w:r>
      <w:r w:rsidR="006B5205" w:rsidRPr="00A942D4">
        <w:t>.</w:t>
      </w:r>
    </w:p>
    <w:p w14:paraId="0DF37DAD" w14:textId="04657D63" w:rsidR="00965856" w:rsidRDefault="00B219EF" w:rsidP="00903DAB">
      <w:pPr>
        <w:pStyle w:val="Nvel1-SemTitRed"/>
        <w:rPr>
          <w:rFonts w:cs="Arial"/>
          <w:bCs w:val="0"/>
          <w:lang w:eastAsia="zh-CN"/>
        </w:rPr>
      </w:pPr>
      <w:r w:rsidRPr="0015711D">
        <w:rPr>
          <w:rFonts w:cs="Arial"/>
          <w:bCs w:val="0"/>
          <w:lang w:eastAsia="zh-CN"/>
        </w:rPr>
        <w:t xml:space="preserve">Requisitos de </w:t>
      </w:r>
      <w:r w:rsidR="00546A6E" w:rsidRPr="0015711D">
        <w:rPr>
          <w:rFonts w:cs="Arial"/>
          <w:bCs w:val="0"/>
          <w:lang w:eastAsia="zh-CN"/>
        </w:rPr>
        <w:t>Gara</w:t>
      </w:r>
      <w:r w:rsidR="00C234BA">
        <w:rPr>
          <w:rFonts w:cs="Arial"/>
          <w:bCs w:val="0"/>
          <w:lang w:eastAsia="zh-CN"/>
        </w:rPr>
        <w:t>n</w:t>
      </w:r>
      <w:r w:rsidR="00546A6E" w:rsidRPr="0015711D">
        <w:rPr>
          <w:rFonts w:cs="Arial"/>
          <w:bCs w:val="0"/>
          <w:lang w:eastAsia="zh-CN"/>
        </w:rPr>
        <w:t>tia</w:t>
      </w:r>
      <w:r w:rsidR="007048F4" w:rsidRPr="0015711D">
        <w:rPr>
          <w:rFonts w:cs="Arial"/>
          <w:bCs w:val="0"/>
          <w:lang w:eastAsia="zh-CN"/>
        </w:rPr>
        <w:t>,</w:t>
      </w:r>
      <w:r w:rsidR="00546A6E" w:rsidRPr="0015711D">
        <w:rPr>
          <w:rFonts w:cs="Arial"/>
          <w:bCs w:val="0"/>
          <w:lang w:eastAsia="zh-CN"/>
        </w:rPr>
        <w:t xml:space="preserve"> Manutenção</w:t>
      </w:r>
      <w:r w:rsidR="007048F4" w:rsidRPr="0015711D">
        <w:rPr>
          <w:rFonts w:cs="Arial"/>
          <w:bCs w:val="0"/>
          <w:lang w:eastAsia="zh-CN"/>
        </w:rPr>
        <w:t xml:space="preserve"> e Assistência T</w:t>
      </w:r>
      <w:r w:rsidR="000234C5" w:rsidRPr="0015711D">
        <w:rPr>
          <w:rFonts w:cs="Arial"/>
          <w:bCs w:val="0"/>
          <w:lang w:eastAsia="zh-CN"/>
        </w:rPr>
        <w:t>écnica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93D91" w:rsidRPr="00A0535F" w14:paraId="31A0102D" w14:textId="77777777" w:rsidTr="00A76BED">
        <w:trPr>
          <w:trHeight w:val="385"/>
        </w:trPr>
        <w:tc>
          <w:tcPr>
            <w:tcW w:w="8500" w:type="dxa"/>
            <w:gridSpan w:val="2"/>
          </w:tcPr>
          <w:p w14:paraId="21D98A6C" w14:textId="77777777" w:rsidR="00E93D91" w:rsidRPr="00A0535F" w:rsidRDefault="00E93D91" w:rsidP="00A76BED">
            <w:pPr>
              <w:pStyle w:val="Nivel01"/>
              <w:numPr>
                <w:ilvl w:val="0"/>
                <w:numId w:val="0"/>
              </w:numPr>
            </w:pPr>
            <w:r w:rsidRPr="00A0535F">
              <w:t>Nota explicativa</w:t>
            </w:r>
            <w:r>
              <w:t xml:space="preserve"> </w:t>
            </w:r>
          </w:p>
        </w:tc>
      </w:tr>
      <w:tr w:rsidR="00E93D91" w:rsidRPr="00A0535F" w14:paraId="7DBE18BD" w14:textId="77777777" w:rsidTr="00A76BED">
        <w:tc>
          <w:tcPr>
            <w:tcW w:w="704" w:type="dxa"/>
          </w:tcPr>
          <w:p w14:paraId="64995800" w14:textId="77777777" w:rsidR="00E93D91" w:rsidRPr="00A0535F" w:rsidRDefault="00E93D9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948674B" w14:textId="77777777" w:rsidR="00E93D91" w:rsidRDefault="00E93D91" w:rsidP="001C15FF">
            <w:pPr>
              <w:pStyle w:val="Textodecomentrio"/>
              <w:jc w:val="both"/>
            </w:pPr>
            <w:r>
              <w:rPr>
                <w:i/>
                <w:iCs/>
              </w:rPr>
              <w:t xml:space="preserve">De acordo com o art. 16, inciso II, alínea “d” da Instrução Normativa SGD/ME nº 94, de 2022, os Requisitos de garantia e manutenção definem a forma como será conduzida a manutenção, acionamento da garantia e a comunicação entre as partes envolvidas. </w:t>
            </w:r>
          </w:p>
          <w:p w14:paraId="3499722E" w14:textId="77777777" w:rsidR="00E93D91" w:rsidRPr="00F23F0E" w:rsidRDefault="00E93D91" w:rsidP="00A76BED">
            <w:pPr>
              <w:pStyle w:val="Textodecomentrio"/>
              <w:rPr>
                <w:i/>
                <w:iCs/>
              </w:rPr>
            </w:pPr>
          </w:p>
        </w:tc>
      </w:tr>
    </w:tbl>
    <w:p w14:paraId="00C7F630" w14:textId="77777777" w:rsidR="00E93D91" w:rsidRDefault="00E93D91" w:rsidP="00E93D91">
      <w:pPr>
        <w:pStyle w:val="Nvel1-SemNum0"/>
        <w:rPr>
          <w:rFonts w:cs="Arial"/>
          <w:b w:val="0"/>
          <w:bCs w:val="0"/>
        </w:rPr>
      </w:pPr>
    </w:p>
    <w:p w14:paraId="123C35BB" w14:textId="77777777" w:rsidR="00E93D91" w:rsidRDefault="00E93D91" w:rsidP="00E93D91">
      <w:pPr>
        <w:pStyle w:val="Nvel1-SemNum0"/>
        <w:rPr>
          <w:rFonts w:cs="Arial"/>
          <w:b w:val="0"/>
          <w:bCs w:val="0"/>
        </w:rPr>
      </w:pPr>
    </w:p>
    <w:p w14:paraId="2AE5F372" w14:textId="77777777" w:rsidR="00E93D91" w:rsidRDefault="00E93D91" w:rsidP="00E93D91">
      <w:pPr>
        <w:pStyle w:val="Nvel1-SemNum0"/>
        <w:rPr>
          <w:rFonts w:cs="Arial"/>
          <w:b w:val="0"/>
          <w:bCs w:val="0"/>
        </w:rPr>
      </w:pPr>
    </w:p>
    <w:p w14:paraId="52B91758" w14:textId="77777777" w:rsidR="00E93D91" w:rsidRDefault="00E93D91" w:rsidP="00E93D91">
      <w:pPr>
        <w:pStyle w:val="Nvel1-SemNum0"/>
        <w:rPr>
          <w:rFonts w:cs="Arial"/>
          <w:b w:val="0"/>
          <w:bCs w:val="0"/>
        </w:rPr>
      </w:pPr>
    </w:p>
    <w:p w14:paraId="21C172A2" w14:textId="77777777" w:rsidR="00E93D91" w:rsidRDefault="00E93D91" w:rsidP="00E93D91">
      <w:pPr>
        <w:pStyle w:val="Nvel1-SemNum0"/>
        <w:rPr>
          <w:rFonts w:cs="Arial"/>
          <w:b w:val="0"/>
          <w:bCs w:val="0"/>
        </w:rPr>
      </w:pPr>
    </w:p>
    <w:p w14:paraId="61555638" w14:textId="77777777" w:rsidR="00E93D91" w:rsidRPr="0015711D" w:rsidRDefault="00E93D91" w:rsidP="00903DAB">
      <w:pPr>
        <w:pStyle w:val="Nvel1-SemTitRed"/>
        <w:rPr>
          <w:rFonts w:cs="Arial"/>
          <w:b w:val="0"/>
          <w:bCs w:val="0"/>
          <w:lang w:eastAsia="zh-CN"/>
        </w:rPr>
      </w:pPr>
    </w:p>
    <w:p w14:paraId="6D14F99E" w14:textId="7598F94F" w:rsidR="00AF7BA0" w:rsidRDefault="00AF7BA0" w:rsidP="002B6200">
      <w:pPr>
        <w:pStyle w:val="Nvel2-Red"/>
      </w:pPr>
      <w:r w:rsidRPr="00A942D4">
        <w:t xml:space="preserve">O prazo de garantia é aquele estabelecido na </w:t>
      </w:r>
      <w:hyperlink r:id="rId25" w:history="1">
        <w:r w:rsidRPr="00A942D4">
          <w:rPr>
            <w:rStyle w:val="Hyperlink"/>
          </w:rPr>
          <w:t>Lei nº 8.078, de 11 de setembro de 1990 (Código de Defesa do Consumidor)</w:t>
        </w:r>
      </w:hyperlink>
      <w:r w:rsidRPr="00A942D4">
        <w:t>, e suas atualizações.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93D91" w:rsidRPr="00A0535F" w14:paraId="2E9D9BC5" w14:textId="77777777" w:rsidTr="00A76BED">
        <w:trPr>
          <w:trHeight w:val="385"/>
        </w:trPr>
        <w:tc>
          <w:tcPr>
            <w:tcW w:w="8500" w:type="dxa"/>
            <w:gridSpan w:val="2"/>
          </w:tcPr>
          <w:p w14:paraId="2E2077B8" w14:textId="77777777" w:rsidR="00E93D91" w:rsidRPr="00A0535F" w:rsidRDefault="00E93D91" w:rsidP="00E93D91">
            <w:pPr>
              <w:pStyle w:val="Nivel01"/>
              <w:numPr>
                <w:ilvl w:val="0"/>
                <w:numId w:val="0"/>
              </w:numPr>
            </w:pPr>
            <w:r w:rsidRPr="00A0535F">
              <w:t>Nota explicativa</w:t>
            </w:r>
            <w:r>
              <w:t xml:space="preserve"> </w:t>
            </w:r>
          </w:p>
        </w:tc>
      </w:tr>
      <w:tr w:rsidR="00E93D91" w:rsidRPr="00A0535F" w14:paraId="350199A4" w14:textId="77777777" w:rsidTr="00A76BED">
        <w:tc>
          <w:tcPr>
            <w:tcW w:w="704" w:type="dxa"/>
          </w:tcPr>
          <w:p w14:paraId="6F6DAACE" w14:textId="77777777" w:rsidR="00E93D91" w:rsidRPr="00A0535F" w:rsidRDefault="00E93D9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8CF228E" w14:textId="77777777" w:rsidR="00E93D91" w:rsidRDefault="00E93D91" w:rsidP="001C15FF">
            <w:pPr>
              <w:pStyle w:val="Textodecomentrio"/>
              <w:jc w:val="both"/>
            </w:pPr>
            <w:r>
              <w:rPr>
                <w:b/>
                <w:bCs/>
                <w:i/>
                <w:iCs/>
                <w:color w:val="FF0000"/>
              </w:rPr>
              <w:t>Sugere-se esta redação para material de consumo</w:t>
            </w:r>
          </w:p>
          <w:p w14:paraId="6D6D968C" w14:textId="77777777" w:rsidR="00E93D91" w:rsidRDefault="00E93D91" w:rsidP="001C15FF">
            <w:pPr>
              <w:pStyle w:val="Textodecomentrio"/>
              <w:jc w:val="both"/>
            </w:pPr>
          </w:p>
          <w:p w14:paraId="471969EE" w14:textId="3BCEAAE0" w:rsidR="00E93D91" w:rsidRPr="00F23F0E" w:rsidRDefault="00E93D91" w:rsidP="001C15FF">
            <w:pPr>
              <w:pStyle w:val="Textodecomentrio"/>
              <w:jc w:val="both"/>
              <w:rPr>
                <w:i/>
                <w:iCs/>
              </w:rPr>
            </w:pPr>
            <w:r>
              <w:rPr>
                <w:i/>
                <w:iCs/>
              </w:rPr>
              <w:t>Segundo o item 1.1.b do Anexo II da In SGD nº 94, de 2022, excluem-se da categoria de materiais e equipamentos de TIC "</w:t>
            </w:r>
            <w:r>
              <w:rPr>
                <w:b/>
                <w:bCs/>
                <w:i/>
                <w:iCs/>
              </w:rPr>
              <w:t xml:space="preserve">mouses, teclados, caixas de som, projetores, televisores em geral, dispositivos Radio </w:t>
            </w:r>
            <w:proofErr w:type="spellStart"/>
            <w:r>
              <w:rPr>
                <w:b/>
                <w:bCs/>
                <w:i/>
                <w:iCs/>
              </w:rPr>
              <w:t>Frequency</w:t>
            </w:r>
            <w:proofErr w:type="spellEnd"/>
            <w:r>
              <w:rPr>
                <w:b/>
                <w:bCs/>
                <w:i/>
                <w:iCs/>
              </w:rPr>
              <w:t xml:space="preserve"> </w:t>
            </w:r>
            <w:proofErr w:type="spellStart"/>
            <w:r>
              <w:rPr>
                <w:b/>
                <w:bCs/>
                <w:i/>
                <w:iCs/>
              </w:rPr>
              <w:t>Identification</w:t>
            </w:r>
            <w:proofErr w:type="spellEnd"/>
            <w:r>
              <w:rPr>
                <w:b/>
                <w:bCs/>
                <w:i/>
                <w:iCs/>
              </w:rPr>
              <w:t xml:space="preserve"> - RFID, impressoras 3D, aparelhos telefônicos (como fixos, celulares e smartphones), relógio de ponto, rádio comunicadores e estações rádio base, câmeras fotográficas e webcam adquiridas isoladamente, cartuchos, toners e demais insumos de impressão, plotters, drones e veículos tripulados ou não tripulados, equipamentos de segmento médico, construção civil, tráfego aéreo, máquinas de produção industrial, equipamentos de </w:t>
            </w:r>
            <w:proofErr w:type="spellStart"/>
            <w:r>
              <w:rPr>
                <w:b/>
                <w:bCs/>
                <w:i/>
                <w:iCs/>
              </w:rPr>
              <w:t>raio-x</w:t>
            </w:r>
            <w:proofErr w:type="spellEnd"/>
            <w:r>
              <w:rPr>
                <w:b/>
                <w:bCs/>
                <w:i/>
                <w:iCs/>
              </w:rPr>
              <w:t xml:space="preserve"> (inclusive para controle de acesso), segmentos de áudio e vídeo, fechaduras eletrônicas, bloqueadores de sinais de celular e gravadores de áudio digital ou analógico".</w:t>
            </w:r>
          </w:p>
        </w:tc>
      </w:tr>
    </w:tbl>
    <w:p w14:paraId="196FFBAD" w14:textId="77777777" w:rsidR="00E93D91" w:rsidRDefault="00E93D91" w:rsidP="00E93D91">
      <w:pPr>
        <w:pStyle w:val="Nvel1-SemNum0"/>
        <w:rPr>
          <w:rFonts w:cs="Arial"/>
          <w:b w:val="0"/>
          <w:bCs w:val="0"/>
        </w:rPr>
      </w:pPr>
    </w:p>
    <w:p w14:paraId="7816E02E" w14:textId="77777777" w:rsidR="00E93D91" w:rsidRDefault="00E93D91" w:rsidP="00E93D91">
      <w:pPr>
        <w:pStyle w:val="Nvel1-SemNum0"/>
        <w:rPr>
          <w:rFonts w:cs="Arial"/>
          <w:b w:val="0"/>
          <w:bCs w:val="0"/>
        </w:rPr>
      </w:pPr>
    </w:p>
    <w:p w14:paraId="20A337BA" w14:textId="77777777" w:rsidR="00E93D91" w:rsidRDefault="00E93D91" w:rsidP="00E93D91">
      <w:pPr>
        <w:pStyle w:val="Nvel1-SemNum0"/>
        <w:rPr>
          <w:rFonts w:cs="Arial"/>
          <w:b w:val="0"/>
          <w:bCs w:val="0"/>
        </w:rPr>
      </w:pPr>
    </w:p>
    <w:p w14:paraId="309DAD84" w14:textId="77777777" w:rsidR="00E93D91" w:rsidRDefault="00E93D91" w:rsidP="00E93D91">
      <w:pPr>
        <w:pStyle w:val="Nvel1-SemNum0"/>
        <w:rPr>
          <w:rFonts w:cs="Arial"/>
          <w:b w:val="0"/>
          <w:bCs w:val="0"/>
        </w:rPr>
      </w:pPr>
    </w:p>
    <w:p w14:paraId="2C167DB7" w14:textId="77777777" w:rsidR="00E93D91" w:rsidRDefault="00E93D91" w:rsidP="00E93D91">
      <w:pPr>
        <w:pStyle w:val="Nvel1-SemNum0"/>
        <w:rPr>
          <w:rFonts w:cs="Arial"/>
          <w:b w:val="0"/>
          <w:bCs w:val="0"/>
        </w:rPr>
      </w:pPr>
    </w:p>
    <w:p w14:paraId="08A146A9" w14:textId="77777777" w:rsidR="00E93D91" w:rsidRPr="00A942D4" w:rsidRDefault="00E93D91" w:rsidP="002B6200">
      <w:pPr>
        <w:pStyle w:val="Nvel2-Red"/>
      </w:pPr>
    </w:p>
    <w:p w14:paraId="3EEF7943" w14:textId="77777777" w:rsidR="00E93D91" w:rsidRDefault="00E93D91" w:rsidP="00F23F0E">
      <w:pPr>
        <w:pStyle w:val="Ou0"/>
      </w:pPr>
    </w:p>
    <w:p w14:paraId="56C574CE" w14:textId="77777777" w:rsidR="00E93D91" w:rsidRDefault="00E93D91" w:rsidP="00F23F0E">
      <w:pPr>
        <w:pStyle w:val="Ou0"/>
      </w:pPr>
    </w:p>
    <w:p w14:paraId="6DBC4B38" w14:textId="77777777" w:rsidR="00E93D91" w:rsidRDefault="00E93D91" w:rsidP="00F23F0E">
      <w:pPr>
        <w:pStyle w:val="Ou0"/>
      </w:pPr>
    </w:p>
    <w:p w14:paraId="3FE98420" w14:textId="77777777" w:rsidR="00E93D91" w:rsidRDefault="00E93D91" w:rsidP="00F23F0E">
      <w:pPr>
        <w:pStyle w:val="Ou0"/>
      </w:pPr>
    </w:p>
    <w:p w14:paraId="1D87D64A" w14:textId="77777777" w:rsidR="00E93D91" w:rsidRDefault="00E93D91" w:rsidP="00F23F0E">
      <w:pPr>
        <w:pStyle w:val="Ou0"/>
      </w:pPr>
    </w:p>
    <w:p w14:paraId="1CD6094E" w14:textId="77777777" w:rsidR="00E93D91" w:rsidRDefault="00E93D91" w:rsidP="00F23F0E">
      <w:pPr>
        <w:pStyle w:val="Ou0"/>
      </w:pPr>
    </w:p>
    <w:p w14:paraId="58B9218D" w14:textId="7F3484C2" w:rsidR="00AF7BA0" w:rsidRPr="00A942D4" w:rsidRDefault="00AF7BA0" w:rsidP="00F23F0E">
      <w:pPr>
        <w:pStyle w:val="Ou0"/>
      </w:pPr>
      <w:r w:rsidRPr="00A942D4">
        <w:t>OU</w:t>
      </w:r>
    </w:p>
    <w:p w14:paraId="51490180" w14:textId="77777777" w:rsidR="00AF7BA0" w:rsidRPr="00A942D4" w:rsidRDefault="00AF7BA0" w:rsidP="002B6200">
      <w:pPr>
        <w:pStyle w:val="Nvel2-Red"/>
      </w:pPr>
      <w:r w:rsidRPr="00A942D4">
        <w:t xml:space="preserve">O prazo de garantia contratual dos bens, complementar à garantia legal, será de, no mínimo, ___ (____) meses, contado a partir do primeiro dia útil subsequente à data do recebimento definitivo do objeto. </w:t>
      </w:r>
    </w:p>
    <w:p w14:paraId="78CB7F30" w14:textId="77777777" w:rsidR="00AF7BA0" w:rsidRPr="00A942D4" w:rsidRDefault="00AF7BA0" w:rsidP="002B6200">
      <w:pPr>
        <w:pStyle w:val="Nvel2-Red"/>
      </w:pPr>
      <w:r w:rsidRPr="00A942D4">
        <w:lastRenderedPageBreak/>
        <w:t xml:space="preserve">Caso o prazo da </w:t>
      </w:r>
      <w:r w:rsidRPr="005C4E29">
        <w:t xml:space="preserve">garantia oferecida pelo fabricante seja inferior ao estabelecido nesta cláusula, o fornecedor deverá complementar a garantia </w:t>
      </w:r>
      <w:r w:rsidRPr="00A942D4">
        <w:t xml:space="preserve">do bem ofertado pelo período restante. </w:t>
      </w:r>
    </w:p>
    <w:p w14:paraId="31DB3FA9" w14:textId="77777777" w:rsidR="00AF7BA0" w:rsidRPr="00A942D4" w:rsidRDefault="00AF7BA0" w:rsidP="00F23F0E">
      <w:pPr>
        <w:pStyle w:val="Ou0"/>
      </w:pPr>
      <w:r w:rsidRPr="00A942D4">
        <w:t>OU</w:t>
      </w:r>
    </w:p>
    <w:p w14:paraId="43260D89" w14:textId="049CDC76" w:rsidR="00AF7BA0" w:rsidRPr="005C4E29" w:rsidRDefault="00AF7BA0" w:rsidP="005C4E29">
      <w:pPr>
        <w:pStyle w:val="Textodecomentrio"/>
        <w:rPr>
          <w:rFonts w:ascii="Arial" w:eastAsiaTheme="minorEastAsia" w:hAnsi="Arial" w:cs="Arial"/>
          <w:i/>
          <w:iCs/>
          <w:color w:val="FF0000"/>
        </w:rPr>
      </w:pPr>
      <w:r w:rsidRPr="005C4E29">
        <w:rPr>
          <w:rFonts w:ascii="Arial" w:eastAsiaTheme="minorEastAsia" w:hAnsi="Arial" w:cs="Arial"/>
          <w:i/>
          <w:iCs/>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r w:rsidR="005C4E29" w:rsidRPr="005C4E29">
        <w:rPr>
          <w:rFonts w:ascii="Arial" w:eastAsiaTheme="minorEastAsia" w:hAnsi="Arial" w:cs="Arial"/>
          <w:i/>
          <w:iCs/>
          <w:color w:val="FF0000"/>
        </w:rPr>
        <w:t xml:space="preserve"> </w:t>
      </w:r>
      <w:r w:rsidR="005C4E29" w:rsidRPr="005C4E29">
        <w:rPr>
          <w:rFonts w:ascii="Arial" w:eastAsiaTheme="minorEastAsia" w:hAnsi="Arial" w:cs="Arial"/>
          <w:b/>
          <w:bCs/>
          <w:i/>
          <w:iCs/>
          <w:color w:val="FF0000"/>
        </w:rPr>
        <w:t>(Sugere-se esta redação para material permanente.)</w:t>
      </w:r>
    </w:p>
    <w:p w14:paraId="25E22420" w14:textId="77777777" w:rsidR="00AF7BA0" w:rsidRPr="00A942D4" w:rsidRDefault="00AF7BA0" w:rsidP="002B6200">
      <w:pPr>
        <w:pStyle w:val="Nvel2-Red"/>
      </w:pPr>
      <w:r w:rsidRPr="00A942D4">
        <w:t xml:space="preserve">A garantia será prestada com vistas a manter os equipamentos fornecidos em perfeitas condições de uso, sem qualquer ônus ou custo adicional para o Contratante. </w:t>
      </w:r>
    </w:p>
    <w:p w14:paraId="6F90B3EB" w14:textId="77777777" w:rsidR="00AF7BA0" w:rsidRPr="00A942D4" w:rsidRDefault="00AF7BA0" w:rsidP="002B6200">
      <w:pPr>
        <w:pStyle w:val="Nvel2-Red"/>
      </w:pPr>
      <w:r w:rsidRPr="00A942D4">
        <w:t xml:space="preserve">A garantia abrange a realização da manutenção corretiva dos bens pelo próprio Contratado, ou, se for o caso, por meio de assistência técnica autorizada, de acordo com as normas técnicas específicas. </w:t>
      </w:r>
    </w:p>
    <w:p w14:paraId="1D53257A" w14:textId="77777777" w:rsidR="00AF7BA0" w:rsidRPr="00A942D4" w:rsidRDefault="00AF7BA0" w:rsidP="002B6200">
      <w:pPr>
        <w:pStyle w:val="Nvel2-Red"/>
      </w:pPr>
      <w:r w:rsidRPr="00A942D4">
        <w:t xml:space="preserve">Entende-se por manutenção corretiva aquela destinada a corrigir os defeitos apresentados pelos bens, compreendendo a substituição de peças, a realização de ajustes, reparos e correções necessárias. </w:t>
      </w:r>
    </w:p>
    <w:p w14:paraId="19D16A67" w14:textId="77777777" w:rsidR="00AF7BA0" w:rsidRPr="00A942D4" w:rsidRDefault="00AF7BA0" w:rsidP="002B6200">
      <w:pPr>
        <w:pStyle w:val="Nvel2-Red"/>
      </w:pPr>
      <w:r w:rsidRPr="00A942D4">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1EBA3EC" w14:textId="77777777" w:rsidR="00AF7BA0" w:rsidRPr="00A942D4" w:rsidRDefault="00AF7BA0" w:rsidP="002B6200">
      <w:pPr>
        <w:pStyle w:val="Nvel2-Red"/>
      </w:pPr>
      <w:r w:rsidRPr="00A942D4">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17FC588C" w14:textId="77777777" w:rsidR="00AF7BA0" w:rsidRPr="00A942D4" w:rsidRDefault="00AF7BA0" w:rsidP="002B6200">
      <w:pPr>
        <w:pStyle w:val="Nvel2-Red"/>
      </w:pPr>
      <w:r w:rsidRPr="00A942D4">
        <w:t xml:space="preserve">O prazo indicado no subitem anterior, durante seu transcurso, poderá ser prorrogado uma única vez, por igual período, mediante solicitação escrita e justificada do Contratado, aceita pelo Contratante. </w:t>
      </w:r>
    </w:p>
    <w:p w14:paraId="46DDB519" w14:textId="77777777" w:rsidR="00AF7BA0" w:rsidRPr="00A942D4" w:rsidRDefault="00AF7BA0" w:rsidP="002B6200">
      <w:pPr>
        <w:pStyle w:val="Nvel2-Red"/>
      </w:pPr>
      <w:r w:rsidRPr="00A942D4">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2794970" w14:textId="77777777" w:rsidR="00AF7BA0" w:rsidRPr="00A942D4" w:rsidRDefault="00AF7BA0" w:rsidP="002B6200">
      <w:pPr>
        <w:pStyle w:val="Nvel2-Red"/>
      </w:pPr>
      <w:r w:rsidRPr="00A942D4">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420320DC" w14:textId="77777777" w:rsidR="00AF7BA0" w:rsidRPr="00A942D4" w:rsidRDefault="00AF7BA0" w:rsidP="002B6200">
      <w:pPr>
        <w:pStyle w:val="Nvel2-Red"/>
      </w:pPr>
      <w:r w:rsidRPr="00A942D4">
        <w:t xml:space="preserve">O custo referente ao transporte dos equipamentos cobertos pela garantia será de responsabilidade do Contratado. </w:t>
      </w:r>
    </w:p>
    <w:p w14:paraId="0D10633A" w14:textId="7C755DF8" w:rsidR="00AF7BA0" w:rsidRDefault="00AF7BA0" w:rsidP="002B6200">
      <w:pPr>
        <w:pStyle w:val="Nvel2-Red"/>
      </w:pPr>
      <w:r w:rsidRPr="00A942D4">
        <w:t>A garantia legal ou contratual do objeto tem prazo de vigência própri</w:t>
      </w:r>
      <w:r w:rsidR="00D432A1" w:rsidRPr="00A942D4">
        <w:t>a</w:t>
      </w:r>
      <w:r w:rsidRPr="00A942D4">
        <w:t xml:space="preserve"> e desvinculado daquele fixado no contrato, permitindo eventual aplicação de penalidades em caso de descumprimento de alguma de suas condições, mesmo depois de expirada a vigência contratual.</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C4E29" w:rsidRPr="00A0535F" w14:paraId="3493AB70" w14:textId="77777777" w:rsidTr="00A76BED">
        <w:trPr>
          <w:trHeight w:val="385"/>
        </w:trPr>
        <w:tc>
          <w:tcPr>
            <w:tcW w:w="8500" w:type="dxa"/>
            <w:gridSpan w:val="2"/>
          </w:tcPr>
          <w:p w14:paraId="2215ACD2" w14:textId="77777777" w:rsidR="005C4E29" w:rsidRPr="00A0535F" w:rsidRDefault="005C4E29" w:rsidP="005C4E29">
            <w:pPr>
              <w:pStyle w:val="Nivel01"/>
              <w:numPr>
                <w:ilvl w:val="0"/>
                <w:numId w:val="0"/>
              </w:numPr>
            </w:pPr>
            <w:r w:rsidRPr="00A0535F">
              <w:t>Nota explicativa</w:t>
            </w:r>
            <w:r>
              <w:t xml:space="preserve"> </w:t>
            </w:r>
          </w:p>
        </w:tc>
      </w:tr>
      <w:tr w:rsidR="005C4E29" w:rsidRPr="00A0535F" w14:paraId="200D03E0" w14:textId="77777777" w:rsidTr="00A76BED">
        <w:tc>
          <w:tcPr>
            <w:tcW w:w="704" w:type="dxa"/>
          </w:tcPr>
          <w:p w14:paraId="2024B58A" w14:textId="77777777" w:rsidR="005C4E29" w:rsidRPr="00A0535F" w:rsidRDefault="005C4E2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136246C" w14:textId="77777777" w:rsidR="005C4E29" w:rsidRDefault="005C4E29" w:rsidP="001C15FF">
            <w:pPr>
              <w:pStyle w:val="Textodecomentrio"/>
              <w:jc w:val="both"/>
            </w:pPr>
            <w:r>
              <w:rPr>
                <w:i/>
                <w:iCs/>
                <w:color w:val="000000"/>
              </w:rPr>
              <w:t>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6" w:history="1">
              <w:r>
                <w:rPr>
                  <w:rStyle w:val="Hyperlink"/>
                  <w:i/>
                  <w:iCs/>
                </w:rPr>
                <w:t>Art. 40, §4º, Lei nº 14.133, de 2021</w:t>
              </w:r>
            </w:hyperlink>
            <w:r>
              <w:rPr>
                <w:i/>
                <w:iCs/>
                <w:color w:val="000000"/>
              </w:rPr>
              <w:t xml:space="preserve">, e </w:t>
            </w:r>
            <w:hyperlink r:id="rId27" w:history="1">
              <w:r>
                <w:rPr>
                  <w:rStyle w:val="Hyperlink"/>
                  <w:i/>
                  <w:iCs/>
                </w:rPr>
                <w:t>art. 10, inciso II, da Instrução Normativa SEGES/ME nº 58, de 2022</w:t>
              </w:r>
            </w:hyperlink>
            <w:r>
              <w:rPr>
                <w:i/>
                <w:iCs/>
                <w:color w:val="000000"/>
              </w:rPr>
              <w:t>).</w:t>
            </w:r>
          </w:p>
          <w:p w14:paraId="74A95ACB" w14:textId="7E73F2CA" w:rsidR="005C4E29" w:rsidRPr="00F23F0E" w:rsidRDefault="005C4E29" w:rsidP="00A76BED">
            <w:pPr>
              <w:pStyle w:val="Textodecomentrio"/>
              <w:rPr>
                <w:i/>
                <w:iCs/>
              </w:rPr>
            </w:pPr>
          </w:p>
        </w:tc>
      </w:tr>
    </w:tbl>
    <w:p w14:paraId="2E5A7208" w14:textId="77777777" w:rsidR="005C4E29" w:rsidRDefault="005C4E29" w:rsidP="005C4E29">
      <w:pPr>
        <w:pStyle w:val="Nvel1-SemNum0"/>
        <w:rPr>
          <w:rFonts w:cs="Arial"/>
          <w:b w:val="0"/>
          <w:bCs w:val="0"/>
        </w:rPr>
      </w:pPr>
    </w:p>
    <w:p w14:paraId="5ED56596" w14:textId="77777777" w:rsidR="005C4E29" w:rsidRDefault="005C4E29" w:rsidP="005C4E29">
      <w:pPr>
        <w:pStyle w:val="Nvel1-SemNum0"/>
        <w:rPr>
          <w:rFonts w:cs="Arial"/>
          <w:b w:val="0"/>
          <w:bCs w:val="0"/>
        </w:rPr>
      </w:pPr>
    </w:p>
    <w:p w14:paraId="554706E5" w14:textId="77777777" w:rsidR="005C4E29" w:rsidRDefault="005C4E29" w:rsidP="005C4E29">
      <w:pPr>
        <w:pStyle w:val="Nvel1-SemNum0"/>
        <w:rPr>
          <w:rFonts w:cs="Arial"/>
          <w:b w:val="0"/>
          <w:bCs w:val="0"/>
        </w:rPr>
      </w:pPr>
    </w:p>
    <w:p w14:paraId="3DA2E00A" w14:textId="77777777" w:rsidR="005C4E29" w:rsidRPr="00A942D4" w:rsidRDefault="005C4E29" w:rsidP="002B6200">
      <w:pPr>
        <w:pStyle w:val="Nvel2-Red"/>
      </w:pPr>
    </w:p>
    <w:p w14:paraId="48BB709A" w14:textId="77777777" w:rsidR="00AF7BA0" w:rsidRPr="00A942D4" w:rsidRDefault="00AF7BA0" w:rsidP="002B6200">
      <w:pPr>
        <w:pStyle w:val="Nvel2-Red"/>
      </w:pPr>
      <w:r w:rsidRPr="00A942D4">
        <w:t>[...]</w:t>
      </w:r>
    </w:p>
    <w:p w14:paraId="3B2D9E19" w14:textId="42C063CD" w:rsidR="00017378" w:rsidRDefault="00D93A1F" w:rsidP="005D2097">
      <w:pPr>
        <w:pStyle w:val="Nvel1-SemTitRed"/>
        <w:rPr>
          <w:rFonts w:cs="Arial"/>
          <w:bCs w:val="0"/>
        </w:rPr>
      </w:pPr>
      <w:r w:rsidRPr="0015711D">
        <w:rPr>
          <w:rFonts w:cs="Arial"/>
          <w:bCs w:val="0"/>
        </w:rPr>
        <w:t>Requisitos de Experiência Profissional</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C4E29" w:rsidRPr="00A0535F" w14:paraId="737C15A0" w14:textId="77777777" w:rsidTr="00A76BED">
        <w:trPr>
          <w:trHeight w:val="385"/>
        </w:trPr>
        <w:tc>
          <w:tcPr>
            <w:tcW w:w="8500" w:type="dxa"/>
            <w:gridSpan w:val="2"/>
          </w:tcPr>
          <w:p w14:paraId="73287E24" w14:textId="77777777" w:rsidR="005C4E29" w:rsidRPr="00A0535F" w:rsidRDefault="005C4E29" w:rsidP="00A76BED">
            <w:pPr>
              <w:pStyle w:val="Nivel01"/>
              <w:numPr>
                <w:ilvl w:val="0"/>
                <w:numId w:val="0"/>
              </w:numPr>
            </w:pPr>
            <w:r w:rsidRPr="00A0535F">
              <w:t>Nota explicativa</w:t>
            </w:r>
            <w:r>
              <w:t xml:space="preserve"> </w:t>
            </w:r>
          </w:p>
        </w:tc>
      </w:tr>
      <w:tr w:rsidR="005C4E29" w:rsidRPr="00A0535F" w14:paraId="6D6BC787" w14:textId="77777777" w:rsidTr="00A76BED">
        <w:tc>
          <w:tcPr>
            <w:tcW w:w="704" w:type="dxa"/>
          </w:tcPr>
          <w:p w14:paraId="7A56805A" w14:textId="77777777" w:rsidR="005C4E29" w:rsidRPr="00A0535F" w:rsidRDefault="005C4E2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DF329D1" w14:textId="77777777" w:rsidR="005C4E29" w:rsidRDefault="005C4E29" w:rsidP="001C15FF">
            <w:pPr>
              <w:pStyle w:val="Textodecomentrio"/>
              <w:jc w:val="both"/>
            </w:pPr>
            <w:r>
              <w:rPr>
                <w:i/>
                <w:iCs/>
              </w:rPr>
              <w:t>De acordo com o art. 16, inciso II, alínea “f” da Instrução Normativa SGD/ME nº 94, de 2022, os Requisitos de Experiência Profissional da equipe que executará os serviços relacionados à solução de TIC, que definem a natureza da experiência profissional exigida e as respectivas formas de comprovação dessa experiência, dentre outros.</w:t>
            </w:r>
          </w:p>
          <w:p w14:paraId="246C6502" w14:textId="3B213BBD" w:rsidR="005C4E29" w:rsidRPr="00F23F0E" w:rsidRDefault="005C4E29" w:rsidP="00A76BED">
            <w:pPr>
              <w:pStyle w:val="Textodecomentrio"/>
              <w:rPr>
                <w:i/>
                <w:iCs/>
              </w:rPr>
            </w:pPr>
          </w:p>
        </w:tc>
      </w:tr>
    </w:tbl>
    <w:p w14:paraId="5AD28306" w14:textId="77777777" w:rsidR="005C4E29" w:rsidRDefault="005C4E29" w:rsidP="005C4E29">
      <w:pPr>
        <w:pStyle w:val="Nvel1-SemNum0"/>
        <w:rPr>
          <w:rFonts w:cs="Arial"/>
          <w:b w:val="0"/>
          <w:bCs w:val="0"/>
        </w:rPr>
      </w:pPr>
    </w:p>
    <w:p w14:paraId="58F9561E" w14:textId="77777777" w:rsidR="005C4E29" w:rsidRDefault="005C4E29" w:rsidP="005C4E29">
      <w:pPr>
        <w:pStyle w:val="Nvel1-SemNum0"/>
        <w:rPr>
          <w:rFonts w:cs="Arial"/>
          <w:b w:val="0"/>
          <w:bCs w:val="0"/>
        </w:rPr>
      </w:pPr>
    </w:p>
    <w:p w14:paraId="7069AE0A" w14:textId="77777777" w:rsidR="005C4E29" w:rsidRDefault="005C4E29" w:rsidP="005C4E29">
      <w:pPr>
        <w:pStyle w:val="Nvel1-SemNum0"/>
        <w:rPr>
          <w:rFonts w:cs="Arial"/>
          <w:b w:val="0"/>
          <w:bCs w:val="0"/>
        </w:rPr>
      </w:pPr>
    </w:p>
    <w:p w14:paraId="21469A1D" w14:textId="77777777" w:rsidR="005C4E29" w:rsidRDefault="005C4E29" w:rsidP="005C4E29">
      <w:pPr>
        <w:pStyle w:val="Nvel1-SemNum0"/>
        <w:rPr>
          <w:rFonts w:cs="Arial"/>
          <w:b w:val="0"/>
          <w:bCs w:val="0"/>
        </w:rPr>
      </w:pPr>
    </w:p>
    <w:p w14:paraId="2C931457" w14:textId="77777777" w:rsidR="005C4E29" w:rsidRDefault="005C4E29" w:rsidP="005C4E29">
      <w:pPr>
        <w:pStyle w:val="Nvel1-SemNum0"/>
        <w:rPr>
          <w:rFonts w:cs="Arial"/>
          <w:b w:val="0"/>
          <w:bCs w:val="0"/>
        </w:rPr>
      </w:pPr>
    </w:p>
    <w:p w14:paraId="2180243A" w14:textId="77777777" w:rsidR="005C4E29" w:rsidRPr="00A942D4" w:rsidRDefault="005C4E29" w:rsidP="002B6200">
      <w:pPr>
        <w:pStyle w:val="Nvel2-Red"/>
      </w:pPr>
    </w:p>
    <w:p w14:paraId="1646F492" w14:textId="77777777" w:rsidR="005C4E29" w:rsidRDefault="005C4E29" w:rsidP="005C4E29">
      <w:pPr>
        <w:pStyle w:val="Ou0"/>
        <w:jc w:val="left"/>
      </w:pPr>
    </w:p>
    <w:p w14:paraId="69C17A53" w14:textId="77777777" w:rsidR="005C4E29" w:rsidRPr="0015711D" w:rsidRDefault="005C4E29" w:rsidP="005D2097">
      <w:pPr>
        <w:pStyle w:val="Nvel1-SemTitRed"/>
        <w:rPr>
          <w:rFonts w:cs="Arial"/>
          <w:b w:val="0"/>
          <w:bCs w:val="0"/>
          <w:lang w:eastAsia="zh-CN"/>
        </w:rPr>
      </w:pPr>
    </w:p>
    <w:p w14:paraId="710071A5" w14:textId="2B82BD89" w:rsidR="00017378" w:rsidRPr="00A942D4" w:rsidRDefault="00D93A1F" w:rsidP="002B6200">
      <w:pPr>
        <w:pStyle w:val="Nvel2-Red"/>
        <w:rPr>
          <w:lang w:eastAsia="zh-CN"/>
        </w:rPr>
      </w:pPr>
      <w:r w:rsidRPr="00A942D4">
        <w:t xml:space="preserve">Os serviços </w:t>
      </w:r>
      <w:r w:rsidR="00B6510C" w:rsidRPr="00A942D4">
        <w:t>de &lt;a</w:t>
      </w:r>
      <w:r w:rsidRPr="00A942D4">
        <w:t xml:space="preserve">ssistência </w:t>
      </w:r>
      <w:r w:rsidR="009E11A4" w:rsidRPr="00A942D4">
        <w:t>t</w:t>
      </w:r>
      <w:r w:rsidRPr="00A942D4">
        <w:t>écnica</w:t>
      </w:r>
      <w:r w:rsidR="00B6510C" w:rsidRPr="00A942D4">
        <w:t>, suporte, g</w:t>
      </w:r>
      <w:r w:rsidRPr="00A942D4">
        <w:t>arantia</w:t>
      </w:r>
      <w:r w:rsidR="00F93468" w:rsidRPr="00A942D4">
        <w:t>,</w:t>
      </w:r>
      <w:r w:rsidR="007D3491" w:rsidRPr="00A942D4">
        <w:t xml:space="preserve"> ....</w:t>
      </w:r>
      <w:r w:rsidR="00B6510C" w:rsidRPr="00A942D4">
        <w:t>&gt;</w:t>
      </w:r>
      <w:r w:rsidRPr="00A942D4">
        <w:t xml:space="preserve"> deverão ser prestados por técnicos devidamente capacitados nos produtos em questão, bem como com todos os recursos ferramentais necessários para a prestação dos serviços</w:t>
      </w:r>
      <w:r w:rsidR="00017378" w:rsidRPr="00A942D4">
        <w:t>;</w:t>
      </w:r>
    </w:p>
    <w:p w14:paraId="29F21B28" w14:textId="77777777" w:rsidR="008C2A3F" w:rsidRPr="00A942D4" w:rsidRDefault="00D93A1F" w:rsidP="002B6200">
      <w:pPr>
        <w:pStyle w:val="Nvel2-Red"/>
        <w:rPr>
          <w:lang w:eastAsia="zh-CN"/>
        </w:rPr>
      </w:pPr>
      <w:r w:rsidRPr="00A942D4">
        <w:t>[...]</w:t>
      </w:r>
      <w:r w:rsidR="00017378" w:rsidRPr="00A942D4">
        <w:t>.</w:t>
      </w:r>
    </w:p>
    <w:p w14:paraId="5CB40F9D" w14:textId="77777777" w:rsidR="00F742C3" w:rsidRPr="00A942D4" w:rsidRDefault="00F742C3" w:rsidP="00F23F0E">
      <w:pPr>
        <w:pStyle w:val="Ou0"/>
        <w:rPr>
          <w:lang w:eastAsia="zh-CN"/>
        </w:rPr>
      </w:pPr>
      <w:r w:rsidRPr="00A942D4">
        <w:t>OU</w:t>
      </w:r>
    </w:p>
    <w:p w14:paraId="02C7D4ED" w14:textId="6E495404" w:rsidR="00F742C3" w:rsidRPr="00A942D4" w:rsidRDefault="00815156" w:rsidP="002B6200">
      <w:pPr>
        <w:pStyle w:val="Nvel2-Red"/>
      </w:pPr>
      <w:r w:rsidRPr="00A942D4">
        <w:t>Não serão exigidos requisitos de experiência profissional para a presente a contratação</w:t>
      </w:r>
      <w:r w:rsidR="00F742C3" w:rsidRPr="00A942D4">
        <w:t>.</w:t>
      </w:r>
    </w:p>
    <w:p w14:paraId="651DBAB3" w14:textId="26D83794" w:rsidR="005E7777" w:rsidRDefault="00D93A1F" w:rsidP="005D2097">
      <w:pPr>
        <w:pStyle w:val="Nvel1-SemTitRed"/>
        <w:rPr>
          <w:rFonts w:cs="Arial"/>
          <w:bCs w:val="0"/>
        </w:rPr>
      </w:pPr>
      <w:r w:rsidRPr="0015711D">
        <w:rPr>
          <w:rFonts w:cs="Arial"/>
          <w:bCs w:val="0"/>
        </w:rPr>
        <w:t>Requisitos de Formação da Equipe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C4E29" w:rsidRPr="00A0535F" w14:paraId="1FD739B4" w14:textId="77777777" w:rsidTr="00A76BED">
        <w:trPr>
          <w:trHeight w:val="385"/>
        </w:trPr>
        <w:tc>
          <w:tcPr>
            <w:tcW w:w="8500" w:type="dxa"/>
            <w:gridSpan w:val="2"/>
          </w:tcPr>
          <w:p w14:paraId="4F26D571" w14:textId="77777777" w:rsidR="005C4E29" w:rsidRPr="00A0535F" w:rsidRDefault="005C4E29" w:rsidP="00A76BED">
            <w:pPr>
              <w:pStyle w:val="Nivel01"/>
              <w:numPr>
                <w:ilvl w:val="0"/>
                <w:numId w:val="0"/>
              </w:numPr>
            </w:pPr>
            <w:r w:rsidRPr="00A0535F">
              <w:t>Nota explicativa</w:t>
            </w:r>
            <w:r>
              <w:t xml:space="preserve"> </w:t>
            </w:r>
          </w:p>
        </w:tc>
      </w:tr>
      <w:tr w:rsidR="005C4E29" w:rsidRPr="00A0535F" w14:paraId="35E9C0B3" w14:textId="77777777" w:rsidTr="00A76BED">
        <w:tc>
          <w:tcPr>
            <w:tcW w:w="704" w:type="dxa"/>
          </w:tcPr>
          <w:p w14:paraId="1ECD6637" w14:textId="77777777" w:rsidR="005C4E29" w:rsidRPr="00A0535F" w:rsidRDefault="005C4E2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29EB00F" w14:textId="77777777" w:rsidR="005C4E29" w:rsidRDefault="005C4E29" w:rsidP="001C15FF">
            <w:pPr>
              <w:pStyle w:val="Textodecomentrio"/>
              <w:jc w:val="both"/>
            </w:pPr>
            <w:r>
              <w:rPr>
                <w:i/>
                <w:iCs/>
              </w:rPr>
              <w:t>De acordo com o art. 16, inciso II, alínea “g” da Instrução Normativa SGD/ME nº 94, de 2022, os Requisitos de Formação da equipe que projetará, implementará e implantará a solução de TIC definem cursos acadêmicos e técnicos necessários à execução do serviço e as formas de comprovação dessa formação, dentre outros.</w:t>
            </w:r>
          </w:p>
          <w:p w14:paraId="7CED47D5" w14:textId="77777777" w:rsidR="005C4E29" w:rsidRPr="00F23F0E" w:rsidRDefault="005C4E29" w:rsidP="005C4E29">
            <w:pPr>
              <w:pStyle w:val="Textodecomentrio"/>
              <w:rPr>
                <w:i/>
                <w:iCs/>
              </w:rPr>
            </w:pPr>
          </w:p>
        </w:tc>
      </w:tr>
    </w:tbl>
    <w:p w14:paraId="6392527D" w14:textId="77777777" w:rsidR="005C4E29" w:rsidRDefault="005C4E29" w:rsidP="005C4E29">
      <w:pPr>
        <w:pStyle w:val="Nvel1-SemNum0"/>
        <w:rPr>
          <w:rFonts w:cs="Arial"/>
          <w:b w:val="0"/>
          <w:bCs w:val="0"/>
        </w:rPr>
      </w:pPr>
    </w:p>
    <w:p w14:paraId="7F737FD7" w14:textId="77777777" w:rsidR="005C4E29" w:rsidRDefault="005C4E29" w:rsidP="005C4E29">
      <w:pPr>
        <w:pStyle w:val="Nvel1-SemNum0"/>
        <w:rPr>
          <w:rFonts w:cs="Arial"/>
          <w:b w:val="0"/>
          <w:bCs w:val="0"/>
        </w:rPr>
      </w:pPr>
    </w:p>
    <w:p w14:paraId="0CFC53AB" w14:textId="77777777" w:rsidR="005C4E29" w:rsidRDefault="005C4E29" w:rsidP="005C4E29">
      <w:pPr>
        <w:pStyle w:val="Nvel1-SemNum0"/>
        <w:rPr>
          <w:rFonts w:cs="Arial"/>
          <w:b w:val="0"/>
          <w:bCs w:val="0"/>
        </w:rPr>
      </w:pPr>
    </w:p>
    <w:p w14:paraId="472284A3" w14:textId="77777777" w:rsidR="005C4E29" w:rsidRDefault="005C4E29" w:rsidP="005C4E29">
      <w:pPr>
        <w:pStyle w:val="Nvel1-SemNum0"/>
        <w:rPr>
          <w:rFonts w:cs="Arial"/>
          <w:b w:val="0"/>
          <w:bCs w:val="0"/>
        </w:rPr>
      </w:pPr>
    </w:p>
    <w:p w14:paraId="12473FED" w14:textId="77777777" w:rsidR="005C4E29" w:rsidRDefault="005C4E29" w:rsidP="005C4E29">
      <w:pPr>
        <w:pStyle w:val="Nvel1-SemNum0"/>
        <w:rPr>
          <w:rFonts w:cs="Arial"/>
          <w:b w:val="0"/>
          <w:bCs w:val="0"/>
        </w:rPr>
      </w:pPr>
    </w:p>
    <w:p w14:paraId="526C315A" w14:textId="77777777" w:rsidR="005C4E29" w:rsidRPr="00A942D4" w:rsidRDefault="005C4E29" w:rsidP="002B6200">
      <w:pPr>
        <w:pStyle w:val="Nvel2-Red"/>
      </w:pPr>
    </w:p>
    <w:p w14:paraId="5980BC40" w14:textId="77777777" w:rsidR="005C4E29" w:rsidRDefault="005C4E29" w:rsidP="005C4E29">
      <w:pPr>
        <w:pStyle w:val="Nvel1-SemNum0"/>
        <w:rPr>
          <w:rFonts w:cs="Arial"/>
          <w:b w:val="0"/>
          <w:bCs w:val="0"/>
        </w:rPr>
      </w:pPr>
    </w:p>
    <w:p w14:paraId="2561CF97" w14:textId="77777777" w:rsidR="005C4E29" w:rsidRPr="0015711D" w:rsidRDefault="005C4E29" w:rsidP="005D2097">
      <w:pPr>
        <w:pStyle w:val="Nvel1-SemTitRed"/>
        <w:rPr>
          <w:rFonts w:cs="Arial"/>
          <w:b w:val="0"/>
          <w:bCs w:val="0"/>
          <w:lang w:eastAsia="zh-CN"/>
        </w:rPr>
      </w:pPr>
    </w:p>
    <w:p w14:paraId="47A7F9B2" w14:textId="661A9FC9" w:rsidR="00F742C3" w:rsidRPr="00A942D4" w:rsidRDefault="00F742C3" w:rsidP="002B6200">
      <w:pPr>
        <w:pStyle w:val="Nvel2-Red"/>
      </w:pPr>
      <w:r w:rsidRPr="00A942D4">
        <w:t xml:space="preserve">Os </w:t>
      </w:r>
      <w:r w:rsidR="00F1302A" w:rsidRPr="00A942D4">
        <w:t>serviços deverão ser prestados por técnicos devidamente capacitados, de acordo com os critérios estabelecidos a seguir:</w:t>
      </w:r>
    </w:p>
    <w:p w14:paraId="30B20BB9" w14:textId="01875881" w:rsidR="005E7777" w:rsidRPr="00A942D4" w:rsidRDefault="00D93A1F" w:rsidP="002B6200">
      <w:pPr>
        <w:pStyle w:val="Nvel2-Red"/>
        <w:rPr>
          <w:lang w:eastAsia="zh-CN"/>
        </w:rPr>
      </w:pPr>
      <w:r w:rsidRPr="00A942D4">
        <w:t>[...]</w:t>
      </w:r>
      <w:r w:rsidR="00A224E4" w:rsidRPr="00A942D4">
        <w:t>.</w:t>
      </w:r>
    </w:p>
    <w:p w14:paraId="0A58B163" w14:textId="7938E64D" w:rsidR="00A224E4" w:rsidRPr="00A942D4" w:rsidRDefault="00A224E4" w:rsidP="00F23F0E">
      <w:pPr>
        <w:pStyle w:val="Ou0"/>
        <w:rPr>
          <w:lang w:eastAsia="zh-CN"/>
        </w:rPr>
      </w:pPr>
      <w:bookmarkStart w:id="2" w:name="_Hlk127381670"/>
      <w:r w:rsidRPr="00A942D4">
        <w:t>O</w:t>
      </w:r>
      <w:r w:rsidR="00D85DB5" w:rsidRPr="00A942D4">
        <w:t>U</w:t>
      </w:r>
    </w:p>
    <w:bookmarkEnd w:id="2"/>
    <w:p w14:paraId="11A1FC68" w14:textId="03BCDF87" w:rsidR="001D26D2" w:rsidRPr="00A942D4" w:rsidRDefault="00D93A1F" w:rsidP="002B6200">
      <w:pPr>
        <w:pStyle w:val="Nvel2-Red"/>
      </w:pPr>
      <w:r w:rsidRPr="00A942D4">
        <w:t xml:space="preserve">Não </w:t>
      </w:r>
      <w:r w:rsidR="00354F1B" w:rsidRPr="00A942D4">
        <w:t>serão exigidos</w:t>
      </w:r>
      <w:r w:rsidR="00447143" w:rsidRPr="00A942D4">
        <w:t xml:space="preserve"> requisitos de formação </w:t>
      </w:r>
      <w:r w:rsidR="00815156" w:rsidRPr="00A942D4">
        <w:t>da equipe para a presente a contratação</w:t>
      </w:r>
      <w:r w:rsidRPr="00A942D4">
        <w:t>.</w:t>
      </w:r>
    </w:p>
    <w:p w14:paraId="1FED3E62" w14:textId="176BC069" w:rsidR="00C62083" w:rsidRDefault="00D93A1F" w:rsidP="00903DAB">
      <w:pPr>
        <w:pStyle w:val="Nvel1-SemNum0"/>
        <w:rPr>
          <w:rFonts w:cs="Arial"/>
          <w:bCs w:val="0"/>
        </w:rPr>
      </w:pPr>
      <w:r w:rsidRPr="0015711D">
        <w:rPr>
          <w:rFonts w:cs="Arial"/>
          <w:bCs w:val="0"/>
        </w:rPr>
        <w:lastRenderedPageBreak/>
        <w:t>Requisitos de Metodologia de Trabalho</w:t>
      </w:r>
    </w:p>
    <w:p w14:paraId="1BC128BB" w14:textId="5C444455" w:rsidR="005C4E29" w:rsidRDefault="005C4E29" w:rsidP="00903DAB">
      <w:pPr>
        <w:pStyle w:val="Nvel1-SemNum0"/>
        <w:rPr>
          <w:rFonts w:cs="Arial"/>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C4E29" w:rsidRPr="00A0535F" w14:paraId="4CC7C28F" w14:textId="77777777" w:rsidTr="00A76BED">
        <w:trPr>
          <w:trHeight w:val="385"/>
        </w:trPr>
        <w:tc>
          <w:tcPr>
            <w:tcW w:w="8500" w:type="dxa"/>
            <w:gridSpan w:val="2"/>
          </w:tcPr>
          <w:p w14:paraId="52C78F0D" w14:textId="77777777" w:rsidR="005C4E29" w:rsidRPr="00A0535F" w:rsidRDefault="005C4E29" w:rsidP="00A76BED">
            <w:pPr>
              <w:pStyle w:val="Nivel01"/>
              <w:numPr>
                <w:ilvl w:val="0"/>
                <w:numId w:val="0"/>
              </w:numPr>
            </w:pPr>
            <w:r w:rsidRPr="00A0535F">
              <w:t>Nota explicativa</w:t>
            </w:r>
            <w:r>
              <w:t xml:space="preserve"> </w:t>
            </w:r>
          </w:p>
        </w:tc>
      </w:tr>
      <w:tr w:rsidR="005C4E29" w:rsidRPr="00A0535F" w14:paraId="709C4A04" w14:textId="77777777" w:rsidTr="00A76BED">
        <w:tc>
          <w:tcPr>
            <w:tcW w:w="704" w:type="dxa"/>
          </w:tcPr>
          <w:p w14:paraId="267FC3D0" w14:textId="77777777" w:rsidR="005C4E29" w:rsidRPr="00A0535F" w:rsidRDefault="005C4E2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715B32C" w14:textId="0CCA91CD" w:rsidR="005C4E29" w:rsidRDefault="00E216F4" w:rsidP="001C15FF">
            <w:pPr>
              <w:pStyle w:val="Textodecomentrio"/>
              <w:jc w:val="both"/>
            </w:pPr>
            <w:r>
              <w:rPr>
                <w:i/>
                <w:iCs/>
              </w:rPr>
              <w:t>Os requisitos de metodologia de trabalho têm</w:t>
            </w:r>
            <w:r w:rsidR="005C4E29">
              <w:rPr>
                <w:i/>
                <w:iCs/>
              </w:rPr>
              <w:t xml:space="preserve">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p w14:paraId="0B590187" w14:textId="77777777" w:rsidR="005C4E29" w:rsidRPr="00F23F0E" w:rsidRDefault="005C4E29" w:rsidP="005C4E29">
            <w:pPr>
              <w:pStyle w:val="Textodecomentrio"/>
              <w:rPr>
                <w:i/>
                <w:iCs/>
              </w:rPr>
            </w:pPr>
          </w:p>
        </w:tc>
      </w:tr>
    </w:tbl>
    <w:p w14:paraId="36D08193" w14:textId="77777777" w:rsidR="005C4E29" w:rsidRDefault="005C4E29" w:rsidP="005C4E29">
      <w:pPr>
        <w:pStyle w:val="Nvel1-SemNum0"/>
        <w:rPr>
          <w:rFonts w:cs="Arial"/>
          <w:b w:val="0"/>
          <w:bCs w:val="0"/>
        </w:rPr>
      </w:pPr>
    </w:p>
    <w:p w14:paraId="7807C3A2" w14:textId="77777777" w:rsidR="005C4E29" w:rsidRDefault="005C4E29" w:rsidP="005C4E29">
      <w:pPr>
        <w:pStyle w:val="Nvel1-SemNum0"/>
        <w:rPr>
          <w:rFonts w:cs="Arial"/>
          <w:b w:val="0"/>
          <w:bCs w:val="0"/>
        </w:rPr>
      </w:pPr>
    </w:p>
    <w:p w14:paraId="5CE918E2" w14:textId="77777777" w:rsidR="005C4E29" w:rsidRDefault="005C4E29" w:rsidP="005C4E29">
      <w:pPr>
        <w:pStyle w:val="Nvel1-SemNum0"/>
        <w:rPr>
          <w:rFonts w:cs="Arial"/>
          <w:b w:val="0"/>
          <w:bCs w:val="0"/>
        </w:rPr>
      </w:pPr>
    </w:p>
    <w:p w14:paraId="756C79D4" w14:textId="77777777" w:rsidR="005C4E29" w:rsidRDefault="005C4E29" w:rsidP="005C4E29">
      <w:pPr>
        <w:pStyle w:val="Nvel1-SemNum0"/>
        <w:rPr>
          <w:rFonts w:cs="Arial"/>
          <w:b w:val="0"/>
          <w:bCs w:val="0"/>
        </w:rPr>
      </w:pPr>
    </w:p>
    <w:p w14:paraId="5D8AB126" w14:textId="77777777" w:rsidR="005C4E29" w:rsidRDefault="005C4E29" w:rsidP="005C4E29">
      <w:pPr>
        <w:pStyle w:val="Nvel1-SemNum0"/>
        <w:rPr>
          <w:rFonts w:cs="Arial"/>
          <w:b w:val="0"/>
          <w:bCs w:val="0"/>
        </w:rPr>
      </w:pPr>
    </w:p>
    <w:p w14:paraId="2CBAF7D1" w14:textId="77777777" w:rsidR="005C4E29" w:rsidRPr="00A942D4" w:rsidRDefault="005C4E29" w:rsidP="002B6200">
      <w:pPr>
        <w:pStyle w:val="Nvel2-Red"/>
      </w:pPr>
    </w:p>
    <w:p w14:paraId="1BC1CDD1" w14:textId="77777777" w:rsidR="005C4E29" w:rsidRDefault="005C4E29" w:rsidP="005C4E29">
      <w:pPr>
        <w:pStyle w:val="Nvel1-SemNum0"/>
        <w:rPr>
          <w:rFonts w:cs="Arial"/>
          <w:b w:val="0"/>
          <w:bCs w:val="0"/>
        </w:rPr>
      </w:pPr>
    </w:p>
    <w:p w14:paraId="41FE45C6" w14:textId="77777777" w:rsidR="005C4E29" w:rsidRPr="0015711D" w:rsidRDefault="005C4E29" w:rsidP="00903DAB">
      <w:pPr>
        <w:pStyle w:val="Nvel1-SemNum0"/>
        <w:rPr>
          <w:rFonts w:cs="Arial"/>
          <w:b w:val="0"/>
          <w:bCs w:val="0"/>
        </w:rPr>
      </w:pPr>
    </w:p>
    <w:p w14:paraId="45C56EE5" w14:textId="6983B9B4" w:rsidR="00C62083" w:rsidRPr="00A942D4" w:rsidRDefault="00D93A1F" w:rsidP="0067743C">
      <w:pPr>
        <w:pStyle w:val="Nivel2"/>
      </w:pPr>
      <w:r w:rsidRPr="00A942D4">
        <w:t>O fornecimento dos equipamentos está condicionado ao recebimento pel</w:t>
      </w:r>
      <w:r w:rsidR="00A34631" w:rsidRPr="00A942D4">
        <w:t>o</w:t>
      </w:r>
      <w:r w:rsidRPr="00A942D4">
        <w:t xml:space="preserve"> </w:t>
      </w:r>
      <w:r w:rsidR="475851B9" w:rsidRPr="00A942D4">
        <w:t>C</w:t>
      </w:r>
      <w:r w:rsidR="2C6ED42A" w:rsidRPr="00A942D4">
        <w:t>ontratado</w:t>
      </w:r>
      <w:r w:rsidRPr="00A942D4">
        <w:t xml:space="preserve"> de Ordem de fornecimento</w:t>
      </w:r>
      <w:r w:rsidRPr="00F90AD2">
        <w:t xml:space="preserve"> (OF</w:t>
      </w:r>
      <w:r w:rsidR="00C234BA" w:rsidRPr="00F90AD2">
        <w:t>OR</w:t>
      </w:r>
      <w:r w:rsidRPr="00A942D4">
        <w:t xml:space="preserve">) emitida pela </w:t>
      </w:r>
      <w:r w:rsidR="4D8A2B5E" w:rsidRPr="00A942D4">
        <w:t>C</w:t>
      </w:r>
      <w:r w:rsidR="0A65B455" w:rsidRPr="00A942D4">
        <w:t>ontratante</w:t>
      </w:r>
      <w:r w:rsidRPr="00A942D4">
        <w:t>.</w:t>
      </w:r>
    </w:p>
    <w:p w14:paraId="19219F80" w14:textId="7B261CBA" w:rsidR="000D19BF" w:rsidRPr="00A942D4" w:rsidRDefault="00D93A1F" w:rsidP="0067743C">
      <w:pPr>
        <w:pStyle w:val="Nivel2"/>
      </w:pPr>
      <w:r w:rsidRPr="00A942D4">
        <w:t xml:space="preserve">A </w:t>
      </w:r>
      <w:r w:rsidRPr="00F90AD2">
        <w:t>OF</w:t>
      </w:r>
      <w:r w:rsidR="00C234BA" w:rsidRPr="00F90AD2">
        <w:t>OR</w:t>
      </w:r>
      <w:r w:rsidRPr="00A942D4">
        <w:t xml:space="preserve"> indicará o tipo de equipamento, a quantidade e a localidade na qual os equipamentos deverão ser entregues.</w:t>
      </w:r>
    </w:p>
    <w:p w14:paraId="12DBDE62" w14:textId="7A6A06CA" w:rsidR="00C62083" w:rsidRPr="00A942D4" w:rsidRDefault="00A34631" w:rsidP="0067743C">
      <w:pPr>
        <w:pStyle w:val="Nivel2"/>
      </w:pPr>
      <w:r w:rsidRPr="00A942D4">
        <w:t>O</w:t>
      </w:r>
      <w:r w:rsidR="00D93A1F" w:rsidRPr="00A942D4">
        <w:t xml:space="preserve"> </w:t>
      </w:r>
      <w:r w:rsidR="263ABECD" w:rsidRPr="00A942D4">
        <w:t>C</w:t>
      </w:r>
      <w:r w:rsidR="6ABBDE1B" w:rsidRPr="00A942D4">
        <w:t>ontratado</w:t>
      </w:r>
      <w:r w:rsidR="00D93A1F" w:rsidRPr="00A942D4">
        <w:t xml:space="preserve"> deve fornecer meios para contato e registro de ocorrências da seguinte forma: com funcionamento </w:t>
      </w:r>
      <w:r w:rsidR="00C62083" w:rsidRPr="00A942D4">
        <w:t>....</w:t>
      </w:r>
      <w:r w:rsidR="00D93A1F" w:rsidRPr="00A942D4">
        <w:t xml:space="preserve"> horas por dia e </w:t>
      </w:r>
      <w:proofErr w:type="gramStart"/>
      <w:r w:rsidR="00C62083" w:rsidRPr="00A942D4">
        <w:t>.....</w:t>
      </w:r>
      <w:proofErr w:type="gramEnd"/>
      <w:r w:rsidR="00D93A1F" w:rsidRPr="00A942D4">
        <w:t xml:space="preserve"> dias por semana de maneira eletrônica e </w:t>
      </w:r>
      <w:r w:rsidR="00C62083" w:rsidRPr="00A942D4">
        <w:t>....</w:t>
      </w:r>
      <w:r w:rsidR="00D93A1F" w:rsidRPr="00A942D4">
        <w:t xml:space="preserve"> horas por dia e </w:t>
      </w:r>
      <w:r w:rsidR="00C62083" w:rsidRPr="00A942D4">
        <w:t>....</w:t>
      </w:r>
      <w:r w:rsidR="00D93A1F" w:rsidRPr="00A942D4">
        <w:t xml:space="preserve"> dias por semana por via telefônica.</w:t>
      </w:r>
    </w:p>
    <w:p w14:paraId="1320362D" w14:textId="011288FB" w:rsidR="00A1116D" w:rsidRPr="00A942D4" w:rsidRDefault="00D93A1F" w:rsidP="0067743C">
      <w:pPr>
        <w:pStyle w:val="Nivel2"/>
      </w:pPr>
      <w:r w:rsidRPr="00A942D4">
        <w:t>O andamento do fornecimento dos equipamentos dever ser acompanhado pel</w:t>
      </w:r>
      <w:r w:rsidR="00A34631" w:rsidRPr="00A942D4">
        <w:t>o</w:t>
      </w:r>
      <w:r w:rsidRPr="00A942D4">
        <w:t xml:space="preserve"> </w:t>
      </w:r>
      <w:r w:rsidR="67B7DB0C" w:rsidRPr="00A942D4">
        <w:t>C</w:t>
      </w:r>
      <w:r w:rsidR="0AF2F55A" w:rsidRPr="00A942D4">
        <w:t>ontratado</w:t>
      </w:r>
      <w:r w:rsidRPr="00A942D4">
        <w:t xml:space="preserve">, que dará ciência de eventuais acontecimentos à </w:t>
      </w:r>
      <w:r w:rsidR="0DAD5132" w:rsidRPr="00A942D4">
        <w:t>C</w:t>
      </w:r>
      <w:r w:rsidR="3A0530FE" w:rsidRPr="00A942D4">
        <w:t>ontratante</w:t>
      </w:r>
      <w:r w:rsidRPr="00A942D4">
        <w:t>.</w:t>
      </w:r>
    </w:p>
    <w:p w14:paraId="64902FA4" w14:textId="1A8A2ACB" w:rsidR="00204179" w:rsidRPr="00A942D4" w:rsidRDefault="00D93A1F" w:rsidP="002B6200">
      <w:pPr>
        <w:pStyle w:val="Nvel2-Red"/>
      </w:pPr>
      <w:r w:rsidRPr="00A942D4">
        <w:t>[...]</w:t>
      </w:r>
      <w:r w:rsidR="00A1116D" w:rsidRPr="00A942D4">
        <w:t>.</w:t>
      </w:r>
    </w:p>
    <w:p w14:paraId="5EFBB2A8" w14:textId="31B3F955" w:rsidR="00204179" w:rsidRDefault="00D93A1F" w:rsidP="00903DAB">
      <w:pPr>
        <w:pStyle w:val="Nvel1-SemNum0"/>
        <w:rPr>
          <w:rFonts w:cs="Arial"/>
          <w:bCs w:val="0"/>
        </w:rPr>
      </w:pPr>
      <w:r w:rsidRPr="0015711D">
        <w:rPr>
          <w:rFonts w:cs="Arial"/>
          <w:bCs w:val="0"/>
        </w:rPr>
        <w:t>Requisitos de Segurança da Informação e Privacidade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C4E29" w:rsidRPr="00A0535F" w14:paraId="55660086" w14:textId="77777777" w:rsidTr="00A76BED">
        <w:trPr>
          <w:trHeight w:val="385"/>
        </w:trPr>
        <w:tc>
          <w:tcPr>
            <w:tcW w:w="8500" w:type="dxa"/>
            <w:gridSpan w:val="2"/>
          </w:tcPr>
          <w:p w14:paraId="13EBBAB2" w14:textId="534B0232" w:rsidR="005C4E29" w:rsidRPr="00A0535F" w:rsidRDefault="005C4E29" w:rsidP="00A76BED">
            <w:pPr>
              <w:pStyle w:val="Nivel01"/>
              <w:numPr>
                <w:ilvl w:val="0"/>
                <w:numId w:val="0"/>
              </w:numPr>
            </w:pPr>
            <w:r w:rsidRPr="00A0535F">
              <w:t>Nota explicativa</w:t>
            </w:r>
            <w:r>
              <w:t xml:space="preserve"> </w:t>
            </w:r>
            <w:r w:rsidR="00651108">
              <w:t>1</w:t>
            </w:r>
          </w:p>
        </w:tc>
      </w:tr>
      <w:tr w:rsidR="005C4E29" w:rsidRPr="00A0535F" w14:paraId="0C1D00F0" w14:textId="77777777" w:rsidTr="00A76BED">
        <w:tc>
          <w:tcPr>
            <w:tcW w:w="704" w:type="dxa"/>
          </w:tcPr>
          <w:p w14:paraId="452F07EB" w14:textId="77777777" w:rsidR="005C4E29" w:rsidRPr="00A0535F" w:rsidRDefault="005C4E2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087786F" w14:textId="77777777" w:rsidR="00651108" w:rsidRDefault="00651108" w:rsidP="001C15FF">
            <w:pPr>
              <w:pStyle w:val="Textodecomentrio"/>
              <w:jc w:val="both"/>
            </w:pPr>
            <w:r>
              <w:rPr>
                <w:i/>
                <w:iCs/>
              </w:rPr>
              <w:t>Os requisitos de segurança da informação e privacidade tem previsão no art. 16, inciso II, alínea “i” da Instrução Normativa SGD/ME nº 94, de 2022, os quais devem ser definidos sob o ponto de vista da Área de Tecnologia da Informação e Comunicação, juntamente com o Integrante Requisitante, com a finalidade de garantir a disponibilidade, integridade, confidencialidade e autenticidade das informações e a privacidade dos dados.</w:t>
            </w:r>
          </w:p>
          <w:p w14:paraId="633F3D3C" w14:textId="77777777" w:rsidR="005C4E29" w:rsidRPr="00F23F0E" w:rsidRDefault="005C4E29" w:rsidP="00651108">
            <w:pPr>
              <w:pStyle w:val="Textodecomentrio"/>
              <w:rPr>
                <w:i/>
                <w:iCs/>
              </w:rPr>
            </w:pPr>
          </w:p>
        </w:tc>
      </w:tr>
    </w:tbl>
    <w:p w14:paraId="4FB9BE5E" w14:textId="77777777" w:rsidR="005C4E29" w:rsidRDefault="005C4E29" w:rsidP="005C4E29">
      <w:pPr>
        <w:pStyle w:val="Nvel1-SemNum0"/>
        <w:rPr>
          <w:rFonts w:cs="Arial"/>
          <w:b w:val="0"/>
          <w:bCs w:val="0"/>
        </w:rPr>
      </w:pPr>
    </w:p>
    <w:p w14:paraId="23C90B6B" w14:textId="77777777" w:rsidR="005C4E29" w:rsidRDefault="005C4E29" w:rsidP="005C4E29">
      <w:pPr>
        <w:pStyle w:val="Nvel1-SemNum0"/>
        <w:rPr>
          <w:rFonts w:cs="Arial"/>
          <w:b w:val="0"/>
          <w:bCs w:val="0"/>
        </w:rPr>
      </w:pPr>
    </w:p>
    <w:p w14:paraId="72C7D798" w14:textId="77777777" w:rsidR="005C4E29" w:rsidRDefault="005C4E29" w:rsidP="005C4E29">
      <w:pPr>
        <w:pStyle w:val="Nvel1-SemNum0"/>
        <w:rPr>
          <w:rFonts w:cs="Arial"/>
          <w:b w:val="0"/>
          <w:bCs w:val="0"/>
        </w:rPr>
      </w:pPr>
    </w:p>
    <w:p w14:paraId="77A6C63F" w14:textId="77777777" w:rsidR="005C4E29" w:rsidRDefault="005C4E29" w:rsidP="005C4E29">
      <w:pPr>
        <w:pStyle w:val="Nvel1-SemNum0"/>
        <w:rPr>
          <w:rFonts w:cs="Arial"/>
          <w:b w:val="0"/>
          <w:bCs w:val="0"/>
        </w:rPr>
      </w:pPr>
    </w:p>
    <w:p w14:paraId="54104B9B" w14:textId="77777777" w:rsidR="005C4E29" w:rsidRDefault="005C4E29" w:rsidP="005C4E29">
      <w:pPr>
        <w:pStyle w:val="Nvel1-SemNum0"/>
        <w:rPr>
          <w:rFonts w:cs="Arial"/>
          <w:b w:val="0"/>
          <w:bCs w:val="0"/>
        </w:rPr>
      </w:pPr>
    </w:p>
    <w:p w14:paraId="607110F6" w14:textId="103168BB" w:rsidR="005C4E29" w:rsidRDefault="005C4E29" w:rsidP="00903DAB">
      <w:pPr>
        <w:pStyle w:val="Nvel1-SemNum0"/>
        <w:rPr>
          <w:rFonts w:cs="Arial"/>
          <w:b w:val="0"/>
          <w:bCs w:val="0"/>
        </w:rPr>
      </w:pPr>
    </w:p>
    <w:p w14:paraId="528B853B" w14:textId="4D830438" w:rsidR="005C4E29" w:rsidRDefault="005C4E29" w:rsidP="00903DAB">
      <w:pPr>
        <w:pStyle w:val="Nvel1-SemNum0"/>
        <w:rPr>
          <w:rFonts w:cs="Arial"/>
          <w:b w:val="0"/>
          <w:bCs w:val="0"/>
        </w:rPr>
      </w:pPr>
    </w:p>
    <w:p w14:paraId="3645C5BD" w14:textId="2DBFC4FE" w:rsidR="005C4E29" w:rsidRDefault="005C4E29" w:rsidP="00903DAB">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302"/>
        <w:gridCol w:w="8198"/>
      </w:tblGrid>
      <w:tr w:rsidR="005C4E29" w:rsidRPr="00A0535F" w14:paraId="01474362" w14:textId="77777777" w:rsidTr="00A76BED">
        <w:trPr>
          <w:trHeight w:val="385"/>
        </w:trPr>
        <w:tc>
          <w:tcPr>
            <w:tcW w:w="8500" w:type="dxa"/>
            <w:gridSpan w:val="2"/>
          </w:tcPr>
          <w:p w14:paraId="46493371" w14:textId="7FA02003" w:rsidR="005C4E29" w:rsidRPr="00A0535F" w:rsidRDefault="005C4E29" w:rsidP="00A76BED">
            <w:pPr>
              <w:pStyle w:val="Nivel01"/>
              <w:numPr>
                <w:ilvl w:val="0"/>
                <w:numId w:val="0"/>
              </w:numPr>
            </w:pPr>
            <w:r w:rsidRPr="00A0535F">
              <w:t>Nota explicativa</w:t>
            </w:r>
            <w:r>
              <w:t xml:space="preserve"> </w:t>
            </w:r>
            <w:r w:rsidR="00651108">
              <w:t>2</w:t>
            </w:r>
          </w:p>
        </w:tc>
      </w:tr>
      <w:tr w:rsidR="005C4E29" w:rsidRPr="00A0535F" w14:paraId="59FE015D" w14:textId="77777777" w:rsidTr="00A76BED">
        <w:tc>
          <w:tcPr>
            <w:tcW w:w="704" w:type="dxa"/>
          </w:tcPr>
          <w:p w14:paraId="25F0A519" w14:textId="77777777" w:rsidR="005C4E29" w:rsidRPr="00A0535F" w:rsidRDefault="005C4E2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DCCC269" w14:textId="77777777" w:rsidR="00651108" w:rsidRDefault="00651108" w:rsidP="00651108">
            <w:pPr>
              <w:pStyle w:val="Textodecomentrio"/>
            </w:pPr>
            <w:r>
              <w:rPr>
                <w:i/>
                <w:iCs/>
              </w:rPr>
              <w:t xml:space="preserve">No que couber, o “Guia de Requisitos e de Obrigações quanto a Segurança da Informação e Privacidade” deverá ser observado. Guia disponível em: </w:t>
            </w:r>
            <w:hyperlink r:id="rId28" w:history="1">
              <w:r w:rsidRPr="00DF6147">
                <w:rPr>
                  <w:rStyle w:val="Hyperlink"/>
                  <w:i/>
                  <w:iCs/>
                </w:rPr>
                <w:t>https://www.gov.br/governodigital/pt-br/seguranca-e-protecao-de-dados/guias/guia_requisitos_obrigacoes.pdf/@@download/file/guia_requisitos_obrigacoes.pdf</w:t>
              </w:r>
            </w:hyperlink>
            <w:r>
              <w:t>.</w:t>
            </w:r>
          </w:p>
          <w:p w14:paraId="751FA4B1" w14:textId="77777777" w:rsidR="005C4E29" w:rsidRPr="00F23F0E" w:rsidRDefault="005C4E29" w:rsidP="00A76BED">
            <w:pPr>
              <w:pStyle w:val="Textodecomentrio"/>
              <w:rPr>
                <w:i/>
                <w:iCs/>
              </w:rPr>
            </w:pPr>
          </w:p>
        </w:tc>
      </w:tr>
    </w:tbl>
    <w:p w14:paraId="008733F7" w14:textId="77777777" w:rsidR="005C4E29" w:rsidRDefault="005C4E29" w:rsidP="005C4E29">
      <w:pPr>
        <w:pStyle w:val="Nvel1-SemNum0"/>
        <w:rPr>
          <w:rFonts w:cs="Arial"/>
          <w:b w:val="0"/>
          <w:bCs w:val="0"/>
        </w:rPr>
      </w:pPr>
    </w:p>
    <w:p w14:paraId="5DE142C6" w14:textId="77777777" w:rsidR="005C4E29" w:rsidRDefault="005C4E29" w:rsidP="005C4E29">
      <w:pPr>
        <w:pStyle w:val="Nvel1-SemNum0"/>
        <w:rPr>
          <w:rFonts w:cs="Arial"/>
          <w:b w:val="0"/>
          <w:bCs w:val="0"/>
        </w:rPr>
      </w:pPr>
    </w:p>
    <w:p w14:paraId="25CBA10A" w14:textId="77777777" w:rsidR="005C4E29" w:rsidRDefault="005C4E29" w:rsidP="005C4E29">
      <w:pPr>
        <w:pStyle w:val="Nvel1-SemNum0"/>
        <w:rPr>
          <w:rFonts w:cs="Arial"/>
          <w:b w:val="0"/>
          <w:bCs w:val="0"/>
        </w:rPr>
      </w:pPr>
    </w:p>
    <w:p w14:paraId="4ACE3ECA" w14:textId="3A373389" w:rsidR="005C4E29" w:rsidRDefault="005C4E29" w:rsidP="00903DAB">
      <w:pPr>
        <w:pStyle w:val="Nvel1-SemNum0"/>
        <w:rPr>
          <w:rFonts w:cs="Arial"/>
          <w:b w:val="0"/>
          <w:bCs w:val="0"/>
        </w:rPr>
      </w:pPr>
    </w:p>
    <w:p w14:paraId="72C0D9FF" w14:textId="6B77F38F" w:rsidR="00F90AD2" w:rsidRDefault="00F90AD2" w:rsidP="00903DAB">
      <w:pPr>
        <w:pStyle w:val="Nvel1-SemNum0"/>
        <w:rPr>
          <w:rFonts w:cs="Arial"/>
          <w:b w:val="0"/>
          <w:bCs w:val="0"/>
        </w:rPr>
      </w:pPr>
    </w:p>
    <w:p w14:paraId="73C7B2C0" w14:textId="77777777" w:rsidR="00F90AD2" w:rsidRDefault="00F90AD2" w:rsidP="00903DAB">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651108" w:rsidRPr="00A0535F" w14:paraId="2D14784E" w14:textId="77777777" w:rsidTr="00A76BED">
        <w:trPr>
          <w:trHeight w:val="385"/>
        </w:trPr>
        <w:tc>
          <w:tcPr>
            <w:tcW w:w="8500" w:type="dxa"/>
            <w:gridSpan w:val="2"/>
          </w:tcPr>
          <w:p w14:paraId="15D525B6" w14:textId="38FBC64A" w:rsidR="00651108" w:rsidRPr="00A0535F" w:rsidRDefault="00651108" w:rsidP="00A76BED">
            <w:pPr>
              <w:pStyle w:val="Nivel01"/>
              <w:numPr>
                <w:ilvl w:val="0"/>
                <w:numId w:val="0"/>
              </w:numPr>
            </w:pPr>
            <w:r w:rsidRPr="00A0535F">
              <w:lastRenderedPageBreak/>
              <w:t>Nota explicativa</w:t>
            </w:r>
            <w:r>
              <w:t xml:space="preserve"> 3</w:t>
            </w:r>
          </w:p>
        </w:tc>
      </w:tr>
      <w:tr w:rsidR="00651108" w:rsidRPr="00A0535F" w14:paraId="40DC7151" w14:textId="77777777" w:rsidTr="00A76BED">
        <w:tc>
          <w:tcPr>
            <w:tcW w:w="704" w:type="dxa"/>
          </w:tcPr>
          <w:p w14:paraId="0558233A" w14:textId="77777777" w:rsidR="00651108" w:rsidRPr="00A0535F" w:rsidRDefault="0065110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DF2D369" w14:textId="77777777" w:rsidR="00651108" w:rsidRDefault="00651108" w:rsidP="001C15FF">
            <w:pPr>
              <w:pStyle w:val="Textodecomentrio"/>
              <w:jc w:val="both"/>
            </w:pPr>
            <w:r>
              <w:rPr>
                <w:i/>
                <w:iCs/>
              </w:rPr>
              <w:t>Algumas categorias de requisitos de segurança da informação e privacidade são: implementação e manutenção de controles criptográficos para armazenamento, tráfego e tratamento da informação; implementação de controles de acesso; implementação de controles necessários para o registro de eventos e incidentes de segurança da informação e privacidade; implementação e manutenção de controles específicos para registro de eventos e rastreabilidade de forma a manter trilha de auditoria de segurança da informação e privacidade; implementação de medidas de salvaguarda para os logs; procedimentos e controles adequados para compartilhamento, uso e proteção da informação e os casos de compartilhamento de informações com terceiros; execução periódica de análise de vulnerabilidades na Solução de TIC; implementação de mecanismos de segurança da informação e privacidade relativos à Internet das Coisas (</w:t>
            </w:r>
            <w:proofErr w:type="spellStart"/>
            <w:r>
              <w:rPr>
                <w:i/>
                <w:iCs/>
              </w:rPr>
              <w:t>IoT</w:t>
            </w:r>
            <w:proofErr w:type="spellEnd"/>
            <w:r>
              <w:rPr>
                <w:i/>
                <w:iCs/>
              </w:rPr>
              <w:t>), diretrizes para o desenvolvimento e obtenção de software seguro, etc.</w:t>
            </w:r>
          </w:p>
          <w:p w14:paraId="01AF65AE" w14:textId="77777777" w:rsidR="00651108" w:rsidRPr="00F23F0E" w:rsidRDefault="00651108" w:rsidP="00651108">
            <w:pPr>
              <w:pStyle w:val="Textodecomentrio"/>
              <w:rPr>
                <w:i/>
                <w:iCs/>
              </w:rPr>
            </w:pPr>
          </w:p>
        </w:tc>
      </w:tr>
    </w:tbl>
    <w:p w14:paraId="63F4179A" w14:textId="77777777" w:rsidR="00651108" w:rsidRDefault="00651108" w:rsidP="00651108">
      <w:pPr>
        <w:pStyle w:val="Nvel1-SemNum0"/>
        <w:rPr>
          <w:rFonts w:cs="Arial"/>
          <w:b w:val="0"/>
          <w:bCs w:val="0"/>
        </w:rPr>
      </w:pPr>
    </w:p>
    <w:p w14:paraId="263A645C" w14:textId="77777777" w:rsidR="00651108" w:rsidRDefault="00651108" w:rsidP="00651108">
      <w:pPr>
        <w:pStyle w:val="Nvel1-SemNum0"/>
        <w:rPr>
          <w:rFonts w:cs="Arial"/>
          <w:b w:val="0"/>
          <w:bCs w:val="0"/>
        </w:rPr>
      </w:pPr>
    </w:p>
    <w:p w14:paraId="2928E91A" w14:textId="77777777" w:rsidR="00651108" w:rsidRDefault="00651108" w:rsidP="00651108">
      <w:pPr>
        <w:pStyle w:val="Nvel1-SemNum0"/>
        <w:rPr>
          <w:rFonts w:cs="Arial"/>
          <w:b w:val="0"/>
          <w:bCs w:val="0"/>
        </w:rPr>
      </w:pPr>
    </w:p>
    <w:p w14:paraId="21834F75" w14:textId="77777777" w:rsidR="00651108" w:rsidRDefault="00651108" w:rsidP="00651108">
      <w:pPr>
        <w:pStyle w:val="Nvel1-SemNum0"/>
        <w:rPr>
          <w:rFonts w:cs="Arial"/>
          <w:b w:val="0"/>
          <w:bCs w:val="0"/>
        </w:rPr>
      </w:pPr>
    </w:p>
    <w:p w14:paraId="458BFA25" w14:textId="77777777" w:rsidR="00651108" w:rsidRDefault="00651108" w:rsidP="00651108">
      <w:pPr>
        <w:pStyle w:val="Nvel1-SemNum0"/>
        <w:rPr>
          <w:rFonts w:cs="Arial"/>
          <w:b w:val="0"/>
          <w:bCs w:val="0"/>
        </w:rPr>
      </w:pPr>
    </w:p>
    <w:p w14:paraId="26083196" w14:textId="77777777" w:rsidR="00651108" w:rsidRDefault="00651108" w:rsidP="00651108">
      <w:pPr>
        <w:pStyle w:val="Nvel1-SemNum0"/>
        <w:rPr>
          <w:rFonts w:cs="Arial"/>
          <w:b w:val="0"/>
          <w:bCs w:val="0"/>
        </w:rPr>
      </w:pPr>
    </w:p>
    <w:p w14:paraId="236320A9" w14:textId="77777777" w:rsidR="00651108" w:rsidRDefault="00651108" w:rsidP="00651108">
      <w:pPr>
        <w:pStyle w:val="Nvel1-SemNum0"/>
        <w:rPr>
          <w:rFonts w:cs="Arial"/>
          <w:b w:val="0"/>
          <w:bCs w:val="0"/>
        </w:rPr>
      </w:pPr>
    </w:p>
    <w:p w14:paraId="2CE8ACB7" w14:textId="77777777" w:rsidR="00651108" w:rsidRDefault="00651108" w:rsidP="00651108">
      <w:pPr>
        <w:pStyle w:val="Nvel1-SemNum0"/>
        <w:rPr>
          <w:rFonts w:cs="Arial"/>
          <w:b w:val="0"/>
          <w:bCs w:val="0"/>
        </w:rPr>
      </w:pPr>
    </w:p>
    <w:p w14:paraId="2F24120C" w14:textId="57A52468" w:rsidR="00651108" w:rsidRDefault="00651108" w:rsidP="00903DAB">
      <w:pPr>
        <w:pStyle w:val="Nvel1-SemNum0"/>
        <w:rPr>
          <w:rFonts w:cs="Arial"/>
          <w:b w:val="0"/>
          <w:bCs w:val="0"/>
        </w:rPr>
      </w:pPr>
    </w:p>
    <w:p w14:paraId="75728BA2" w14:textId="4663CE98" w:rsidR="00651108" w:rsidRDefault="00651108" w:rsidP="00903DAB">
      <w:pPr>
        <w:pStyle w:val="Nvel1-SemNum0"/>
        <w:rPr>
          <w:rFonts w:cs="Arial"/>
          <w:b w:val="0"/>
          <w:bCs w:val="0"/>
        </w:rPr>
      </w:pPr>
    </w:p>
    <w:p w14:paraId="7DF98A16" w14:textId="69336B45" w:rsidR="00651108" w:rsidRDefault="00651108" w:rsidP="00903DAB">
      <w:pPr>
        <w:pStyle w:val="Nvel1-SemNum0"/>
        <w:rPr>
          <w:rFonts w:cs="Arial"/>
          <w:b w:val="0"/>
          <w:bCs w:val="0"/>
        </w:rPr>
      </w:pPr>
    </w:p>
    <w:p w14:paraId="74A72AE0" w14:textId="4C24DA65" w:rsidR="00651108" w:rsidRDefault="00651108" w:rsidP="00903DAB">
      <w:pPr>
        <w:pStyle w:val="Nvel1-SemNum0"/>
        <w:rPr>
          <w:rFonts w:cs="Arial"/>
          <w:b w:val="0"/>
          <w:bCs w:val="0"/>
        </w:rPr>
      </w:pPr>
    </w:p>
    <w:p w14:paraId="3CDB3AD2" w14:textId="416C53DE" w:rsidR="00651108" w:rsidRDefault="00651108" w:rsidP="00903DAB">
      <w:pPr>
        <w:pStyle w:val="Nvel1-SemNum0"/>
        <w:rPr>
          <w:rFonts w:cs="Arial"/>
          <w:b w:val="0"/>
          <w:bCs w:val="0"/>
        </w:rPr>
      </w:pPr>
    </w:p>
    <w:p w14:paraId="73DA53B9" w14:textId="77777777" w:rsidR="00651108" w:rsidRDefault="00651108" w:rsidP="00903DAB">
      <w:pPr>
        <w:pStyle w:val="Nvel1-SemNum0"/>
        <w:rPr>
          <w:rFonts w:cs="Arial"/>
          <w:b w:val="0"/>
          <w:bCs w:val="0"/>
        </w:rPr>
      </w:pPr>
    </w:p>
    <w:p w14:paraId="22C6451B" w14:textId="77777777" w:rsidR="005C4E29" w:rsidRPr="0015711D" w:rsidRDefault="005C4E29" w:rsidP="00903DAB">
      <w:pPr>
        <w:pStyle w:val="Nvel1-SemNum0"/>
        <w:rPr>
          <w:rFonts w:cs="Arial"/>
          <w:b w:val="0"/>
          <w:bCs w:val="0"/>
        </w:rPr>
      </w:pPr>
    </w:p>
    <w:p w14:paraId="7009CD16" w14:textId="2DC36342" w:rsidR="00204179" w:rsidRPr="00D747C1" w:rsidRDefault="00A34631" w:rsidP="0067743C">
      <w:pPr>
        <w:pStyle w:val="Nivel2"/>
      </w:pPr>
      <w:r w:rsidRPr="00A942D4">
        <w:t>O</w:t>
      </w:r>
      <w:r w:rsidR="004C4BDE" w:rsidRPr="00A942D4">
        <w:t xml:space="preserve"> </w:t>
      </w:r>
      <w:r w:rsidR="03FEB388" w:rsidRPr="00A942D4">
        <w:t>C</w:t>
      </w:r>
      <w:r w:rsidR="004C4BDE" w:rsidRPr="00A942D4">
        <w:t>ontratad</w:t>
      </w:r>
      <w:r w:rsidRPr="00A942D4">
        <w:t>o</w:t>
      </w:r>
      <w:r w:rsidR="004C4BDE" w:rsidRPr="00A942D4">
        <w:t xml:space="preserve"> deverá observar integralmente os requisitos de Segurança da Informação e Privacidade descritos a seguir:</w:t>
      </w:r>
    </w:p>
    <w:p w14:paraId="6C1689E5" w14:textId="44C0AB8C" w:rsidR="00367A60" w:rsidRPr="00A942D4" w:rsidRDefault="00D93A1F" w:rsidP="002B6200">
      <w:pPr>
        <w:pStyle w:val="Nvel2-Red"/>
      </w:pPr>
      <w:r w:rsidRPr="00A942D4">
        <w:t>[...]</w:t>
      </w:r>
      <w:r w:rsidR="000836CA" w:rsidRPr="00A942D4">
        <w:t>.</w:t>
      </w:r>
    </w:p>
    <w:p w14:paraId="32F9E6E3" w14:textId="5972747C" w:rsidR="002D6225" w:rsidRPr="0015711D" w:rsidRDefault="00D93A1F" w:rsidP="00D747C1">
      <w:pPr>
        <w:pStyle w:val="Nvel1-SemTitRed"/>
        <w:rPr>
          <w:b w:val="0"/>
        </w:rPr>
      </w:pPr>
      <w:r w:rsidRPr="0015711D">
        <w:t xml:space="preserve">Outros Requisitos </w:t>
      </w:r>
      <w:r w:rsidRPr="00D747C1">
        <w:t>Aplicáveis</w:t>
      </w:r>
    </w:p>
    <w:p w14:paraId="2A755657" w14:textId="77777777" w:rsidR="00BB3C9B" w:rsidRDefault="00BB3C9B" w:rsidP="002B6200">
      <w:pPr>
        <w:pStyle w:val="Nvel2-Red"/>
      </w:pPr>
      <w:r w:rsidRPr="00A942D4">
        <w:t>[...]</w:t>
      </w:r>
    </w:p>
    <w:p w14:paraId="415105CA" w14:textId="77777777" w:rsidR="00273F13" w:rsidRPr="004962AD" w:rsidRDefault="00273F13" w:rsidP="00D747C1">
      <w:pPr>
        <w:pStyle w:val="Nvel1-SemNum0"/>
      </w:pPr>
      <w:r w:rsidRPr="004962AD">
        <w:t>Sustentabilidade</w:t>
      </w:r>
    </w:p>
    <w:p w14:paraId="5C57E189" w14:textId="77777777" w:rsidR="00273F13" w:rsidRPr="00A942D4" w:rsidRDefault="00273F13" w:rsidP="0067743C">
      <w:pPr>
        <w:pStyle w:val="Nivel2"/>
      </w:pPr>
      <w:r w:rsidRPr="00A942D4">
        <w:t>Além dos critérios de sustentabilidade eventualmente inseridos na descrição do objeto, devem ser atendidos os seguintes requisitos, que se baseiam no Guia Nacional de Contratações Sustentáveis:</w:t>
      </w:r>
    </w:p>
    <w:p w14:paraId="327425BA" w14:textId="77777777" w:rsidR="00273F13" w:rsidRPr="00A942D4" w:rsidRDefault="00273F13" w:rsidP="00C13E61">
      <w:pPr>
        <w:pStyle w:val="Nvel3-R"/>
      </w:pPr>
      <w:r w:rsidRPr="00A942D4">
        <w:t>[...]</w:t>
      </w:r>
    </w:p>
    <w:p w14:paraId="2CD82C0F" w14:textId="4D57FF26" w:rsidR="00273F13" w:rsidRDefault="00273F13" w:rsidP="00C13E61">
      <w:pPr>
        <w:pStyle w:val="Nvel3-R"/>
      </w:pPr>
      <w:r w:rsidRPr="00A942D4">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651108" w:rsidRPr="00A0535F" w14:paraId="6D80595F" w14:textId="77777777" w:rsidTr="00A76BED">
        <w:trPr>
          <w:trHeight w:val="385"/>
        </w:trPr>
        <w:tc>
          <w:tcPr>
            <w:tcW w:w="8500" w:type="dxa"/>
            <w:gridSpan w:val="2"/>
          </w:tcPr>
          <w:p w14:paraId="22D8AD62" w14:textId="6944D2A8" w:rsidR="00651108" w:rsidRPr="00A0535F" w:rsidRDefault="00651108" w:rsidP="00651108">
            <w:pPr>
              <w:pStyle w:val="Nivel01"/>
              <w:numPr>
                <w:ilvl w:val="0"/>
                <w:numId w:val="0"/>
              </w:numPr>
            </w:pPr>
            <w:r w:rsidRPr="00A0535F">
              <w:t>Nota explicativa</w:t>
            </w:r>
            <w:r>
              <w:t xml:space="preserve"> 1</w:t>
            </w:r>
          </w:p>
        </w:tc>
      </w:tr>
      <w:tr w:rsidR="00651108" w:rsidRPr="00A0535F" w14:paraId="18A3A211" w14:textId="77777777" w:rsidTr="00A76BED">
        <w:tc>
          <w:tcPr>
            <w:tcW w:w="704" w:type="dxa"/>
          </w:tcPr>
          <w:p w14:paraId="6FF18A5E" w14:textId="77777777" w:rsidR="00651108" w:rsidRPr="00A0535F" w:rsidRDefault="0065110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75710D3" w14:textId="77777777" w:rsidR="00651108" w:rsidRDefault="00651108" w:rsidP="00664C3A">
            <w:pPr>
              <w:pStyle w:val="Textodecomentrio"/>
              <w:jc w:val="both"/>
            </w:pP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 combinado com o art. 42 da IN SGD/ME nº 94, de 2022.</w:t>
            </w:r>
          </w:p>
          <w:p w14:paraId="26AB6738" w14:textId="77777777" w:rsidR="00651108" w:rsidRPr="00F23F0E" w:rsidRDefault="00651108" w:rsidP="00651108">
            <w:pPr>
              <w:pStyle w:val="Textodecomentrio"/>
              <w:rPr>
                <w:i/>
                <w:iCs/>
              </w:rPr>
            </w:pPr>
          </w:p>
        </w:tc>
      </w:tr>
    </w:tbl>
    <w:p w14:paraId="588D2E08" w14:textId="77777777" w:rsidR="00651108" w:rsidRDefault="00651108" w:rsidP="00651108">
      <w:pPr>
        <w:pStyle w:val="Nvel1-SemNum0"/>
        <w:rPr>
          <w:rFonts w:cs="Arial"/>
          <w:b w:val="0"/>
          <w:bCs w:val="0"/>
        </w:rPr>
      </w:pPr>
    </w:p>
    <w:p w14:paraId="3B2BCA2A" w14:textId="77777777" w:rsidR="00651108" w:rsidRDefault="00651108" w:rsidP="00651108">
      <w:pPr>
        <w:pStyle w:val="Nvel1-SemNum0"/>
        <w:rPr>
          <w:rFonts w:cs="Arial"/>
          <w:b w:val="0"/>
          <w:bCs w:val="0"/>
        </w:rPr>
      </w:pPr>
    </w:p>
    <w:p w14:paraId="19F77E42" w14:textId="77777777" w:rsidR="00651108" w:rsidRDefault="00651108" w:rsidP="00651108">
      <w:pPr>
        <w:pStyle w:val="Nvel1-SemNum0"/>
        <w:rPr>
          <w:rFonts w:cs="Arial"/>
          <w:b w:val="0"/>
          <w:bCs w:val="0"/>
        </w:rPr>
      </w:pPr>
    </w:p>
    <w:p w14:paraId="46B36B04" w14:textId="77777777" w:rsidR="00651108" w:rsidRDefault="00651108" w:rsidP="00651108">
      <w:pPr>
        <w:pStyle w:val="Nvel1-SemNum0"/>
        <w:rPr>
          <w:rFonts w:cs="Arial"/>
          <w:b w:val="0"/>
          <w:bCs w:val="0"/>
        </w:rPr>
      </w:pPr>
    </w:p>
    <w:p w14:paraId="3E0B6ED8" w14:textId="4F216F0D" w:rsidR="00651108" w:rsidRDefault="00651108" w:rsidP="00651108">
      <w:pPr>
        <w:pStyle w:val="Nvel1-SemNum0"/>
        <w:rPr>
          <w:rFonts w:cs="Arial"/>
          <w:b w:val="0"/>
          <w:bCs w:val="0"/>
        </w:rPr>
      </w:pPr>
    </w:p>
    <w:p w14:paraId="50AE36F0" w14:textId="77777777" w:rsidR="00F90AD2" w:rsidRDefault="00F90AD2" w:rsidP="00651108">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651108" w:rsidRPr="00A0535F" w14:paraId="168E0B54" w14:textId="77777777" w:rsidTr="00A76BED">
        <w:trPr>
          <w:trHeight w:val="385"/>
        </w:trPr>
        <w:tc>
          <w:tcPr>
            <w:tcW w:w="8500" w:type="dxa"/>
            <w:gridSpan w:val="2"/>
          </w:tcPr>
          <w:p w14:paraId="5F9948E3" w14:textId="1D612A65" w:rsidR="00651108" w:rsidRPr="00A0535F" w:rsidRDefault="00651108" w:rsidP="00A76BED">
            <w:pPr>
              <w:pStyle w:val="Nivel01"/>
              <w:numPr>
                <w:ilvl w:val="0"/>
                <w:numId w:val="0"/>
              </w:numPr>
            </w:pPr>
            <w:r w:rsidRPr="00A0535F">
              <w:t>Nota explicativa</w:t>
            </w:r>
            <w:r>
              <w:t xml:space="preserve"> 2</w:t>
            </w:r>
          </w:p>
        </w:tc>
      </w:tr>
      <w:tr w:rsidR="00651108" w:rsidRPr="00A0535F" w14:paraId="5B3891FB" w14:textId="77777777" w:rsidTr="00A76BED">
        <w:tc>
          <w:tcPr>
            <w:tcW w:w="704" w:type="dxa"/>
          </w:tcPr>
          <w:p w14:paraId="625552CE" w14:textId="77777777" w:rsidR="00651108" w:rsidRPr="00A0535F" w:rsidRDefault="0065110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7A83427" w14:textId="77777777" w:rsidR="00651108" w:rsidRDefault="00651108" w:rsidP="00664C3A">
            <w:pPr>
              <w:pStyle w:val="Textodecomentrio"/>
              <w:jc w:val="both"/>
            </w:pPr>
            <w:r>
              <w:rPr>
                <w:i/>
                <w:iCs/>
                <w:color w:val="000000"/>
              </w:rPr>
              <w:t xml:space="preserve">Nos termos da </w:t>
            </w:r>
            <w:hyperlink r:id="rId29" w:history="1">
              <w:r w:rsidRPr="00584BDA">
                <w:rPr>
                  <w:rStyle w:val="Hyperlink"/>
                  <w:i/>
                  <w:iCs/>
                </w:rPr>
                <w:t>Portaria SEGES/ME nº 8.678, de 19 de julho de 2021</w:t>
              </w:r>
            </w:hyperlink>
            <w:r>
              <w:rPr>
                <w:i/>
                <w:iCs/>
                <w:color w:val="000000"/>
              </w:rPr>
              <w:t xml:space="preserve">, </w:t>
            </w:r>
            <w:r>
              <w:rPr>
                <w:i/>
                <w:iCs/>
              </w:rPr>
              <w:t>combinado com o art. 42 da IN SGD/ME nº 94, de 2022,</w:t>
            </w:r>
            <w:r>
              <w:rPr>
                <w:i/>
                <w:iCs/>
                <w:color w:val="000000"/>
              </w:rPr>
              <w:t xml:space="preserve"> o  Plano Diretor de Logística Sustentável é </w:t>
            </w:r>
            <w:r>
              <w:rPr>
                <w:i/>
                <w:iCs/>
                <w:color w:val="555555"/>
              </w:rPr>
              <w:t> </w:t>
            </w:r>
            <w:r>
              <w:rPr>
                <w:i/>
                <w:iCs/>
              </w:rPr>
              <w:t xml:space="preserve">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w:t>
            </w:r>
            <w:r>
              <w:rPr>
                <w:i/>
                <w:iCs/>
              </w:rPr>
              <w:lastRenderedPageBreak/>
              <w:t>critérios e a práticas de sustentabilidade, nas dimensões econômica, social, ambiental e cultural</w:t>
            </w:r>
            <w:r>
              <w:rPr>
                <w:i/>
                <w:iCs/>
                <w:highlight w:val="white"/>
              </w:rPr>
              <w:t>.</w:t>
            </w:r>
          </w:p>
          <w:p w14:paraId="6AE59448" w14:textId="77777777" w:rsidR="00651108" w:rsidRDefault="00651108" w:rsidP="00664C3A">
            <w:pPr>
              <w:pStyle w:val="Textodecomentrio"/>
              <w:jc w:val="both"/>
            </w:pPr>
            <w:r>
              <w:rPr>
                <w:i/>
                <w:iCs/>
                <w:color w:val="000000"/>
              </w:rPr>
              <w:t xml:space="preserve">Destaque-se ainda que de acordo com o artigo 8º, §1º, III, da </w:t>
            </w:r>
            <w:r>
              <w:rPr>
                <w:i/>
                <w:iCs/>
              </w:rPr>
              <w:t>Portaria SEGES/ME nº 8.678, de 2021</w:t>
            </w:r>
            <w:r>
              <w:rPr>
                <w:i/>
                <w:iCs/>
                <w:color w:val="000000"/>
              </w:rPr>
              <w:t xml:space="preserve">, </w:t>
            </w:r>
            <w:r>
              <w:rPr>
                <w:i/>
                <w:iCs/>
              </w:rPr>
              <w:t>combinado com o art. 42 da IN SGD/ME nº 94, de 2022,</w:t>
            </w:r>
            <w:r>
              <w:t xml:space="preserve"> </w:t>
            </w:r>
            <w:r>
              <w:rPr>
                <w:i/>
                <w:iCs/>
                <w:color w:val="000000"/>
              </w:rPr>
              <w:t xml:space="preserve">o Plano Diretor de Logística Sustentável deverá nortear a elaboração </w:t>
            </w:r>
            <w:r>
              <w:rPr>
                <w:i/>
                <w:iCs/>
              </w:rPr>
              <w:t>dos anteprojetos, dos projetos básicos ou dos termos de referência de cada contratação.</w:t>
            </w:r>
          </w:p>
          <w:p w14:paraId="7E569900" w14:textId="77777777" w:rsidR="00651108" w:rsidRPr="00F23F0E" w:rsidRDefault="00651108" w:rsidP="00A76BED">
            <w:pPr>
              <w:pStyle w:val="Textodecomentrio"/>
              <w:rPr>
                <w:i/>
                <w:iCs/>
              </w:rPr>
            </w:pPr>
          </w:p>
        </w:tc>
      </w:tr>
    </w:tbl>
    <w:p w14:paraId="24452320" w14:textId="77777777" w:rsidR="00651108" w:rsidRDefault="00651108" w:rsidP="00651108">
      <w:pPr>
        <w:pStyle w:val="Nvel1-SemNum0"/>
        <w:rPr>
          <w:rFonts w:cs="Arial"/>
          <w:b w:val="0"/>
          <w:bCs w:val="0"/>
        </w:rPr>
      </w:pPr>
    </w:p>
    <w:p w14:paraId="0B614D68" w14:textId="77777777" w:rsidR="00651108" w:rsidRDefault="00651108" w:rsidP="00651108">
      <w:pPr>
        <w:pStyle w:val="Nvel1-SemNum0"/>
        <w:rPr>
          <w:rFonts w:cs="Arial"/>
          <w:b w:val="0"/>
          <w:bCs w:val="0"/>
        </w:rPr>
      </w:pPr>
    </w:p>
    <w:p w14:paraId="2EE34CE6" w14:textId="77777777" w:rsidR="00651108" w:rsidRDefault="00651108" w:rsidP="00651108">
      <w:pPr>
        <w:pStyle w:val="Nvel1-SemNum0"/>
        <w:rPr>
          <w:rFonts w:cs="Arial"/>
          <w:b w:val="0"/>
          <w:bCs w:val="0"/>
        </w:rPr>
      </w:pPr>
    </w:p>
    <w:p w14:paraId="6109DD48" w14:textId="77777777" w:rsidR="00651108" w:rsidRDefault="00651108" w:rsidP="00651108">
      <w:pPr>
        <w:pStyle w:val="Nvel1-SemNum0"/>
        <w:rPr>
          <w:rFonts w:cs="Arial"/>
          <w:b w:val="0"/>
          <w:bCs w:val="0"/>
        </w:rPr>
      </w:pPr>
    </w:p>
    <w:p w14:paraId="39FC6F2A" w14:textId="77777777" w:rsidR="00651108" w:rsidRDefault="00651108" w:rsidP="00651108">
      <w:pPr>
        <w:pStyle w:val="Nvel1-SemNum0"/>
        <w:rPr>
          <w:rFonts w:cs="Arial"/>
          <w:b w:val="0"/>
          <w:bCs w:val="0"/>
        </w:rPr>
      </w:pPr>
    </w:p>
    <w:p w14:paraId="7DC7D37C" w14:textId="7A7446C7" w:rsidR="00651108" w:rsidRDefault="00651108" w:rsidP="00651108">
      <w:pPr>
        <w:pStyle w:val="Nvel1-SemNum0"/>
        <w:rPr>
          <w:rFonts w:cs="Arial"/>
          <w:b w:val="0"/>
          <w:bCs w:val="0"/>
        </w:rPr>
      </w:pPr>
    </w:p>
    <w:p w14:paraId="060D57A6" w14:textId="48E84196" w:rsidR="00651108" w:rsidRDefault="00651108" w:rsidP="00273F13">
      <w:pPr>
        <w:pStyle w:val="Nvel1-SemTitRed"/>
        <w:rPr>
          <w:rFonts w:cs="Arial"/>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651108" w:rsidRPr="00A0535F" w14:paraId="51ED0866" w14:textId="77777777" w:rsidTr="00A76BED">
        <w:trPr>
          <w:trHeight w:val="385"/>
        </w:trPr>
        <w:tc>
          <w:tcPr>
            <w:tcW w:w="8500" w:type="dxa"/>
            <w:gridSpan w:val="2"/>
          </w:tcPr>
          <w:p w14:paraId="6CECC276" w14:textId="0754469B" w:rsidR="00651108" w:rsidRPr="00A0535F" w:rsidRDefault="00651108" w:rsidP="00A76BED">
            <w:pPr>
              <w:pStyle w:val="Nivel01"/>
              <w:numPr>
                <w:ilvl w:val="0"/>
                <w:numId w:val="0"/>
              </w:numPr>
            </w:pPr>
            <w:r w:rsidRPr="00A0535F">
              <w:t>Nota explicativa</w:t>
            </w:r>
            <w:r>
              <w:t xml:space="preserve"> 3</w:t>
            </w:r>
          </w:p>
        </w:tc>
      </w:tr>
      <w:tr w:rsidR="00651108" w:rsidRPr="00A0535F" w14:paraId="14C9F6B4" w14:textId="77777777" w:rsidTr="00A76BED">
        <w:tc>
          <w:tcPr>
            <w:tcW w:w="704" w:type="dxa"/>
          </w:tcPr>
          <w:p w14:paraId="0D6821AD" w14:textId="77777777" w:rsidR="00651108" w:rsidRPr="00A0535F" w:rsidRDefault="0065110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31697CB" w14:textId="00F9ABC8" w:rsidR="00651108" w:rsidRPr="00F23F0E" w:rsidRDefault="00651108" w:rsidP="00664C3A">
            <w:pPr>
              <w:pStyle w:val="Textodecomentrio"/>
              <w:jc w:val="both"/>
              <w:rPr>
                <w:i/>
                <w:iCs/>
              </w:rPr>
            </w:pP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 combinado com o art. 42 da IN SGD/ME nº 94, de 2022.</w:t>
            </w:r>
          </w:p>
        </w:tc>
      </w:tr>
    </w:tbl>
    <w:p w14:paraId="230A1476" w14:textId="77777777" w:rsidR="00651108" w:rsidRDefault="00651108" w:rsidP="00651108">
      <w:pPr>
        <w:pStyle w:val="Nvel1-SemNum0"/>
        <w:rPr>
          <w:rFonts w:cs="Arial"/>
          <w:b w:val="0"/>
          <w:bCs w:val="0"/>
        </w:rPr>
      </w:pPr>
    </w:p>
    <w:p w14:paraId="54BFBEC5" w14:textId="77777777" w:rsidR="00651108" w:rsidRDefault="00651108" w:rsidP="00651108">
      <w:pPr>
        <w:pStyle w:val="Nvel1-SemNum0"/>
        <w:rPr>
          <w:rFonts w:cs="Arial"/>
          <w:b w:val="0"/>
          <w:bCs w:val="0"/>
        </w:rPr>
      </w:pPr>
    </w:p>
    <w:p w14:paraId="5B06657B" w14:textId="77777777" w:rsidR="00651108" w:rsidRDefault="00651108" w:rsidP="00651108">
      <w:pPr>
        <w:pStyle w:val="Nvel1-SemNum0"/>
        <w:rPr>
          <w:rFonts w:cs="Arial"/>
          <w:b w:val="0"/>
          <w:bCs w:val="0"/>
        </w:rPr>
      </w:pPr>
    </w:p>
    <w:p w14:paraId="1F6FF853" w14:textId="77777777" w:rsidR="00651108" w:rsidRDefault="00651108" w:rsidP="00651108">
      <w:pPr>
        <w:pStyle w:val="Nvel1-SemNum0"/>
        <w:rPr>
          <w:rFonts w:cs="Arial"/>
          <w:b w:val="0"/>
          <w:bCs w:val="0"/>
        </w:rPr>
      </w:pPr>
    </w:p>
    <w:p w14:paraId="25965D6C" w14:textId="77777777" w:rsidR="00651108" w:rsidRDefault="00651108" w:rsidP="00651108">
      <w:pPr>
        <w:pStyle w:val="Nvel1-SemNum0"/>
        <w:rPr>
          <w:rFonts w:cs="Arial"/>
          <w:b w:val="0"/>
          <w:bCs w:val="0"/>
        </w:rPr>
      </w:pPr>
    </w:p>
    <w:p w14:paraId="148AC6D6" w14:textId="77777777" w:rsidR="00651108" w:rsidRDefault="00651108" w:rsidP="00651108">
      <w:pPr>
        <w:pStyle w:val="Nvel1-SemNum0"/>
        <w:rPr>
          <w:rFonts w:cs="Arial"/>
          <w:b w:val="0"/>
          <w:bCs w:val="0"/>
        </w:rPr>
      </w:pPr>
    </w:p>
    <w:p w14:paraId="2AFAC7FA" w14:textId="77777777" w:rsidR="00651108" w:rsidRDefault="00651108" w:rsidP="00651108">
      <w:pPr>
        <w:pStyle w:val="Nvel1-SemNum0"/>
        <w:rPr>
          <w:rFonts w:cs="Arial"/>
          <w:b w:val="0"/>
          <w:bCs w:val="0"/>
        </w:rPr>
      </w:pPr>
    </w:p>
    <w:p w14:paraId="71D14402" w14:textId="77777777" w:rsidR="00651108" w:rsidRDefault="00651108" w:rsidP="00651108">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651108" w:rsidRPr="00A0535F" w14:paraId="152B2459" w14:textId="77777777" w:rsidTr="00A76BED">
        <w:trPr>
          <w:trHeight w:val="385"/>
        </w:trPr>
        <w:tc>
          <w:tcPr>
            <w:tcW w:w="8500" w:type="dxa"/>
            <w:gridSpan w:val="2"/>
          </w:tcPr>
          <w:p w14:paraId="3E2B10AA" w14:textId="0A908BC3" w:rsidR="00651108" w:rsidRPr="00A0535F" w:rsidRDefault="00651108" w:rsidP="00A76BED">
            <w:pPr>
              <w:pStyle w:val="Nivel01"/>
              <w:numPr>
                <w:ilvl w:val="0"/>
                <w:numId w:val="0"/>
              </w:numPr>
            </w:pPr>
            <w:r w:rsidRPr="00A0535F">
              <w:t>Nota explicativa</w:t>
            </w:r>
            <w:r>
              <w:t xml:space="preserve"> 4</w:t>
            </w:r>
          </w:p>
        </w:tc>
      </w:tr>
      <w:tr w:rsidR="00651108" w:rsidRPr="00A0535F" w14:paraId="036CE2B8" w14:textId="77777777" w:rsidTr="00A76BED">
        <w:tc>
          <w:tcPr>
            <w:tcW w:w="704" w:type="dxa"/>
          </w:tcPr>
          <w:p w14:paraId="331E34F6" w14:textId="77777777" w:rsidR="00651108" w:rsidRPr="00A0535F" w:rsidRDefault="0065110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A41F617" w14:textId="77777777" w:rsidR="00651108" w:rsidRDefault="00651108" w:rsidP="00664C3A">
            <w:pPr>
              <w:pStyle w:val="Textodecomentrio"/>
              <w:jc w:val="both"/>
            </w:pPr>
            <w:r>
              <w:rPr>
                <w:i/>
                <w:iCs/>
                <w:color w:val="000000"/>
              </w:rPr>
              <w:t xml:space="preserve">Os critérios e práticas de sustentabilidade deverão ser registrados no sistema de ETP Digital, conforme previsão do Art. 9º, II, da Instrução Normativa SEGES/ME nº 58, de 2022, </w:t>
            </w:r>
            <w:r>
              <w:rPr>
                <w:i/>
                <w:iCs/>
              </w:rPr>
              <w:t>combinado com o art. 42 da IN SGD/ME nº 94, de 2022.</w:t>
            </w:r>
            <w:r>
              <w:rPr>
                <w:i/>
                <w:iCs/>
                <w:color w:val="000000"/>
              </w:rPr>
              <w:t xml:space="preserve"> </w:t>
            </w:r>
          </w:p>
          <w:p w14:paraId="4F8ACE9C" w14:textId="77777777" w:rsidR="00651108" w:rsidRDefault="00651108" w:rsidP="00664C3A">
            <w:pPr>
              <w:pStyle w:val="Textodecomentrio"/>
              <w:jc w:val="both"/>
            </w:pPr>
            <w:r>
              <w:rPr>
                <w:i/>
                <w:iCs/>
                <w:color w:val="000000"/>
              </w:rPr>
              <w:t xml:space="preserve">Soma-se a essa previsão, o </w:t>
            </w:r>
            <w:hyperlink r:id="rId30" w:history="1">
              <w:r w:rsidRPr="00584BDA">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DC7574D" w14:textId="1B251310" w:rsidR="00651108" w:rsidRPr="00F23F0E" w:rsidRDefault="00651108" w:rsidP="00664C3A">
            <w:pPr>
              <w:pStyle w:val="Textodecomentrio"/>
              <w:jc w:val="both"/>
              <w:rPr>
                <w:i/>
                <w:iCs/>
              </w:rPr>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tc>
      </w:tr>
    </w:tbl>
    <w:p w14:paraId="034253BC" w14:textId="77777777" w:rsidR="00651108" w:rsidRDefault="00651108" w:rsidP="00651108">
      <w:pPr>
        <w:pStyle w:val="Nvel1-SemNum0"/>
        <w:rPr>
          <w:rFonts w:cs="Arial"/>
          <w:b w:val="0"/>
          <w:bCs w:val="0"/>
        </w:rPr>
      </w:pPr>
    </w:p>
    <w:p w14:paraId="22931131" w14:textId="77777777" w:rsidR="00651108" w:rsidRDefault="00651108" w:rsidP="00651108">
      <w:pPr>
        <w:pStyle w:val="Nvel1-SemNum0"/>
        <w:rPr>
          <w:rFonts w:cs="Arial"/>
          <w:b w:val="0"/>
          <w:bCs w:val="0"/>
        </w:rPr>
      </w:pPr>
    </w:p>
    <w:p w14:paraId="7F0739A0" w14:textId="77777777" w:rsidR="00651108" w:rsidRDefault="00651108" w:rsidP="00651108">
      <w:pPr>
        <w:pStyle w:val="Nvel1-SemNum0"/>
        <w:rPr>
          <w:rFonts w:cs="Arial"/>
          <w:b w:val="0"/>
          <w:bCs w:val="0"/>
        </w:rPr>
      </w:pPr>
    </w:p>
    <w:p w14:paraId="24EDE242" w14:textId="6A9BC2FC" w:rsidR="00651108" w:rsidRDefault="00651108" w:rsidP="00273F13">
      <w:pPr>
        <w:pStyle w:val="Nvel1-SemTitRed"/>
        <w:rPr>
          <w:rFonts w:cs="Arial"/>
        </w:rPr>
      </w:pPr>
    </w:p>
    <w:p w14:paraId="74941EE0" w14:textId="717175B4" w:rsidR="005C7DA1" w:rsidRDefault="005C7DA1" w:rsidP="00273F13">
      <w:pPr>
        <w:pStyle w:val="Nvel1-SemTitRed"/>
        <w:rPr>
          <w:rFonts w:cs="Arial"/>
        </w:rPr>
      </w:pPr>
    </w:p>
    <w:p w14:paraId="28BD5DD2" w14:textId="03C51CA1" w:rsidR="005C7DA1" w:rsidRDefault="005C7DA1" w:rsidP="00273F13">
      <w:pPr>
        <w:pStyle w:val="Nvel1-SemTitRed"/>
        <w:rPr>
          <w:rFonts w:cs="Arial"/>
        </w:rPr>
      </w:pPr>
    </w:p>
    <w:p w14:paraId="3BE81013" w14:textId="50BD7C99" w:rsidR="005C7DA1" w:rsidRDefault="005C7DA1" w:rsidP="00273F13">
      <w:pPr>
        <w:pStyle w:val="Nvel1-SemTitRed"/>
        <w:rPr>
          <w:rFonts w:cs="Arial"/>
        </w:rPr>
      </w:pPr>
    </w:p>
    <w:p w14:paraId="1061CF4E" w14:textId="135A8F06" w:rsidR="005C7DA1" w:rsidRDefault="005C7DA1" w:rsidP="00273F13">
      <w:pPr>
        <w:pStyle w:val="Nvel1-SemTitRed"/>
        <w:rPr>
          <w:rFonts w:cs="Arial"/>
        </w:rPr>
      </w:pPr>
    </w:p>
    <w:p w14:paraId="142D88B0" w14:textId="31E1818F" w:rsidR="005C7DA1" w:rsidRDefault="005C7DA1" w:rsidP="00273F13">
      <w:pPr>
        <w:pStyle w:val="Nvel1-SemTitRed"/>
        <w:rPr>
          <w:rFonts w:cs="Arial"/>
        </w:rPr>
      </w:pPr>
    </w:p>
    <w:p w14:paraId="33341893" w14:textId="709FA022" w:rsidR="005C7DA1" w:rsidRDefault="005C7DA1" w:rsidP="00273F13">
      <w:pPr>
        <w:pStyle w:val="Nvel1-SemTitRed"/>
        <w:rPr>
          <w:rFonts w:cs="Arial"/>
        </w:rPr>
      </w:pPr>
    </w:p>
    <w:p w14:paraId="36CF254C" w14:textId="43D6B2A5" w:rsidR="005C7DA1" w:rsidRDefault="005C7DA1" w:rsidP="00273F13">
      <w:pPr>
        <w:pStyle w:val="Nvel1-SemTitRed"/>
        <w:rPr>
          <w:rFonts w:cs="Arial"/>
        </w:rPr>
      </w:pPr>
    </w:p>
    <w:p w14:paraId="1E903C36" w14:textId="1E62960C" w:rsidR="005C7DA1" w:rsidRDefault="005C7DA1" w:rsidP="00273F13">
      <w:pPr>
        <w:pStyle w:val="Nvel1-SemTitRed"/>
        <w:rPr>
          <w:rFonts w:cs="Arial"/>
        </w:rPr>
      </w:pPr>
    </w:p>
    <w:p w14:paraId="47230733" w14:textId="25D81C40" w:rsidR="005C7DA1" w:rsidRDefault="005C7DA1" w:rsidP="00273F13">
      <w:pPr>
        <w:pStyle w:val="Nvel1-SemTitRed"/>
        <w:rPr>
          <w:rFonts w:cs="Arial"/>
        </w:rPr>
      </w:pPr>
    </w:p>
    <w:p w14:paraId="6EC08C3A" w14:textId="77777777" w:rsidR="005C7DA1" w:rsidRDefault="005C7DA1" w:rsidP="00273F13">
      <w:pPr>
        <w:pStyle w:val="Nvel1-SemTitRed"/>
        <w:rPr>
          <w:rFonts w:cs="Arial"/>
        </w:rPr>
      </w:pPr>
    </w:p>
    <w:p w14:paraId="0E6DE67D" w14:textId="293011A5" w:rsidR="00651108" w:rsidRDefault="00651108" w:rsidP="00273F13">
      <w:pPr>
        <w:pStyle w:val="Nvel1-SemTitRed"/>
        <w:rPr>
          <w:rFonts w:cs="Arial"/>
        </w:rPr>
      </w:pPr>
    </w:p>
    <w:p w14:paraId="34219E51" w14:textId="77777777" w:rsidR="00651108" w:rsidRDefault="00651108" w:rsidP="00273F13">
      <w:pPr>
        <w:pStyle w:val="Nvel1-SemTitRed"/>
        <w:rPr>
          <w:rFonts w:cs="Arial"/>
        </w:rPr>
      </w:pPr>
    </w:p>
    <w:p w14:paraId="7C1F0CF8" w14:textId="39A864D9" w:rsidR="00273F13" w:rsidRPr="00A942D4" w:rsidRDefault="00273F13" w:rsidP="00273F13">
      <w:pPr>
        <w:pStyle w:val="Nvel1-SemTitRed"/>
        <w:rPr>
          <w:rFonts w:cs="Arial"/>
          <w:bCs w:val="0"/>
        </w:rPr>
      </w:pPr>
      <w:r w:rsidRPr="004962AD">
        <w:rPr>
          <w:rFonts w:cs="Arial"/>
        </w:rPr>
        <w:t>Indicação de marcas ou modelos</w:t>
      </w:r>
      <w:r w:rsidRPr="00A942D4">
        <w:rPr>
          <w:rFonts w:cs="Arial"/>
          <w:bCs w:val="0"/>
        </w:rPr>
        <w:t xml:space="preserve"> (</w:t>
      </w:r>
      <w:hyperlink r:id="rId31" w:anchor="art41" w:history="1">
        <w:r w:rsidRPr="00A942D4">
          <w:rPr>
            <w:rStyle w:val="Hyperlink"/>
            <w:rFonts w:eastAsiaTheme="minorEastAsia" w:cs="Arial"/>
            <w:bCs w:val="0"/>
            <w:szCs w:val="20"/>
          </w:rPr>
          <w:t>Art. 41, inciso I, da Lei nº 14.133, de 2021</w:t>
        </w:r>
      </w:hyperlink>
      <w:r w:rsidRPr="00A942D4">
        <w:rPr>
          <w:rFonts w:cs="Arial"/>
          <w:bCs w:val="0"/>
        </w:rPr>
        <w:t>):</w:t>
      </w:r>
    </w:p>
    <w:p w14:paraId="4E4177E9" w14:textId="5681FA0A" w:rsidR="00273F13" w:rsidRDefault="00273F13" w:rsidP="002B6200">
      <w:pPr>
        <w:pStyle w:val="Nvel2-Red"/>
      </w:pPr>
      <w:r w:rsidRPr="00A942D4">
        <w:t>Na presente contratação será admitida a indicação da(s) seguinte(s) marca(s), característica(s) ou modelo(s), de acordo com as justificativas contidas nos Estudos Técnicos Preliminares: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82E7A" w:rsidRPr="00A0535F" w14:paraId="105B1EA5" w14:textId="77777777" w:rsidTr="00A76BED">
        <w:trPr>
          <w:trHeight w:val="385"/>
        </w:trPr>
        <w:tc>
          <w:tcPr>
            <w:tcW w:w="8500" w:type="dxa"/>
            <w:gridSpan w:val="2"/>
          </w:tcPr>
          <w:p w14:paraId="78167388" w14:textId="36DCDC40" w:rsidR="00E82E7A" w:rsidRPr="00A0535F" w:rsidRDefault="00E82E7A" w:rsidP="00E82E7A">
            <w:pPr>
              <w:pStyle w:val="Nivel01"/>
              <w:numPr>
                <w:ilvl w:val="0"/>
                <w:numId w:val="0"/>
              </w:numPr>
            </w:pPr>
            <w:r w:rsidRPr="00A0535F">
              <w:t>Nota explicativa</w:t>
            </w:r>
            <w:r>
              <w:t xml:space="preserve"> 1</w:t>
            </w:r>
          </w:p>
        </w:tc>
      </w:tr>
      <w:tr w:rsidR="00E82E7A" w:rsidRPr="00A0535F" w14:paraId="4E2A0F76" w14:textId="77777777" w:rsidTr="00A76BED">
        <w:tc>
          <w:tcPr>
            <w:tcW w:w="704" w:type="dxa"/>
          </w:tcPr>
          <w:p w14:paraId="12B36BB2" w14:textId="77777777" w:rsidR="00E82E7A" w:rsidRPr="00A0535F" w:rsidRDefault="00E82E7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E26992F" w14:textId="77777777" w:rsidR="00E82E7A" w:rsidRDefault="00E82E7A" w:rsidP="00664C3A">
            <w:pPr>
              <w:pStyle w:val="Textodecomentrio"/>
              <w:jc w:val="both"/>
            </w:pP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083757A5" w14:textId="0982132F" w:rsidR="00E82E7A" w:rsidRPr="00F23F0E" w:rsidRDefault="00E82E7A" w:rsidP="00A76BED">
            <w:pPr>
              <w:pStyle w:val="Textodecomentrio"/>
              <w:rPr>
                <w:i/>
                <w:iCs/>
              </w:rPr>
            </w:pPr>
          </w:p>
        </w:tc>
      </w:tr>
    </w:tbl>
    <w:p w14:paraId="3E9FF663" w14:textId="77777777" w:rsidR="00E82E7A" w:rsidRDefault="00E82E7A" w:rsidP="00E82E7A">
      <w:pPr>
        <w:pStyle w:val="Nvel1-SemNum0"/>
        <w:rPr>
          <w:rFonts w:cs="Arial"/>
          <w:b w:val="0"/>
          <w:bCs w:val="0"/>
        </w:rPr>
      </w:pPr>
    </w:p>
    <w:p w14:paraId="19BC099C" w14:textId="77777777" w:rsidR="00E82E7A" w:rsidRDefault="00E82E7A" w:rsidP="00E82E7A">
      <w:pPr>
        <w:pStyle w:val="Nvel1-SemNum0"/>
        <w:rPr>
          <w:rFonts w:cs="Arial"/>
          <w:b w:val="0"/>
          <w:bCs w:val="0"/>
        </w:rPr>
      </w:pPr>
    </w:p>
    <w:p w14:paraId="5DC970C0" w14:textId="77777777" w:rsidR="00E82E7A" w:rsidRDefault="00E82E7A" w:rsidP="00E82E7A">
      <w:pPr>
        <w:pStyle w:val="Nvel1-SemNum0"/>
        <w:rPr>
          <w:rFonts w:cs="Arial"/>
          <w:b w:val="0"/>
          <w:bCs w:val="0"/>
        </w:rPr>
      </w:pPr>
    </w:p>
    <w:p w14:paraId="13F74FBE" w14:textId="77777777" w:rsidR="00E82E7A" w:rsidRDefault="00E82E7A" w:rsidP="00E82E7A">
      <w:pPr>
        <w:pStyle w:val="Nvel1-SemNum0"/>
        <w:rPr>
          <w:rFonts w:cs="Arial"/>
          <w:b w:val="0"/>
          <w:bCs w:val="0"/>
        </w:rPr>
      </w:pPr>
    </w:p>
    <w:p w14:paraId="11BAE546" w14:textId="77777777" w:rsidR="00E82E7A" w:rsidRDefault="00E82E7A" w:rsidP="00E82E7A">
      <w:pPr>
        <w:pStyle w:val="Nvel1-SemNum0"/>
        <w:rPr>
          <w:rFonts w:cs="Arial"/>
          <w:b w:val="0"/>
          <w:bCs w:val="0"/>
        </w:rPr>
      </w:pPr>
    </w:p>
    <w:p w14:paraId="7C36619E" w14:textId="4D4BEDE6" w:rsidR="00E82E7A" w:rsidRDefault="00E82E7A" w:rsidP="00E82E7A">
      <w:pPr>
        <w:pStyle w:val="Nvel1-SemNum0"/>
        <w:rPr>
          <w:rFonts w:cs="Arial"/>
          <w:b w:val="0"/>
          <w:b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82E7A" w:rsidRPr="00A0535F" w14:paraId="1D8541F4" w14:textId="77777777" w:rsidTr="00A76BED">
        <w:trPr>
          <w:trHeight w:val="385"/>
        </w:trPr>
        <w:tc>
          <w:tcPr>
            <w:tcW w:w="8500" w:type="dxa"/>
            <w:gridSpan w:val="2"/>
          </w:tcPr>
          <w:p w14:paraId="75857FD0" w14:textId="412CE0B6" w:rsidR="00E82E7A" w:rsidRPr="00A0535F" w:rsidRDefault="00E82E7A" w:rsidP="00A76BED">
            <w:pPr>
              <w:pStyle w:val="Nivel01"/>
              <w:numPr>
                <w:ilvl w:val="0"/>
                <w:numId w:val="0"/>
              </w:numPr>
            </w:pPr>
            <w:r w:rsidRPr="00A0535F">
              <w:lastRenderedPageBreak/>
              <w:t>Nota explicativa</w:t>
            </w:r>
            <w:r>
              <w:t xml:space="preserve"> 2</w:t>
            </w:r>
          </w:p>
        </w:tc>
      </w:tr>
      <w:tr w:rsidR="00E82E7A" w:rsidRPr="00A0535F" w14:paraId="09EA9C9E" w14:textId="77777777" w:rsidTr="00A76BED">
        <w:tc>
          <w:tcPr>
            <w:tcW w:w="704" w:type="dxa"/>
          </w:tcPr>
          <w:p w14:paraId="1C3FFCFE" w14:textId="77777777" w:rsidR="00E82E7A" w:rsidRPr="00A0535F" w:rsidRDefault="00E82E7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A90D625" w14:textId="77777777" w:rsidR="00E82E7A" w:rsidRDefault="00E82E7A" w:rsidP="00664C3A">
            <w:pPr>
              <w:pStyle w:val="Textodecomentrio"/>
              <w:jc w:val="both"/>
            </w:pP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217454E3" w14:textId="77777777" w:rsidR="00E82E7A" w:rsidRDefault="00E82E7A" w:rsidP="00664C3A">
            <w:pPr>
              <w:pStyle w:val="Textodecomentrio"/>
              <w:jc w:val="both"/>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06E93D4B" w14:textId="77777777" w:rsidR="00E82E7A" w:rsidRDefault="00E82E7A" w:rsidP="00664C3A">
            <w:pPr>
              <w:pStyle w:val="Textodecomentrio"/>
              <w:jc w:val="both"/>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32" w:history="1">
              <w:r w:rsidRPr="0081488B">
                <w:rPr>
                  <w:rStyle w:val="Hyperlink"/>
                  <w:i/>
                  <w:iCs/>
                </w:rPr>
                <w:t>IN Seges/ME nº 81, de 2022</w:t>
              </w:r>
            </w:hyperlink>
            <w:r>
              <w:rPr>
                <w:i/>
                <w:iCs/>
              </w:rPr>
              <w:t>. T</w:t>
            </w:r>
            <w:r>
              <w:rPr>
                <w:i/>
                <w:iCs/>
                <w:color w:val="000000"/>
              </w:rPr>
              <w:t xml:space="preserve">ambém deverá ser observada a Portaria SEGES/ME n. 938, de 2022, que institui o catálogo eletrônico de padronização de compras, serviços e obras, no âmbito da Administração Pública federal direta, autárquica e fundacional. Para contratações de softwares e serviços agregados, deve-se observar, também, </w:t>
            </w:r>
            <w:r>
              <w:rPr>
                <w:i/>
                <w:iCs/>
              </w:rPr>
              <w:t>o Catálogo de Soluções de TIC com Condições Padronizadas.</w:t>
            </w:r>
          </w:p>
          <w:p w14:paraId="76E352C1" w14:textId="77777777" w:rsidR="00E82E7A" w:rsidRPr="00F23F0E" w:rsidRDefault="00E82E7A" w:rsidP="00E82E7A">
            <w:pPr>
              <w:pStyle w:val="Textodecomentrio"/>
              <w:rPr>
                <w:i/>
                <w:iCs/>
              </w:rPr>
            </w:pPr>
          </w:p>
        </w:tc>
      </w:tr>
    </w:tbl>
    <w:p w14:paraId="08871F76" w14:textId="77777777" w:rsidR="00E82E7A" w:rsidRDefault="00E82E7A" w:rsidP="00E82E7A">
      <w:pPr>
        <w:pStyle w:val="Nvel1-SemNum0"/>
        <w:rPr>
          <w:rFonts w:cs="Arial"/>
          <w:b w:val="0"/>
          <w:bCs w:val="0"/>
        </w:rPr>
      </w:pPr>
    </w:p>
    <w:p w14:paraId="42CE9EF9" w14:textId="77777777" w:rsidR="00E82E7A" w:rsidRDefault="00E82E7A" w:rsidP="00E82E7A">
      <w:pPr>
        <w:pStyle w:val="Nvel1-SemNum0"/>
        <w:rPr>
          <w:rFonts w:cs="Arial"/>
          <w:b w:val="0"/>
          <w:bCs w:val="0"/>
        </w:rPr>
      </w:pPr>
    </w:p>
    <w:p w14:paraId="0BB59DA3" w14:textId="77777777" w:rsidR="00E82E7A" w:rsidRDefault="00E82E7A" w:rsidP="00E82E7A">
      <w:pPr>
        <w:pStyle w:val="Nvel1-SemNum0"/>
        <w:rPr>
          <w:rFonts w:cs="Arial"/>
          <w:b w:val="0"/>
          <w:bCs w:val="0"/>
        </w:rPr>
      </w:pPr>
    </w:p>
    <w:p w14:paraId="516D2E43" w14:textId="77777777" w:rsidR="00E82E7A" w:rsidRDefault="00E82E7A" w:rsidP="00E82E7A">
      <w:pPr>
        <w:pStyle w:val="Nvel1-SemNum0"/>
        <w:rPr>
          <w:rFonts w:cs="Arial"/>
          <w:b w:val="0"/>
          <w:bCs w:val="0"/>
        </w:rPr>
      </w:pPr>
    </w:p>
    <w:p w14:paraId="64949515" w14:textId="77777777" w:rsidR="00E82E7A" w:rsidRDefault="00E82E7A" w:rsidP="00E82E7A">
      <w:pPr>
        <w:pStyle w:val="Nvel1-SemNum0"/>
        <w:rPr>
          <w:rFonts w:cs="Arial"/>
          <w:b w:val="0"/>
          <w:bCs w:val="0"/>
        </w:rPr>
      </w:pPr>
    </w:p>
    <w:p w14:paraId="3328312E" w14:textId="77777777" w:rsidR="00E82E7A" w:rsidRDefault="00E82E7A" w:rsidP="00E82E7A">
      <w:pPr>
        <w:pStyle w:val="Nvel1-SemNum0"/>
        <w:rPr>
          <w:rFonts w:cs="Arial"/>
          <w:b w:val="0"/>
          <w:bCs w:val="0"/>
        </w:rPr>
      </w:pPr>
    </w:p>
    <w:p w14:paraId="74F26200" w14:textId="77777777" w:rsidR="00E82E7A" w:rsidRDefault="00E82E7A" w:rsidP="00E82E7A">
      <w:pPr>
        <w:pStyle w:val="Nvel1-SemNum0"/>
        <w:rPr>
          <w:rFonts w:cs="Arial"/>
          <w:b w:val="0"/>
          <w:bCs w:val="0"/>
        </w:rPr>
      </w:pPr>
    </w:p>
    <w:p w14:paraId="53622AF2" w14:textId="77777777" w:rsidR="00E82E7A" w:rsidRPr="00A942D4" w:rsidRDefault="00E82E7A" w:rsidP="002B6200">
      <w:pPr>
        <w:pStyle w:val="Nvel2-Red"/>
      </w:pPr>
    </w:p>
    <w:p w14:paraId="22F7FC21" w14:textId="77777777" w:rsidR="00E82E7A" w:rsidRDefault="00E82E7A" w:rsidP="00273F13">
      <w:pPr>
        <w:pStyle w:val="Nvel1-SemTitRed"/>
        <w:rPr>
          <w:rFonts w:cs="Arial"/>
          <w:bCs w:val="0"/>
        </w:rPr>
      </w:pPr>
    </w:p>
    <w:p w14:paraId="21CB5A19" w14:textId="77777777" w:rsidR="00E82E7A" w:rsidRDefault="00E82E7A" w:rsidP="00273F13">
      <w:pPr>
        <w:pStyle w:val="Nvel1-SemTitRed"/>
        <w:rPr>
          <w:rFonts w:cs="Arial"/>
          <w:bCs w:val="0"/>
        </w:rPr>
      </w:pPr>
    </w:p>
    <w:p w14:paraId="30F83590" w14:textId="77777777" w:rsidR="00E82E7A" w:rsidRDefault="00E82E7A" w:rsidP="00273F13">
      <w:pPr>
        <w:pStyle w:val="Nvel1-SemTitRed"/>
        <w:rPr>
          <w:rFonts w:cs="Arial"/>
          <w:bCs w:val="0"/>
        </w:rPr>
      </w:pPr>
    </w:p>
    <w:p w14:paraId="4D9DF75A" w14:textId="77777777" w:rsidR="00E82E7A" w:rsidRDefault="00E82E7A" w:rsidP="00273F13">
      <w:pPr>
        <w:pStyle w:val="Nvel1-SemTitRed"/>
        <w:rPr>
          <w:rFonts w:cs="Arial"/>
          <w:bCs w:val="0"/>
        </w:rPr>
      </w:pPr>
    </w:p>
    <w:p w14:paraId="35E6E5CC" w14:textId="77777777" w:rsidR="00E82E7A" w:rsidRDefault="00E82E7A" w:rsidP="00273F13">
      <w:pPr>
        <w:pStyle w:val="Nvel1-SemTitRed"/>
        <w:rPr>
          <w:rFonts w:cs="Arial"/>
          <w:bCs w:val="0"/>
        </w:rPr>
      </w:pPr>
    </w:p>
    <w:p w14:paraId="0D0C2C4B" w14:textId="77777777" w:rsidR="00E82E7A" w:rsidRDefault="00E82E7A" w:rsidP="00273F13">
      <w:pPr>
        <w:pStyle w:val="Nvel1-SemTitRed"/>
        <w:rPr>
          <w:rFonts w:cs="Arial"/>
          <w:bCs w:val="0"/>
        </w:rPr>
      </w:pPr>
    </w:p>
    <w:p w14:paraId="1087FB3E" w14:textId="77777777" w:rsidR="00E82E7A" w:rsidRDefault="00E82E7A" w:rsidP="00273F13">
      <w:pPr>
        <w:pStyle w:val="Nvel1-SemTitRed"/>
        <w:rPr>
          <w:rFonts w:cs="Arial"/>
          <w:bCs w:val="0"/>
        </w:rPr>
      </w:pPr>
    </w:p>
    <w:p w14:paraId="5BA89576" w14:textId="77777777" w:rsidR="00E82E7A" w:rsidRDefault="00E82E7A" w:rsidP="00273F13">
      <w:pPr>
        <w:pStyle w:val="Nvel1-SemTitRed"/>
        <w:rPr>
          <w:rFonts w:cs="Arial"/>
          <w:bCs w:val="0"/>
        </w:rPr>
      </w:pPr>
    </w:p>
    <w:p w14:paraId="17EF7DDB" w14:textId="77777777" w:rsidR="00E82E7A" w:rsidRDefault="00E82E7A" w:rsidP="00273F13">
      <w:pPr>
        <w:pStyle w:val="Nvel1-SemTitRed"/>
        <w:rPr>
          <w:rFonts w:cs="Arial"/>
          <w:bCs w:val="0"/>
        </w:rPr>
      </w:pPr>
    </w:p>
    <w:p w14:paraId="1CFA7AAA" w14:textId="467E80A2" w:rsidR="00E82E7A" w:rsidRDefault="00E82E7A" w:rsidP="00273F13">
      <w:pPr>
        <w:pStyle w:val="Nvel1-SemTitRed"/>
        <w:rPr>
          <w:rFonts w:cs="Arial"/>
          <w:bCs w:val="0"/>
        </w:rPr>
      </w:pPr>
    </w:p>
    <w:p w14:paraId="7E19B2D2" w14:textId="77777777" w:rsidR="00F90AD2" w:rsidRDefault="00F90AD2" w:rsidP="00273F13">
      <w:pPr>
        <w:pStyle w:val="Nvel1-SemTitRed"/>
        <w:rPr>
          <w:rFonts w:cs="Arial"/>
          <w:bCs w:val="0"/>
        </w:rPr>
      </w:pPr>
    </w:p>
    <w:p w14:paraId="40A1FC30" w14:textId="698C3321" w:rsidR="00273F13" w:rsidRDefault="00273F13" w:rsidP="00273F13">
      <w:pPr>
        <w:pStyle w:val="Nvel1-SemTitRed"/>
        <w:rPr>
          <w:rFonts w:cs="Arial"/>
          <w:bCs w:val="0"/>
        </w:rPr>
      </w:pPr>
      <w:r w:rsidRPr="004962AD">
        <w:rPr>
          <w:rFonts w:cs="Arial"/>
          <w:bCs w:val="0"/>
        </w:rPr>
        <w:t>Da vedação de utilização de marca/produto na execução do serviço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82E7A" w:rsidRPr="00A0535F" w14:paraId="7091DBF5" w14:textId="77777777" w:rsidTr="00A76BED">
        <w:trPr>
          <w:trHeight w:val="385"/>
        </w:trPr>
        <w:tc>
          <w:tcPr>
            <w:tcW w:w="8500" w:type="dxa"/>
            <w:gridSpan w:val="2"/>
          </w:tcPr>
          <w:p w14:paraId="49878F50" w14:textId="3B798FD2" w:rsidR="00E82E7A" w:rsidRPr="00A0535F" w:rsidRDefault="00E82E7A" w:rsidP="00A76BED">
            <w:pPr>
              <w:pStyle w:val="Nivel01"/>
              <w:numPr>
                <w:ilvl w:val="0"/>
                <w:numId w:val="0"/>
              </w:numPr>
            </w:pPr>
            <w:r w:rsidRPr="00A0535F">
              <w:t>Nota explicativa</w:t>
            </w:r>
            <w:r>
              <w:t xml:space="preserve"> 1</w:t>
            </w:r>
          </w:p>
        </w:tc>
      </w:tr>
      <w:tr w:rsidR="00E82E7A" w:rsidRPr="00A0535F" w14:paraId="7C482C65" w14:textId="77777777" w:rsidTr="00A76BED">
        <w:tc>
          <w:tcPr>
            <w:tcW w:w="704" w:type="dxa"/>
          </w:tcPr>
          <w:p w14:paraId="26B0356D" w14:textId="77777777" w:rsidR="00E82E7A" w:rsidRPr="00A0535F" w:rsidRDefault="00E82E7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18F3FE2" w14:textId="77777777" w:rsidR="00E82E7A" w:rsidRPr="00E82E7A" w:rsidRDefault="00E82E7A" w:rsidP="00664C3A">
            <w:pPr>
              <w:jc w:val="both"/>
              <w:rPr>
                <w:i/>
                <w:iCs/>
                <w:color w:val="000000"/>
                <w:sz w:val="20"/>
                <w:szCs w:val="20"/>
              </w:rPr>
            </w:pPr>
            <w:r w:rsidRPr="00E82E7A">
              <w:rPr>
                <w:i/>
                <w:iCs/>
                <w:color w:val="000000"/>
                <w:sz w:val="20"/>
                <w:szCs w:val="20"/>
              </w:rPr>
              <w:t xml:space="preserve">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w:t>
            </w:r>
            <w:hyperlink r:id="rId33">
              <w:r w:rsidRPr="00E82E7A">
                <w:rPr>
                  <w:color w:val="000000"/>
                  <w:sz w:val="20"/>
                  <w:szCs w:val="20"/>
                </w:rPr>
                <w:t>artigo 10, inciso III, da Instrução Normativa SEGES/ME nº 58, de 2022, que trata do ETP</w:t>
              </w:r>
            </w:hyperlink>
            <w:r w:rsidRPr="00E82E7A">
              <w:rPr>
                <w:i/>
                <w:iCs/>
                <w:color w:val="000000"/>
                <w:sz w:val="20"/>
                <w:szCs w:val="20"/>
              </w:rPr>
              <w:t>,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r w:rsidRPr="00E82E7A">
              <w:rPr>
                <w:i/>
                <w:iCs/>
                <w:color w:val="000000"/>
                <w:sz w:val="20"/>
                <w:szCs w:val="20"/>
              </w:rPr>
              <w:t/>
            </w:r>
          </w:p>
          <w:p w14:paraId="322CD084" w14:textId="77777777" w:rsidR="00E82E7A" w:rsidRPr="00E82E7A" w:rsidRDefault="00E82E7A" w:rsidP="00E82E7A">
            <w:pPr>
              <w:pStyle w:val="Textodecomentrio"/>
              <w:rPr>
                <w:i/>
                <w:iCs/>
                <w:color w:val="000000"/>
              </w:rPr>
            </w:pPr>
          </w:p>
        </w:tc>
      </w:tr>
    </w:tbl>
    <w:p w14:paraId="77DC13BA" w14:textId="77777777" w:rsidR="00E82E7A" w:rsidRDefault="00E82E7A" w:rsidP="00E82E7A">
      <w:pPr>
        <w:pStyle w:val="Nvel1-SemNum0"/>
        <w:rPr>
          <w:rFonts w:cs="Arial"/>
          <w:b w:val="0"/>
          <w:bCs w:val="0"/>
        </w:rPr>
      </w:pPr>
    </w:p>
    <w:p w14:paraId="50EDBC48" w14:textId="77777777" w:rsidR="00E82E7A" w:rsidRDefault="00E82E7A" w:rsidP="00E82E7A">
      <w:pPr>
        <w:pStyle w:val="Nvel1-SemNum0"/>
        <w:rPr>
          <w:rFonts w:cs="Arial"/>
          <w:b w:val="0"/>
          <w:bCs w:val="0"/>
        </w:rPr>
      </w:pPr>
    </w:p>
    <w:p w14:paraId="4B5CFDC8" w14:textId="77777777" w:rsidR="00E82E7A" w:rsidRDefault="00E82E7A" w:rsidP="00E82E7A">
      <w:pPr>
        <w:pStyle w:val="Nvel1-SemNum0"/>
        <w:rPr>
          <w:rFonts w:cs="Arial"/>
          <w:b w:val="0"/>
          <w:bCs w:val="0"/>
        </w:rPr>
      </w:pPr>
    </w:p>
    <w:p w14:paraId="4980C383" w14:textId="77777777" w:rsidR="00E82E7A" w:rsidRDefault="00E82E7A" w:rsidP="00E82E7A">
      <w:pPr>
        <w:pStyle w:val="Nvel1-SemNum0"/>
        <w:rPr>
          <w:rFonts w:cs="Arial"/>
          <w:b w:val="0"/>
          <w:bCs w:val="0"/>
        </w:rPr>
      </w:pPr>
    </w:p>
    <w:p w14:paraId="7BC0087B" w14:textId="77777777" w:rsidR="00E82E7A" w:rsidRPr="004962AD" w:rsidRDefault="00E82E7A" w:rsidP="00273F13">
      <w:pPr>
        <w:pStyle w:val="Nvel1-SemTitRed"/>
        <w:rPr>
          <w:rFonts w:cs="Arial"/>
          <w:b w:val="0"/>
          <w:bCs w:val="0"/>
        </w:rPr>
      </w:pPr>
    </w:p>
    <w:p w14:paraId="21548F69" w14:textId="77777777" w:rsidR="00273F13" w:rsidRPr="00A942D4" w:rsidRDefault="00273F13" w:rsidP="002B6200">
      <w:pPr>
        <w:pStyle w:val="Nvel2-Red"/>
      </w:pPr>
      <w:r w:rsidRPr="00A942D4">
        <w:t>Diante das conclusões extraídas do processo n. ____, a Administração não aceitará o fornecimento dos seguintes produtos/marcas:</w:t>
      </w:r>
    </w:p>
    <w:p w14:paraId="5C390CC1" w14:textId="77777777" w:rsidR="00DA3AA4" w:rsidRDefault="00DA3AA4" w:rsidP="00C13E61">
      <w:pPr>
        <w:pStyle w:val="Nvel3-R"/>
      </w:pPr>
      <w:r>
        <w:t>[...];</w:t>
      </w:r>
    </w:p>
    <w:p w14:paraId="4B0624E0" w14:textId="77777777" w:rsidR="00DA3AA4" w:rsidRDefault="00DA3AA4" w:rsidP="00C13E61">
      <w:pPr>
        <w:pStyle w:val="Nvel3-R"/>
      </w:pPr>
      <w:r>
        <w:t>[...];</w:t>
      </w:r>
    </w:p>
    <w:p w14:paraId="3C3BC2B2" w14:textId="65FF610B" w:rsidR="00273F13" w:rsidRPr="00A942D4" w:rsidRDefault="00DA3AA4" w:rsidP="00C13E61">
      <w:pPr>
        <w:pStyle w:val="Nvel3-R"/>
      </w:pPr>
      <w:r>
        <w:t>[...]</w:t>
      </w:r>
      <w:r w:rsidR="00273F13" w:rsidRPr="00A942D4">
        <w:t>.</w:t>
      </w:r>
    </w:p>
    <w:p w14:paraId="7F17946D" w14:textId="00758986" w:rsidR="00273F13" w:rsidRDefault="00273F13" w:rsidP="00273F13">
      <w:pPr>
        <w:pStyle w:val="Nvel1-SemTitRed"/>
        <w:rPr>
          <w:rFonts w:cs="Arial"/>
          <w:bCs w:val="0"/>
        </w:rPr>
      </w:pPr>
      <w:r w:rsidRPr="004962AD">
        <w:rPr>
          <w:rFonts w:cs="Arial"/>
          <w:bCs w:val="0"/>
        </w:rPr>
        <w:t>Da exigência de carta de solidariedade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82E7A" w:rsidRPr="00A0535F" w14:paraId="27CA85AE" w14:textId="77777777" w:rsidTr="00A76BED">
        <w:trPr>
          <w:trHeight w:val="385"/>
        </w:trPr>
        <w:tc>
          <w:tcPr>
            <w:tcW w:w="8500" w:type="dxa"/>
            <w:gridSpan w:val="2"/>
          </w:tcPr>
          <w:p w14:paraId="7C60C74B" w14:textId="160D34DF" w:rsidR="00E82E7A" w:rsidRPr="00A0535F" w:rsidRDefault="00E82E7A" w:rsidP="00A76BED">
            <w:pPr>
              <w:pStyle w:val="Nivel01"/>
              <w:numPr>
                <w:ilvl w:val="0"/>
                <w:numId w:val="0"/>
              </w:numPr>
            </w:pPr>
            <w:r w:rsidRPr="00A0535F">
              <w:t>Nota explicativa</w:t>
            </w:r>
            <w:r>
              <w:t xml:space="preserve"> </w:t>
            </w:r>
          </w:p>
        </w:tc>
      </w:tr>
      <w:tr w:rsidR="00E82E7A" w:rsidRPr="00A0535F" w14:paraId="3ACD7956" w14:textId="77777777" w:rsidTr="00A76BED">
        <w:tc>
          <w:tcPr>
            <w:tcW w:w="704" w:type="dxa"/>
          </w:tcPr>
          <w:p w14:paraId="1F771A63" w14:textId="77777777" w:rsidR="00E82E7A" w:rsidRPr="00A0535F" w:rsidRDefault="00E82E7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FEE1C65" w14:textId="77777777" w:rsidR="00E82E7A" w:rsidRDefault="00E82E7A" w:rsidP="00664C3A">
            <w:pPr>
              <w:pStyle w:val="Textodecomentrio"/>
              <w:jc w:val="both"/>
            </w:pPr>
            <w:r>
              <w:rPr>
                <w:i/>
                <w:iCs/>
                <w:color w:val="000000"/>
              </w:rPr>
              <w:t>Em razão de seu potencial de restringir a competitividade do certame, a exigência de carta de solidariedade somente se justificará em situações excepcionais e devidamente motivadas.</w:t>
            </w:r>
          </w:p>
          <w:p w14:paraId="1509FA21" w14:textId="77777777" w:rsidR="00E82E7A" w:rsidRPr="00F23F0E" w:rsidRDefault="00E82E7A" w:rsidP="00E82E7A">
            <w:pPr>
              <w:pStyle w:val="Textodecomentrio"/>
              <w:rPr>
                <w:i/>
                <w:iCs/>
              </w:rPr>
            </w:pPr>
          </w:p>
        </w:tc>
      </w:tr>
    </w:tbl>
    <w:p w14:paraId="77B4BEAB" w14:textId="77777777" w:rsidR="00E82E7A" w:rsidRDefault="00E82E7A" w:rsidP="00E82E7A">
      <w:pPr>
        <w:pStyle w:val="Nvel1-SemNum0"/>
        <w:rPr>
          <w:rFonts w:cs="Arial"/>
          <w:b w:val="0"/>
          <w:bCs w:val="0"/>
        </w:rPr>
      </w:pPr>
    </w:p>
    <w:p w14:paraId="6C038B92" w14:textId="77777777" w:rsidR="00E82E7A" w:rsidRDefault="00E82E7A" w:rsidP="00E82E7A">
      <w:pPr>
        <w:pStyle w:val="Nvel1-SemNum0"/>
        <w:rPr>
          <w:rFonts w:cs="Arial"/>
          <w:b w:val="0"/>
          <w:bCs w:val="0"/>
        </w:rPr>
      </w:pPr>
    </w:p>
    <w:p w14:paraId="5F0E5E24" w14:textId="77777777" w:rsidR="00E82E7A" w:rsidRDefault="00E82E7A" w:rsidP="00E82E7A">
      <w:pPr>
        <w:pStyle w:val="Nvel1-SemNum0"/>
        <w:rPr>
          <w:rFonts w:cs="Arial"/>
          <w:b w:val="0"/>
          <w:bCs w:val="0"/>
        </w:rPr>
      </w:pPr>
    </w:p>
    <w:p w14:paraId="453E7FE4" w14:textId="77777777" w:rsidR="00E82E7A" w:rsidRDefault="00E82E7A" w:rsidP="00E82E7A">
      <w:pPr>
        <w:pStyle w:val="Nvel1-SemNum0"/>
        <w:rPr>
          <w:rFonts w:cs="Arial"/>
          <w:b w:val="0"/>
          <w:bCs w:val="0"/>
        </w:rPr>
      </w:pPr>
    </w:p>
    <w:p w14:paraId="09BD2E7D" w14:textId="77777777" w:rsidR="00E82E7A" w:rsidRDefault="00E82E7A" w:rsidP="00E82E7A">
      <w:pPr>
        <w:pStyle w:val="Nvel1-SemNum0"/>
        <w:rPr>
          <w:rFonts w:cs="Arial"/>
          <w:b w:val="0"/>
          <w:bCs w:val="0"/>
        </w:rPr>
      </w:pPr>
    </w:p>
    <w:p w14:paraId="39AD3106" w14:textId="77777777" w:rsidR="00E82E7A" w:rsidRDefault="00E82E7A" w:rsidP="00E82E7A">
      <w:pPr>
        <w:pStyle w:val="Nvel1-SemNum0"/>
        <w:rPr>
          <w:rFonts w:cs="Arial"/>
          <w:b w:val="0"/>
          <w:bCs w:val="0"/>
        </w:rPr>
      </w:pPr>
    </w:p>
    <w:p w14:paraId="38298FD0" w14:textId="77777777" w:rsidR="00E82E7A" w:rsidRPr="004962AD" w:rsidRDefault="00E82E7A" w:rsidP="00273F13">
      <w:pPr>
        <w:pStyle w:val="Nvel1-SemTitRed"/>
        <w:rPr>
          <w:rFonts w:cs="Arial"/>
          <w:b w:val="0"/>
          <w:bCs w:val="0"/>
        </w:rPr>
      </w:pPr>
    </w:p>
    <w:p w14:paraId="46A617DA" w14:textId="77777777" w:rsidR="00273F13" w:rsidRPr="00A942D4" w:rsidRDefault="00273F13" w:rsidP="002B6200">
      <w:pPr>
        <w:pStyle w:val="Nvel2-Red"/>
      </w:pPr>
      <w:r w:rsidRPr="00A942D4">
        <w:t>Em caso de fornecedor revendedor ou distribuidor, será exigida carta de solidariedade emitida pelo fabricante, que assegure a execução do contrato.</w:t>
      </w:r>
    </w:p>
    <w:p w14:paraId="6CEDE294" w14:textId="77777777" w:rsidR="00273F13" w:rsidRPr="004962AD" w:rsidRDefault="00273F13" w:rsidP="00273F13">
      <w:pPr>
        <w:pStyle w:val="Nvel1-SemTitRed"/>
        <w:rPr>
          <w:rFonts w:cs="Arial"/>
          <w:b w:val="0"/>
          <w:bCs w:val="0"/>
        </w:rPr>
      </w:pPr>
      <w:r w:rsidRPr="004962AD">
        <w:rPr>
          <w:rFonts w:cs="Arial"/>
          <w:bCs w:val="0"/>
        </w:rPr>
        <w:t>Subcontratação</w:t>
      </w:r>
    </w:p>
    <w:p w14:paraId="7D1A468A" w14:textId="21D5C5C2" w:rsidR="00273F13" w:rsidRDefault="00273F13" w:rsidP="002B6200">
      <w:pPr>
        <w:pStyle w:val="Nvel2-Red"/>
      </w:pPr>
      <w:r w:rsidRPr="00A942D4">
        <w:t>Não é admitida a subcontratação do objeto contratual.</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0D756D1E" w14:textId="77777777" w:rsidTr="00A76BED">
        <w:trPr>
          <w:trHeight w:val="385"/>
        </w:trPr>
        <w:tc>
          <w:tcPr>
            <w:tcW w:w="8500" w:type="dxa"/>
            <w:gridSpan w:val="2"/>
          </w:tcPr>
          <w:p w14:paraId="0C43508A" w14:textId="77777777" w:rsidR="00BD6CC3" w:rsidRPr="00A0535F" w:rsidRDefault="00BD6CC3" w:rsidP="00BD6CC3">
            <w:pPr>
              <w:pStyle w:val="Nivel01"/>
              <w:numPr>
                <w:ilvl w:val="0"/>
                <w:numId w:val="0"/>
              </w:numPr>
            </w:pPr>
            <w:r w:rsidRPr="00A0535F">
              <w:t>Nota explicativa</w:t>
            </w:r>
            <w:r>
              <w:t xml:space="preserve"> 1</w:t>
            </w:r>
          </w:p>
        </w:tc>
      </w:tr>
      <w:tr w:rsidR="00BD6CC3" w:rsidRPr="00A0535F" w14:paraId="71BC38C9" w14:textId="77777777" w:rsidTr="00A76BED">
        <w:tc>
          <w:tcPr>
            <w:tcW w:w="704" w:type="dxa"/>
          </w:tcPr>
          <w:p w14:paraId="6CE7C71A"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A43D4B4" w14:textId="77777777" w:rsidR="00BD6CC3" w:rsidRDefault="00BD6CC3" w:rsidP="00664C3A">
            <w:pPr>
              <w:pStyle w:val="Textodecomentrio"/>
              <w:jc w:val="both"/>
            </w:pPr>
            <w:r>
              <w:rPr>
                <w:i/>
                <w:iCs/>
                <w:color w:val="000000"/>
              </w:rPr>
              <w:t>Não se admite a exigência de subcontratação para o fornecimento de bens, exceto quando estiver vinculado à prestação de serviços acessórios. Observe-se, ainda, que é vedada a subcontratação completa ou da parcela principal da obrigação.</w:t>
            </w:r>
          </w:p>
          <w:p w14:paraId="07EB878F" w14:textId="77777777" w:rsidR="00BD6CC3" w:rsidRPr="00F23F0E" w:rsidRDefault="00BD6CC3" w:rsidP="00A76BED">
            <w:pPr>
              <w:pStyle w:val="Textodecomentrio"/>
              <w:rPr>
                <w:i/>
                <w:iCs/>
              </w:rPr>
            </w:pPr>
          </w:p>
        </w:tc>
      </w:tr>
    </w:tbl>
    <w:p w14:paraId="5CDB6DEE" w14:textId="77777777" w:rsidR="00BD6CC3" w:rsidRDefault="00BD6CC3" w:rsidP="00BD6CC3">
      <w:pPr>
        <w:pStyle w:val="Nvel1-SemNum0"/>
        <w:rPr>
          <w:rFonts w:cs="Arial"/>
          <w:b w:val="0"/>
          <w:bCs w:val="0"/>
        </w:rPr>
      </w:pPr>
    </w:p>
    <w:p w14:paraId="6915277D" w14:textId="77777777" w:rsidR="00BD6CC3" w:rsidRDefault="00BD6CC3" w:rsidP="00BD6CC3">
      <w:pPr>
        <w:pStyle w:val="Nvel1-SemNum0"/>
        <w:rPr>
          <w:rFonts w:cs="Arial"/>
          <w:b w:val="0"/>
          <w:bCs w:val="0"/>
        </w:rPr>
      </w:pPr>
    </w:p>
    <w:p w14:paraId="6B98D30E" w14:textId="77777777" w:rsidR="00BD6CC3" w:rsidRDefault="00BD6CC3" w:rsidP="00BD6CC3">
      <w:pPr>
        <w:pStyle w:val="Nvel1-SemNum0"/>
        <w:rPr>
          <w:rFonts w:cs="Arial"/>
          <w:b w:val="0"/>
          <w:bCs w:val="0"/>
        </w:rPr>
      </w:pPr>
    </w:p>
    <w:p w14:paraId="60E5A876" w14:textId="77777777" w:rsidR="00BD6CC3" w:rsidRDefault="00BD6CC3" w:rsidP="00BD6CC3">
      <w:pPr>
        <w:pStyle w:val="Nvel1-SemNum0"/>
        <w:rPr>
          <w:rFonts w:cs="Arial"/>
          <w:b w:val="0"/>
          <w:bCs w:val="0"/>
        </w:rPr>
      </w:pPr>
    </w:p>
    <w:p w14:paraId="657C91C1" w14:textId="77777777" w:rsidR="00BD6CC3" w:rsidRDefault="00BD6CC3" w:rsidP="00BD6CC3">
      <w:pPr>
        <w:pStyle w:val="Nvel1-SemNum0"/>
        <w:rPr>
          <w:rFonts w:cs="Arial"/>
          <w:b w:val="0"/>
          <w:bCs w:val="0"/>
        </w:rPr>
      </w:pPr>
    </w:p>
    <w:p w14:paraId="76F07F9D" w14:textId="77777777" w:rsidR="00BD6CC3" w:rsidRDefault="00BD6CC3" w:rsidP="00BD6CC3">
      <w:pPr>
        <w:pStyle w:val="Nvel1-SemNum0"/>
        <w:rPr>
          <w:rFonts w:cs="Arial"/>
          <w:b w:val="0"/>
          <w:bCs w:val="0"/>
        </w:rPr>
      </w:pPr>
    </w:p>
    <w:p w14:paraId="21106019" w14:textId="1A68C9E2" w:rsidR="00BD6CC3" w:rsidRDefault="00BD6CC3" w:rsidP="002B6200">
      <w:pPr>
        <w:pStyle w:val="Nvel2-Red"/>
      </w:pPr>
    </w:p>
    <w:p w14:paraId="4115A62A" w14:textId="7694798A"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463CF487" w14:textId="77777777" w:rsidTr="00A76BED">
        <w:trPr>
          <w:trHeight w:val="385"/>
        </w:trPr>
        <w:tc>
          <w:tcPr>
            <w:tcW w:w="8500" w:type="dxa"/>
            <w:gridSpan w:val="2"/>
          </w:tcPr>
          <w:p w14:paraId="71AAF319" w14:textId="78BC03E0" w:rsidR="00BD6CC3" w:rsidRPr="00A0535F" w:rsidRDefault="00BD6CC3" w:rsidP="00BD6CC3">
            <w:pPr>
              <w:pStyle w:val="Nivel01"/>
              <w:numPr>
                <w:ilvl w:val="0"/>
                <w:numId w:val="0"/>
              </w:numPr>
            </w:pPr>
            <w:r w:rsidRPr="00A0535F">
              <w:t>Nota explicativa</w:t>
            </w:r>
            <w:r>
              <w:t xml:space="preserve"> 2</w:t>
            </w:r>
          </w:p>
        </w:tc>
      </w:tr>
      <w:tr w:rsidR="00BD6CC3" w:rsidRPr="00A0535F" w14:paraId="2EFF0D40" w14:textId="77777777" w:rsidTr="00A76BED">
        <w:tc>
          <w:tcPr>
            <w:tcW w:w="704" w:type="dxa"/>
          </w:tcPr>
          <w:p w14:paraId="2B7DAEFE"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15F9BB3" w14:textId="77777777" w:rsidR="00BD6CC3" w:rsidRDefault="00BD6CC3" w:rsidP="00664C3A">
            <w:pPr>
              <w:pStyle w:val="Textodecomentrio"/>
              <w:jc w:val="both"/>
            </w:pPr>
            <w:r>
              <w:rPr>
                <w:i/>
                <w:iCs/>
                <w:color w:val="000000"/>
              </w:rPr>
              <w:t xml:space="preserve">A subcontratação deve ser avaliada à luz do </w:t>
            </w:r>
            <w:hyperlink r:id="rId34" w:anchor="art122" w:history="1">
              <w:r w:rsidRPr="00E83D08">
                <w:rPr>
                  <w:rStyle w:val="Hyperlink"/>
                  <w:i/>
                  <w:iCs/>
                </w:rPr>
                <w:t>artigo 122 da Lei nº 14.133, de 2021</w:t>
              </w:r>
            </w:hyperlink>
            <w:r>
              <w:rPr>
                <w:i/>
                <w:iCs/>
                <w:color w:val="000000"/>
              </w:rPr>
              <w:t>.</w:t>
            </w:r>
          </w:p>
          <w:p w14:paraId="4B58F6C0" w14:textId="77777777" w:rsidR="00BD6CC3" w:rsidRPr="00F23F0E" w:rsidRDefault="00BD6CC3" w:rsidP="00A76BED">
            <w:pPr>
              <w:pStyle w:val="Textodecomentrio"/>
              <w:rPr>
                <w:i/>
                <w:iCs/>
              </w:rPr>
            </w:pPr>
          </w:p>
        </w:tc>
      </w:tr>
    </w:tbl>
    <w:p w14:paraId="09AC2080" w14:textId="77777777" w:rsidR="00BD6CC3" w:rsidRDefault="00BD6CC3" w:rsidP="00BD6CC3">
      <w:pPr>
        <w:pStyle w:val="Nvel1-SemNum0"/>
        <w:rPr>
          <w:rFonts w:cs="Arial"/>
          <w:b w:val="0"/>
          <w:bCs w:val="0"/>
        </w:rPr>
      </w:pPr>
    </w:p>
    <w:p w14:paraId="2B679695" w14:textId="77777777" w:rsidR="00BD6CC3" w:rsidRDefault="00BD6CC3" w:rsidP="00BD6CC3">
      <w:pPr>
        <w:pStyle w:val="Nvel1-SemNum0"/>
        <w:rPr>
          <w:rFonts w:cs="Arial"/>
          <w:b w:val="0"/>
          <w:bCs w:val="0"/>
        </w:rPr>
      </w:pPr>
    </w:p>
    <w:p w14:paraId="4008A1EE" w14:textId="77777777" w:rsidR="00BD6CC3" w:rsidRDefault="00BD6CC3" w:rsidP="00BD6CC3">
      <w:pPr>
        <w:pStyle w:val="Nvel1-SemNum0"/>
        <w:rPr>
          <w:rFonts w:cs="Arial"/>
          <w:b w:val="0"/>
          <w:bCs w:val="0"/>
        </w:rPr>
      </w:pPr>
    </w:p>
    <w:p w14:paraId="2638EC19" w14:textId="77777777" w:rsidR="00BD6CC3" w:rsidRDefault="00BD6CC3" w:rsidP="00BD6CC3">
      <w:pPr>
        <w:pStyle w:val="Nvel1-SemNum0"/>
        <w:rPr>
          <w:rFonts w:cs="Arial"/>
          <w:b w:val="0"/>
          <w:bCs w:val="0"/>
        </w:rPr>
      </w:pPr>
    </w:p>
    <w:p w14:paraId="70C63D3E" w14:textId="77777777" w:rsidR="00BD6CC3" w:rsidRDefault="00BD6CC3" w:rsidP="00BD6CC3">
      <w:pPr>
        <w:pStyle w:val="Nvel1-SemNum0"/>
        <w:rPr>
          <w:rFonts w:cs="Arial"/>
          <w:b w:val="0"/>
          <w:bCs w:val="0"/>
        </w:rPr>
      </w:pPr>
    </w:p>
    <w:p w14:paraId="00285C47" w14:textId="77777777" w:rsidR="00BD6CC3" w:rsidRDefault="00BD6CC3" w:rsidP="00BD6CC3">
      <w:pPr>
        <w:pStyle w:val="Nvel1-SemNum0"/>
        <w:rPr>
          <w:rFonts w:cs="Arial"/>
          <w:b w:val="0"/>
          <w:bCs w:val="0"/>
        </w:rPr>
      </w:pPr>
    </w:p>
    <w:p w14:paraId="39078CA2" w14:textId="77777777" w:rsidR="00BD6CC3" w:rsidRPr="00A942D4" w:rsidRDefault="00BD6CC3" w:rsidP="002B6200">
      <w:pPr>
        <w:pStyle w:val="Nvel2-Red"/>
      </w:pPr>
    </w:p>
    <w:p w14:paraId="74112938" w14:textId="77777777" w:rsidR="00273F13" w:rsidRPr="00A942D4" w:rsidRDefault="00273F13" w:rsidP="00F23F0E">
      <w:pPr>
        <w:pStyle w:val="Ou0"/>
      </w:pPr>
      <w:r w:rsidRPr="00A942D4">
        <w:t>OU</w:t>
      </w:r>
    </w:p>
    <w:p w14:paraId="51674ABF" w14:textId="77777777" w:rsidR="00273F13" w:rsidRPr="00A942D4" w:rsidRDefault="00273F13" w:rsidP="002B6200">
      <w:pPr>
        <w:pStyle w:val="Nvel2-Red"/>
      </w:pPr>
      <w:r w:rsidRPr="00A942D4">
        <w:t>É admitida a subcontratação parcial do objeto, nas seguintes condições:</w:t>
      </w:r>
    </w:p>
    <w:p w14:paraId="02AB4F8A" w14:textId="77777777" w:rsidR="00273F13" w:rsidRPr="00A942D4" w:rsidRDefault="00273F13" w:rsidP="00C13E61">
      <w:pPr>
        <w:pStyle w:val="Nvel3-R"/>
      </w:pPr>
      <w:r w:rsidRPr="00A942D4">
        <w:t>É vedada a subcontratação completa ou da parcela principal do objeto da contratação, a qual consiste em: (...)</w:t>
      </w:r>
    </w:p>
    <w:p w14:paraId="011725EC" w14:textId="77777777" w:rsidR="00273F13" w:rsidRPr="00A942D4" w:rsidRDefault="00273F13" w:rsidP="00C13E61">
      <w:pPr>
        <w:pStyle w:val="Nvel3-R"/>
      </w:pPr>
      <w:r w:rsidRPr="00A942D4">
        <w:t>A subcontratação fica limitada a ... [parcela permitida/percentual]</w:t>
      </w:r>
    </w:p>
    <w:p w14:paraId="70167878" w14:textId="600B32F5" w:rsidR="00273F13" w:rsidRDefault="00273F13" w:rsidP="002B6200">
      <w:pPr>
        <w:pStyle w:val="Nvel2-Red"/>
      </w:pPr>
      <w:r w:rsidRPr="00A942D4">
        <w:t>O contrato oferece maior detalhamento das regras que serão aplicadas em relação à subcontratação.</w:t>
      </w:r>
    </w:p>
    <w:p w14:paraId="28AECD5A" w14:textId="5508C232"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10578D30" w14:textId="77777777" w:rsidTr="00A76BED">
        <w:trPr>
          <w:trHeight w:val="385"/>
        </w:trPr>
        <w:tc>
          <w:tcPr>
            <w:tcW w:w="8500" w:type="dxa"/>
            <w:gridSpan w:val="2"/>
          </w:tcPr>
          <w:p w14:paraId="723903E6" w14:textId="77777777" w:rsidR="00BD6CC3" w:rsidRPr="00A0535F" w:rsidRDefault="00BD6CC3" w:rsidP="00A76BED">
            <w:pPr>
              <w:pStyle w:val="Nivel01"/>
              <w:numPr>
                <w:ilvl w:val="0"/>
                <w:numId w:val="0"/>
              </w:numPr>
            </w:pPr>
            <w:r w:rsidRPr="00A0535F">
              <w:t>Nota explicativa</w:t>
            </w:r>
            <w:r>
              <w:t xml:space="preserve"> 1</w:t>
            </w:r>
          </w:p>
        </w:tc>
      </w:tr>
      <w:tr w:rsidR="00BD6CC3" w:rsidRPr="00A0535F" w14:paraId="16E6DEBD" w14:textId="77777777" w:rsidTr="00A76BED">
        <w:tc>
          <w:tcPr>
            <w:tcW w:w="704" w:type="dxa"/>
          </w:tcPr>
          <w:p w14:paraId="09D01D05"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89AD4E9" w14:textId="081177C1" w:rsidR="00BD6CC3" w:rsidRPr="00F23F0E" w:rsidRDefault="00BD6CC3" w:rsidP="00664C3A">
            <w:pPr>
              <w:pStyle w:val="Textodecomentrio"/>
              <w:jc w:val="both"/>
              <w:rPr>
                <w:i/>
                <w:iCs/>
              </w:rPr>
            </w:pPr>
            <w:r>
              <w:rPr>
                <w:i/>
                <w:iCs/>
                <w:color w:val="000000"/>
              </w:rPr>
              <w:t>Em havendo a necessidade de inclusão de outras especificações técnicas quanto à subcontratação, deverão ser inseridas nos itens acima.</w:t>
            </w:r>
          </w:p>
        </w:tc>
      </w:tr>
    </w:tbl>
    <w:p w14:paraId="31FBC84F" w14:textId="77777777" w:rsidR="00BD6CC3" w:rsidRDefault="00BD6CC3" w:rsidP="00BD6CC3">
      <w:pPr>
        <w:pStyle w:val="Nvel1-SemNum0"/>
        <w:rPr>
          <w:rFonts w:cs="Arial"/>
          <w:b w:val="0"/>
          <w:bCs w:val="0"/>
        </w:rPr>
      </w:pPr>
    </w:p>
    <w:p w14:paraId="23405BC3" w14:textId="77777777" w:rsidR="00BD6CC3" w:rsidRDefault="00BD6CC3" w:rsidP="00BD6CC3">
      <w:pPr>
        <w:pStyle w:val="Nvel1-SemNum0"/>
        <w:rPr>
          <w:rFonts w:cs="Arial"/>
          <w:b w:val="0"/>
          <w:bCs w:val="0"/>
        </w:rPr>
      </w:pPr>
    </w:p>
    <w:p w14:paraId="770D123E" w14:textId="77777777" w:rsidR="00BD6CC3" w:rsidRDefault="00BD6CC3" w:rsidP="00BD6CC3">
      <w:pPr>
        <w:pStyle w:val="Nvel1-SemNum0"/>
        <w:rPr>
          <w:rFonts w:cs="Arial"/>
          <w:b w:val="0"/>
          <w:bCs w:val="0"/>
        </w:rPr>
      </w:pPr>
    </w:p>
    <w:p w14:paraId="4B81BC86" w14:textId="77777777" w:rsidR="00BD6CC3" w:rsidRDefault="00BD6CC3" w:rsidP="00BD6CC3">
      <w:pPr>
        <w:pStyle w:val="Nvel1-SemNum0"/>
        <w:rPr>
          <w:rFonts w:cs="Arial"/>
          <w:b w:val="0"/>
          <w:bCs w:val="0"/>
        </w:rPr>
      </w:pPr>
    </w:p>
    <w:p w14:paraId="4B2A3F04" w14:textId="77777777" w:rsidR="00BD6CC3" w:rsidRDefault="00BD6CC3" w:rsidP="00BD6CC3">
      <w:pPr>
        <w:pStyle w:val="Nvel1-SemNum0"/>
        <w:rPr>
          <w:rFonts w:cs="Arial"/>
          <w:b w:val="0"/>
          <w:bCs w:val="0"/>
        </w:rPr>
      </w:pPr>
    </w:p>
    <w:p w14:paraId="4C0EE376" w14:textId="21EC81BE"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79CB7C84" w14:textId="77777777" w:rsidTr="00A76BED">
        <w:trPr>
          <w:trHeight w:val="385"/>
        </w:trPr>
        <w:tc>
          <w:tcPr>
            <w:tcW w:w="8500" w:type="dxa"/>
            <w:gridSpan w:val="2"/>
          </w:tcPr>
          <w:p w14:paraId="142C126C" w14:textId="03037ED3" w:rsidR="00BD6CC3" w:rsidRPr="00A0535F" w:rsidRDefault="00BD6CC3" w:rsidP="00A76BED">
            <w:pPr>
              <w:pStyle w:val="Nivel01"/>
              <w:numPr>
                <w:ilvl w:val="0"/>
                <w:numId w:val="0"/>
              </w:numPr>
            </w:pPr>
            <w:r w:rsidRPr="00A0535F">
              <w:t>Nota explicativa</w:t>
            </w:r>
            <w:r>
              <w:t xml:space="preserve"> 2</w:t>
            </w:r>
          </w:p>
        </w:tc>
      </w:tr>
      <w:tr w:rsidR="00BD6CC3" w:rsidRPr="00A0535F" w14:paraId="4EBD3608" w14:textId="77777777" w:rsidTr="00A76BED">
        <w:tc>
          <w:tcPr>
            <w:tcW w:w="704" w:type="dxa"/>
          </w:tcPr>
          <w:p w14:paraId="0E74D881"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5A72D17" w14:textId="77777777" w:rsidR="00BD6CC3" w:rsidRDefault="00BD6CC3" w:rsidP="00664C3A">
            <w:pPr>
              <w:pStyle w:val="Textodecomentrio"/>
              <w:jc w:val="both"/>
            </w:pP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7DFF85CE" w14:textId="77777777" w:rsidR="00BD6CC3" w:rsidRPr="00F23F0E" w:rsidRDefault="00BD6CC3" w:rsidP="00A76BED">
            <w:pPr>
              <w:pStyle w:val="Textodecomentrio"/>
              <w:rPr>
                <w:i/>
                <w:iCs/>
              </w:rPr>
            </w:pPr>
          </w:p>
        </w:tc>
      </w:tr>
    </w:tbl>
    <w:p w14:paraId="4BCEB708" w14:textId="77777777" w:rsidR="00BD6CC3" w:rsidRDefault="00BD6CC3" w:rsidP="00BD6CC3">
      <w:pPr>
        <w:pStyle w:val="Nvel1-SemNum0"/>
        <w:rPr>
          <w:rFonts w:cs="Arial"/>
          <w:b w:val="0"/>
          <w:bCs w:val="0"/>
        </w:rPr>
      </w:pPr>
    </w:p>
    <w:p w14:paraId="54509DD9" w14:textId="77777777" w:rsidR="00BD6CC3" w:rsidRDefault="00BD6CC3" w:rsidP="00BD6CC3">
      <w:pPr>
        <w:pStyle w:val="Nvel1-SemNum0"/>
        <w:rPr>
          <w:rFonts w:cs="Arial"/>
          <w:b w:val="0"/>
          <w:bCs w:val="0"/>
        </w:rPr>
      </w:pPr>
    </w:p>
    <w:p w14:paraId="33C475E9" w14:textId="77777777" w:rsidR="00BD6CC3" w:rsidRDefault="00BD6CC3" w:rsidP="00BD6CC3">
      <w:pPr>
        <w:pStyle w:val="Nvel1-SemNum0"/>
        <w:rPr>
          <w:rFonts w:cs="Arial"/>
          <w:b w:val="0"/>
          <w:bCs w:val="0"/>
        </w:rPr>
      </w:pPr>
    </w:p>
    <w:p w14:paraId="12EC2A96" w14:textId="77777777" w:rsidR="00BD6CC3" w:rsidRDefault="00BD6CC3" w:rsidP="00BD6CC3">
      <w:pPr>
        <w:pStyle w:val="Nvel1-SemNum0"/>
        <w:rPr>
          <w:rFonts w:cs="Arial"/>
          <w:b w:val="0"/>
          <w:bCs w:val="0"/>
        </w:rPr>
      </w:pPr>
    </w:p>
    <w:p w14:paraId="092A8626" w14:textId="77777777" w:rsidR="00BD6CC3" w:rsidRDefault="00BD6CC3" w:rsidP="00BD6CC3">
      <w:pPr>
        <w:pStyle w:val="Nvel1-SemNum0"/>
        <w:rPr>
          <w:rFonts w:cs="Arial"/>
          <w:b w:val="0"/>
          <w:bCs w:val="0"/>
        </w:rPr>
      </w:pPr>
    </w:p>
    <w:p w14:paraId="3F69287C" w14:textId="77777777" w:rsidR="00BD6CC3" w:rsidRDefault="00BD6CC3" w:rsidP="00BD6CC3">
      <w:pPr>
        <w:pStyle w:val="Nvel1-SemNum0"/>
        <w:rPr>
          <w:rFonts w:cs="Arial"/>
          <w:b w:val="0"/>
          <w:bCs w:val="0"/>
        </w:rPr>
      </w:pPr>
    </w:p>
    <w:p w14:paraId="093A145E" w14:textId="4042FE3B"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4CAD19E8" w14:textId="77777777" w:rsidTr="00A76BED">
        <w:trPr>
          <w:trHeight w:val="385"/>
        </w:trPr>
        <w:tc>
          <w:tcPr>
            <w:tcW w:w="8500" w:type="dxa"/>
            <w:gridSpan w:val="2"/>
          </w:tcPr>
          <w:p w14:paraId="13FF8564" w14:textId="00834E08" w:rsidR="00BD6CC3" w:rsidRPr="00A0535F" w:rsidRDefault="00BD6CC3" w:rsidP="00A76BED">
            <w:pPr>
              <w:pStyle w:val="Nivel01"/>
              <w:numPr>
                <w:ilvl w:val="0"/>
                <w:numId w:val="0"/>
              </w:numPr>
            </w:pPr>
            <w:r w:rsidRPr="00A0535F">
              <w:t>Nota explicativa</w:t>
            </w:r>
            <w:r>
              <w:t xml:space="preserve"> 3</w:t>
            </w:r>
          </w:p>
        </w:tc>
      </w:tr>
      <w:tr w:rsidR="00BD6CC3" w:rsidRPr="00A0535F" w14:paraId="521EAD7E" w14:textId="77777777" w:rsidTr="00A76BED">
        <w:tc>
          <w:tcPr>
            <w:tcW w:w="704" w:type="dxa"/>
          </w:tcPr>
          <w:p w14:paraId="27C7A52F"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8AF78C2" w14:textId="77777777" w:rsidR="00BD6CC3" w:rsidRDefault="00BD6CC3" w:rsidP="00664C3A">
            <w:pPr>
              <w:pStyle w:val="Textodecomentrio"/>
              <w:jc w:val="both"/>
            </w:pP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35" w:history="1">
              <w:r w:rsidRPr="00FE7DDA">
                <w:rPr>
                  <w:rStyle w:val="Hyperlink"/>
                  <w:i/>
                  <w:iCs/>
                </w:rPr>
                <w:t>art. 67, §9º da Lei nº 14.133</w:t>
              </w:r>
            </w:hyperlink>
            <w:r>
              <w:rPr>
                <w:i/>
                <w:iCs/>
                <w:color w:val="000000"/>
              </w:rPr>
              <w:t>, de 2021. Nesta hipótese, mais de um licitante poderá apresentar atestado relativo ao mesmo potencial subcontratado.</w:t>
            </w:r>
          </w:p>
          <w:p w14:paraId="20D6238D" w14:textId="77777777" w:rsidR="00BD6CC3" w:rsidRPr="00F23F0E" w:rsidRDefault="00BD6CC3" w:rsidP="00A76BED">
            <w:pPr>
              <w:pStyle w:val="Textodecomentrio"/>
              <w:rPr>
                <w:i/>
                <w:iCs/>
              </w:rPr>
            </w:pPr>
          </w:p>
        </w:tc>
      </w:tr>
    </w:tbl>
    <w:p w14:paraId="7DF2895F" w14:textId="77777777" w:rsidR="00BD6CC3" w:rsidRDefault="00BD6CC3" w:rsidP="00BD6CC3">
      <w:pPr>
        <w:pStyle w:val="Nvel1-SemNum0"/>
        <w:rPr>
          <w:rFonts w:cs="Arial"/>
          <w:b w:val="0"/>
          <w:bCs w:val="0"/>
        </w:rPr>
      </w:pPr>
    </w:p>
    <w:p w14:paraId="5C8CF01B" w14:textId="77777777" w:rsidR="00BD6CC3" w:rsidRDefault="00BD6CC3" w:rsidP="00BD6CC3">
      <w:pPr>
        <w:pStyle w:val="Nvel1-SemNum0"/>
        <w:rPr>
          <w:rFonts w:cs="Arial"/>
          <w:b w:val="0"/>
          <w:bCs w:val="0"/>
        </w:rPr>
      </w:pPr>
    </w:p>
    <w:p w14:paraId="25E4198C" w14:textId="77777777" w:rsidR="00BD6CC3" w:rsidRDefault="00BD6CC3" w:rsidP="00BD6CC3">
      <w:pPr>
        <w:pStyle w:val="Nvel1-SemNum0"/>
        <w:rPr>
          <w:rFonts w:cs="Arial"/>
          <w:b w:val="0"/>
          <w:bCs w:val="0"/>
        </w:rPr>
      </w:pPr>
    </w:p>
    <w:p w14:paraId="3AB4CC41" w14:textId="77777777" w:rsidR="00BD6CC3" w:rsidRDefault="00BD6CC3" w:rsidP="00BD6CC3">
      <w:pPr>
        <w:pStyle w:val="Nvel1-SemNum0"/>
        <w:rPr>
          <w:rFonts w:cs="Arial"/>
          <w:b w:val="0"/>
          <w:bCs w:val="0"/>
        </w:rPr>
      </w:pPr>
    </w:p>
    <w:p w14:paraId="450C9C86" w14:textId="77777777" w:rsidR="00BD6CC3" w:rsidRDefault="00BD6CC3" w:rsidP="00BD6CC3">
      <w:pPr>
        <w:pStyle w:val="Nvel1-SemNum0"/>
        <w:rPr>
          <w:rFonts w:cs="Arial"/>
          <w:b w:val="0"/>
          <w:bCs w:val="0"/>
        </w:rPr>
      </w:pPr>
    </w:p>
    <w:p w14:paraId="0FDDA264" w14:textId="77777777" w:rsidR="00BD6CC3" w:rsidRDefault="00BD6CC3" w:rsidP="00BD6CC3">
      <w:pPr>
        <w:pStyle w:val="Nvel1-SemNum0"/>
        <w:rPr>
          <w:rFonts w:cs="Arial"/>
          <w:b w:val="0"/>
          <w:bCs w:val="0"/>
        </w:rPr>
      </w:pPr>
    </w:p>
    <w:p w14:paraId="651FE776" w14:textId="77777777" w:rsidR="00BD6CC3" w:rsidRPr="00A942D4" w:rsidRDefault="00BD6CC3" w:rsidP="002B6200">
      <w:pPr>
        <w:pStyle w:val="Nvel2-Red"/>
      </w:pPr>
    </w:p>
    <w:p w14:paraId="0CAC9012" w14:textId="531FA754" w:rsidR="00BD6CC3" w:rsidRDefault="00BD6CC3" w:rsidP="00DA3AA4">
      <w:pPr>
        <w:pStyle w:val="Nvel1-SemTitRed"/>
      </w:pPr>
    </w:p>
    <w:p w14:paraId="0063227A" w14:textId="77777777" w:rsidR="00BD6CC3" w:rsidRDefault="00BD6CC3" w:rsidP="00DA3AA4">
      <w:pPr>
        <w:pStyle w:val="Nvel1-SemTitRed"/>
      </w:pPr>
    </w:p>
    <w:p w14:paraId="2D9D2051" w14:textId="4175685E" w:rsidR="00273F13" w:rsidRDefault="00273F13" w:rsidP="00DA3AA4">
      <w:pPr>
        <w:pStyle w:val="Nvel1-SemTitRed"/>
      </w:pPr>
      <w:r w:rsidRPr="009203B3">
        <w:t xml:space="preserve">Da </w:t>
      </w:r>
      <w:r>
        <w:t>verificação de amostra do objeto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7726022A" w14:textId="77777777" w:rsidTr="00A76BED">
        <w:trPr>
          <w:trHeight w:val="385"/>
        </w:trPr>
        <w:tc>
          <w:tcPr>
            <w:tcW w:w="8500" w:type="dxa"/>
            <w:gridSpan w:val="2"/>
          </w:tcPr>
          <w:p w14:paraId="2068FFB2" w14:textId="3BA61B11" w:rsidR="00BD6CC3" w:rsidRPr="00A0535F" w:rsidRDefault="00BD6CC3" w:rsidP="00A76BED">
            <w:pPr>
              <w:pStyle w:val="Nivel01"/>
              <w:numPr>
                <w:ilvl w:val="0"/>
                <w:numId w:val="0"/>
              </w:numPr>
            </w:pPr>
            <w:r w:rsidRPr="00A0535F">
              <w:t>Nota explicativa</w:t>
            </w:r>
            <w:r>
              <w:t xml:space="preserve"> 1</w:t>
            </w:r>
          </w:p>
        </w:tc>
      </w:tr>
      <w:tr w:rsidR="00BD6CC3" w:rsidRPr="00A0535F" w14:paraId="203BD52F" w14:textId="77777777" w:rsidTr="00A76BED">
        <w:tc>
          <w:tcPr>
            <w:tcW w:w="704" w:type="dxa"/>
          </w:tcPr>
          <w:p w14:paraId="082DEF6F"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82E3889" w14:textId="61C53BAB" w:rsidR="00BD6CC3" w:rsidRPr="00A77BF0" w:rsidRDefault="00BD6CC3" w:rsidP="00664C3A">
            <w:pPr>
              <w:pStyle w:val="Textodecomentrio"/>
              <w:jc w:val="both"/>
              <w:rPr>
                <w:i/>
                <w:iCs/>
                <w:color w:val="000000"/>
              </w:rPr>
            </w:pPr>
            <w:r w:rsidRPr="00A77BF0">
              <w:rPr>
                <w:i/>
                <w:iCs/>
                <w:color w:val="000000"/>
              </w:rPr>
              <w:t xml:space="preserve">A possibilidade de verificação  de amostra, tem previsão no </w:t>
            </w:r>
            <w:hyperlink r:id="rId36" w:history="1">
              <w:r w:rsidRPr="00A77BF0">
                <w:rPr>
                  <w:color w:val="000000"/>
                </w:rPr>
                <w:t>artigo 17, §3º, artigo 41, inciso II, e artigo 42, §2º, todos da Lei nº 14.133</w:t>
              </w:r>
            </w:hyperlink>
            <w:r w:rsidRPr="00A77BF0">
              <w:rPr>
                <w:i/>
                <w:iCs/>
                <w:color w:val="000000"/>
              </w:rPr>
              <w:t xml:space="preserve">, de 2021, e no artigo 12, § 1º da IN SGD/ME nº 94, de 2022. </w:t>
            </w:r>
          </w:p>
        </w:tc>
      </w:tr>
    </w:tbl>
    <w:p w14:paraId="326E37D4" w14:textId="77777777" w:rsidR="00BD6CC3" w:rsidRDefault="00BD6CC3" w:rsidP="00BD6CC3">
      <w:pPr>
        <w:pStyle w:val="Nvel1-SemNum0"/>
        <w:rPr>
          <w:rFonts w:cs="Arial"/>
          <w:b w:val="0"/>
          <w:bCs w:val="0"/>
        </w:rPr>
      </w:pPr>
    </w:p>
    <w:p w14:paraId="49608BFE" w14:textId="77777777" w:rsidR="00BD6CC3" w:rsidRDefault="00BD6CC3" w:rsidP="00BD6CC3">
      <w:pPr>
        <w:pStyle w:val="Nvel1-SemNum0"/>
        <w:rPr>
          <w:rFonts w:cs="Arial"/>
          <w:b w:val="0"/>
          <w:bCs w:val="0"/>
        </w:rPr>
      </w:pPr>
    </w:p>
    <w:p w14:paraId="17E77029" w14:textId="77777777" w:rsidR="00BD6CC3" w:rsidRDefault="00BD6CC3" w:rsidP="00BD6CC3">
      <w:pPr>
        <w:pStyle w:val="Nvel1-SemNum0"/>
        <w:rPr>
          <w:rFonts w:cs="Arial"/>
          <w:b w:val="0"/>
          <w:bCs w:val="0"/>
        </w:rPr>
      </w:pPr>
    </w:p>
    <w:p w14:paraId="24C6830D" w14:textId="77777777" w:rsidR="00BD6CC3" w:rsidRDefault="00BD6CC3" w:rsidP="00BD6CC3">
      <w:pPr>
        <w:pStyle w:val="Nvel1-SemNum0"/>
        <w:rPr>
          <w:rFonts w:cs="Arial"/>
          <w:b w:val="0"/>
          <w:bCs w:val="0"/>
        </w:rPr>
      </w:pPr>
    </w:p>
    <w:p w14:paraId="4D103E61" w14:textId="0335DEF7"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5290349F" w14:textId="77777777" w:rsidTr="00A76BED">
        <w:trPr>
          <w:trHeight w:val="385"/>
        </w:trPr>
        <w:tc>
          <w:tcPr>
            <w:tcW w:w="8500" w:type="dxa"/>
            <w:gridSpan w:val="2"/>
          </w:tcPr>
          <w:p w14:paraId="4B067A57" w14:textId="53D91AFF" w:rsidR="00BD6CC3" w:rsidRPr="00A0535F" w:rsidRDefault="00BD6CC3" w:rsidP="00A76BED">
            <w:pPr>
              <w:pStyle w:val="Nivel01"/>
              <w:numPr>
                <w:ilvl w:val="0"/>
                <w:numId w:val="0"/>
              </w:numPr>
            </w:pPr>
            <w:r w:rsidRPr="00A0535F">
              <w:t>Nota explicativa</w:t>
            </w:r>
            <w:r>
              <w:t xml:space="preserve"> 2</w:t>
            </w:r>
          </w:p>
        </w:tc>
      </w:tr>
      <w:tr w:rsidR="00BD6CC3" w:rsidRPr="00A0535F" w14:paraId="5BE79952" w14:textId="77777777" w:rsidTr="00A76BED">
        <w:tc>
          <w:tcPr>
            <w:tcW w:w="704" w:type="dxa"/>
          </w:tcPr>
          <w:p w14:paraId="013F8983"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6AE0159" w14:textId="77777777" w:rsidR="00BD6CC3" w:rsidRPr="00A77BF0" w:rsidRDefault="00BD6CC3" w:rsidP="00664C3A">
            <w:pPr>
              <w:pStyle w:val="Textodecomentrio"/>
              <w:jc w:val="both"/>
              <w:rPr>
                <w:color w:val="000000"/>
              </w:rPr>
            </w:pPr>
            <w:r w:rsidRPr="00A77BF0">
              <w:rPr>
                <w:color w:val="000000"/>
              </w:rPr>
              <w:t>A exigência de verificação de amostra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Assim, a justificativa para a exigência deve constar do ETP, devendo o TR disciplinar a forma como essa etapa ocorrerá, bem como os critérios a serem adotados para a avaliação.</w:t>
            </w:r>
          </w:p>
          <w:p w14:paraId="5D6DE499" w14:textId="77777777" w:rsidR="00BD6CC3" w:rsidRPr="00F23F0E" w:rsidRDefault="00BD6CC3" w:rsidP="00A76BED">
            <w:pPr>
              <w:pStyle w:val="Textodecomentrio"/>
              <w:rPr>
                <w:i/>
                <w:iCs/>
              </w:rPr>
            </w:pPr>
          </w:p>
        </w:tc>
      </w:tr>
    </w:tbl>
    <w:p w14:paraId="5EF1D387" w14:textId="77777777" w:rsidR="00BD6CC3" w:rsidRDefault="00BD6CC3" w:rsidP="00BD6CC3">
      <w:pPr>
        <w:pStyle w:val="Nvel1-SemNum0"/>
        <w:rPr>
          <w:rFonts w:cs="Arial"/>
          <w:b w:val="0"/>
          <w:bCs w:val="0"/>
        </w:rPr>
      </w:pPr>
    </w:p>
    <w:p w14:paraId="7E4CBBBB" w14:textId="77777777" w:rsidR="00BD6CC3" w:rsidRDefault="00BD6CC3" w:rsidP="00BD6CC3">
      <w:pPr>
        <w:pStyle w:val="Nvel1-SemNum0"/>
        <w:rPr>
          <w:rFonts w:cs="Arial"/>
          <w:b w:val="0"/>
          <w:bCs w:val="0"/>
        </w:rPr>
      </w:pPr>
    </w:p>
    <w:p w14:paraId="60CADF08" w14:textId="77777777" w:rsidR="00BD6CC3" w:rsidRDefault="00BD6CC3" w:rsidP="00BD6CC3">
      <w:pPr>
        <w:pStyle w:val="Nvel1-SemNum0"/>
        <w:rPr>
          <w:rFonts w:cs="Arial"/>
          <w:b w:val="0"/>
          <w:bCs w:val="0"/>
        </w:rPr>
      </w:pPr>
    </w:p>
    <w:p w14:paraId="61DB1789" w14:textId="77777777" w:rsidR="00BD6CC3" w:rsidRDefault="00BD6CC3" w:rsidP="00BD6CC3">
      <w:pPr>
        <w:pStyle w:val="Nvel1-SemNum0"/>
        <w:rPr>
          <w:rFonts w:cs="Arial"/>
          <w:b w:val="0"/>
          <w:bCs w:val="0"/>
        </w:rPr>
      </w:pPr>
    </w:p>
    <w:p w14:paraId="2D22D69C" w14:textId="77777777" w:rsidR="00BD6CC3" w:rsidRDefault="00BD6CC3" w:rsidP="00BD6CC3">
      <w:pPr>
        <w:pStyle w:val="Nvel1-SemNum0"/>
        <w:rPr>
          <w:rFonts w:cs="Arial"/>
          <w:b w:val="0"/>
          <w:bCs w:val="0"/>
        </w:rPr>
      </w:pPr>
    </w:p>
    <w:p w14:paraId="2C8FF178" w14:textId="77777777" w:rsidR="00BD6CC3" w:rsidRDefault="00BD6CC3" w:rsidP="00BD6CC3">
      <w:pPr>
        <w:pStyle w:val="Nvel1-SemNum0"/>
        <w:rPr>
          <w:rFonts w:cs="Arial"/>
          <w:b w:val="0"/>
          <w:bCs w:val="0"/>
        </w:rPr>
      </w:pPr>
    </w:p>
    <w:p w14:paraId="292F576C" w14:textId="77777777" w:rsidR="00BD6CC3" w:rsidRPr="00A942D4" w:rsidRDefault="00BD6CC3" w:rsidP="002B6200">
      <w:pPr>
        <w:pStyle w:val="Nvel2-Red"/>
      </w:pPr>
    </w:p>
    <w:p w14:paraId="44B76766" w14:textId="18398102" w:rsidR="00BD6CC3" w:rsidRDefault="00BD6CC3" w:rsidP="002B6200">
      <w:pPr>
        <w:pStyle w:val="Nvel2-Red"/>
      </w:pPr>
    </w:p>
    <w:p w14:paraId="7116FB19" w14:textId="19ABD1F7"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0A74E846" w14:textId="77777777" w:rsidTr="00A76BED">
        <w:trPr>
          <w:trHeight w:val="385"/>
        </w:trPr>
        <w:tc>
          <w:tcPr>
            <w:tcW w:w="8500" w:type="dxa"/>
            <w:gridSpan w:val="2"/>
          </w:tcPr>
          <w:p w14:paraId="4E400E64" w14:textId="77777777" w:rsidR="00BD6CC3" w:rsidRPr="00A0535F" w:rsidRDefault="00BD6CC3" w:rsidP="00A76BED">
            <w:pPr>
              <w:pStyle w:val="Nivel01"/>
              <w:numPr>
                <w:ilvl w:val="0"/>
                <w:numId w:val="0"/>
              </w:numPr>
            </w:pPr>
            <w:r w:rsidRPr="00A0535F">
              <w:t>Nota explicativa</w:t>
            </w:r>
            <w:r>
              <w:t xml:space="preserve"> 3</w:t>
            </w:r>
          </w:p>
        </w:tc>
      </w:tr>
      <w:tr w:rsidR="00BD6CC3" w:rsidRPr="00A0535F" w14:paraId="7F02AB9D" w14:textId="77777777" w:rsidTr="00A76BED">
        <w:tc>
          <w:tcPr>
            <w:tcW w:w="704" w:type="dxa"/>
          </w:tcPr>
          <w:p w14:paraId="41FF8605"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5C8BF91" w14:textId="77777777" w:rsidR="00BD6CC3" w:rsidRPr="00A77BF0" w:rsidRDefault="00BD6CC3" w:rsidP="00664C3A">
            <w:pPr>
              <w:pStyle w:val="Textodecomentrio"/>
              <w:jc w:val="both"/>
              <w:rPr>
                <w:color w:val="000000"/>
              </w:rPr>
            </w:pPr>
            <w:r w:rsidRPr="00A77BF0">
              <w:rPr>
                <w:color w:val="000000"/>
              </w:rPr>
              <w:t>Nos termos do art. 12, § 1º, da IN SGD/ME nº 94, de 2022, a avaliação da amostra deverá ser realizada com base em os procedimentos e critérios objetivos os quais deverão constar no Termo de Referência. O presente modelo contempla cláusula que remete a um anexo específico do TR a referida disciplina, a qual deve ser elaborada pela área técnica.</w:t>
            </w:r>
          </w:p>
          <w:p w14:paraId="62E825E5" w14:textId="77777777" w:rsidR="00BD6CC3" w:rsidRPr="00F23F0E" w:rsidRDefault="00BD6CC3" w:rsidP="00664C3A">
            <w:pPr>
              <w:pStyle w:val="Textodecomentrio"/>
              <w:jc w:val="both"/>
              <w:rPr>
                <w:i/>
                <w:iCs/>
              </w:rPr>
            </w:pPr>
          </w:p>
        </w:tc>
      </w:tr>
    </w:tbl>
    <w:p w14:paraId="247EACAF" w14:textId="77777777" w:rsidR="00BD6CC3" w:rsidRDefault="00BD6CC3" w:rsidP="00BD6CC3">
      <w:pPr>
        <w:pStyle w:val="Nvel1-SemNum0"/>
        <w:rPr>
          <w:rFonts w:cs="Arial"/>
          <w:b w:val="0"/>
          <w:bCs w:val="0"/>
        </w:rPr>
      </w:pPr>
    </w:p>
    <w:p w14:paraId="2AB378C9" w14:textId="77777777" w:rsidR="00BD6CC3" w:rsidRDefault="00BD6CC3" w:rsidP="00BD6CC3">
      <w:pPr>
        <w:pStyle w:val="Nvel1-SemNum0"/>
        <w:rPr>
          <w:rFonts w:cs="Arial"/>
          <w:b w:val="0"/>
          <w:bCs w:val="0"/>
        </w:rPr>
      </w:pPr>
    </w:p>
    <w:p w14:paraId="422D8E3C" w14:textId="77777777" w:rsidR="00BD6CC3" w:rsidRDefault="00BD6CC3" w:rsidP="00BD6CC3">
      <w:pPr>
        <w:pStyle w:val="Nvel1-SemNum0"/>
        <w:rPr>
          <w:rFonts w:cs="Arial"/>
          <w:b w:val="0"/>
          <w:bCs w:val="0"/>
        </w:rPr>
      </w:pPr>
    </w:p>
    <w:p w14:paraId="68B67E1E" w14:textId="77777777" w:rsidR="00BD6CC3" w:rsidRDefault="00BD6CC3" w:rsidP="00BD6CC3">
      <w:pPr>
        <w:pStyle w:val="Nvel1-SemNum0"/>
        <w:rPr>
          <w:rFonts w:cs="Arial"/>
          <w:b w:val="0"/>
          <w:bCs w:val="0"/>
        </w:rPr>
      </w:pPr>
    </w:p>
    <w:p w14:paraId="3C113B70" w14:textId="77777777" w:rsidR="00BD6CC3" w:rsidRDefault="00BD6CC3" w:rsidP="00BD6CC3">
      <w:pPr>
        <w:pStyle w:val="Nvel1-SemNum0"/>
        <w:rPr>
          <w:rFonts w:cs="Arial"/>
          <w:b w:val="0"/>
          <w:bCs w:val="0"/>
        </w:rPr>
      </w:pPr>
    </w:p>
    <w:p w14:paraId="7C21F8CC" w14:textId="77777777" w:rsidR="00BD6CC3" w:rsidRDefault="00BD6CC3" w:rsidP="00BD6CC3">
      <w:pPr>
        <w:pStyle w:val="Nvel1-SemNum0"/>
        <w:rPr>
          <w:rFonts w:cs="Arial"/>
          <w:b w:val="0"/>
          <w:bCs w:val="0"/>
        </w:rPr>
      </w:pPr>
    </w:p>
    <w:p w14:paraId="3E52A465" w14:textId="77777777" w:rsidR="00BD6CC3" w:rsidRPr="00A942D4" w:rsidRDefault="00BD6CC3" w:rsidP="002B6200">
      <w:pPr>
        <w:pStyle w:val="Nvel2-Red"/>
      </w:pPr>
    </w:p>
    <w:p w14:paraId="6FA2A926" w14:textId="03797AF5" w:rsidR="00BD6CC3" w:rsidRDefault="00BD6CC3"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BD6CC3" w:rsidRPr="00A0535F" w14:paraId="2AB513DC" w14:textId="77777777" w:rsidTr="00A76BED">
        <w:trPr>
          <w:trHeight w:val="385"/>
        </w:trPr>
        <w:tc>
          <w:tcPr>
            <w:tcW w:w="8500" w:type="dxa"/>
            <w:gridSpan w:val="2"/>
          </w:tcPr>
          <w:p w14:paraId="3E3C4F25" w14:textId="16AD3D3C" w:rsidR="00BD6CC3" w:rsidRPr="00A0535F" w:rsidRDefault="00BD6CC3" w:rsidP="00A76BED">
            <w:pPr>
              <w:pStyle w:val="Nivel01"/>
              <w:numPr>
                <w:ilvl w:val="0"/>
                <w:numId w:val="0"/>
              </w:numPr>
            </w:pPr>
            <w:r w:rsidRPr="00A0535F">
              <w:t>Nota explicativa</w:t>
            </w:r>
            <w:r>
              <w:t xml:space="preserve"> 4</w:t>
            </w:r>
          </w:p>
        </w:tc>
      </w:tr>
      <w:tr w:rsidR="00BD6CC3" w:rsidRPr="00A0535F" w14:paraId="40E63673" w14:textId="77777777" w:rsidTr="00A76BED">
        <w:tc>
          <w:tcPr>
            <w:tcW w:w="704" w:type="dxa"/>
          </w:tcPr>
          <w:p w14:paraId="7FC7BB74" w14:textId="77777777" w:rsidR="00BD6CC3" w:rsidRPr="00A0535F" w:rsidRDefault="00BD6CC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CA4CDF5" w14:textId="13B208EF" w:rsidR="00BD6CC3" w:rsidRPr="00A77BF0" w:rsidRDefault="00BD6CC3" w:rsidP="00664C3A">
            <w:pPr>
              <w:pStyle w:val="Textodecomentrio"/>
              <w:jc w:val="both"/>
              <w:rPr>
                <w:color w:val="000000"/>
              </w:rPr>
            </w:pPr>
            <w:r w:rsidRPr="00A77BF0">
              <w:rPr>
                <w:color w:val="000000"/>
              </w:rPr>
              <w:t>Em se prevendo amostra de objeto, deve o procedimento a ser disciplinado no anexo estabelecer prazo de antecedência razoável para preparação das licitantes</w:t>
            </w:r>
            <w:r w:rsidR="00664C3A" w:rsidRPr="00A77BF0">
              <w:rPr>
                <w:color w:val="000000"/>
              </w:rPr>
              <w:t>.</w:t>
            </w:r>
          </w:p>
          <w:p w14:paraId="47707931" w14:textId="77777777" w:rsidR="00BD6CC3" w:rsidRPr="00F23F0E" w:rsidRDefault="00BD6CC3" w:rsidP="00664C3A">
            <w:pPr>
              <w:pStyle w:val="Textodecomentrio"/>
              <w:jc w:val="both"/>
              <w:rPr>
                <w:i/>
                <w:iCs/>
              </w:rPr>
            </w:pPr>
          </w:p>
        </w:tc>
      </w:tr>
    </w:tbl>
    <w:p w14:paraId="5AC3B7F6" w14:textId="77777777" w:rsidR="00BD6CC3" w:rsidRDefault="00BD6CC3" w:rsidP="00BD6CC3">
      <w:pPr>
        <w:pStyle w:val="Nvel1-SemNum0"/>
        <w:rPr>
          <w:rFonts w:cs="Arial"/>
          <w:b w:val="0"/>
          <w:bCs w:val="0"/>
        </w:rPr>
      </w:pPr>
    </w:p>
    <w:p w14:paraId="21753E92" w14:textId="77777777" w:rsidR="00BD6CC3" w:rsidRDefault="00BD6CC3" w:rsidP="00BD6CC3">
      <w:pPr>
        <w:pStyle w:val="Nvel1-SemNum0"/>
        <w:rPr>
          <w:rFonts w:cs="Arial"/>
          <w:b w:val="0"/>
          <w:bCs w:val="0"/>
        </w:rPr>
      </w:pPr>
    </w:p>
    <w:p w14:paraId="29EE3797" w14:textId="77777777" w:rsidR="00BD6CC3" w:rsidRDefault="00BD6CC3" w:rsidP="00BD6CC3">
      <w:pPr>
        <w:pStyle w:val="Nvel1-SemNum0"/>
        <w:rPr>
          <w:rFonts w:cs="Arial"/>
          <w:b w:val="0"/>
          <w:bCs w:val="0"/>
        </w:rPr>
      </w:pPr>
    </w:p>
    <w:p w14:paraId="5031C540" w14:textId="6BD08A20" w:rsidR="00BD6CC3" w:rsidRDefault="00BD6CC3" w:rsidP="00DA3AA4">
      <w:pPr>
        <w:pStyle w:val="Nvel1-SemTitRed"/>
      </w:pPr>
    </w:p>
    <w:p w14:paraId="3A4FCD9C" w14:textId="77777777" w:rsidR="005C7DA1" w:rsidRDefault="005C7DA1" w:rsidP="00DA3AA4">
      <w:pPr>
        <w:pStyle w:val="Nvel1-SemTitRed"/>
      </w:pPr>
    </w:p>
    <w:p w14:paraId="7FED7BEB" w14:textId="77777777" w:rsidR="00273F13" w:rsidRDefault="00273F13" w:rsidP="002B6200">
      <w:pPr>
        <w:pStyle w:val="Nvel2-Red"/>
      </w:pPr>
      <w:r w:rsidRPr="0069472C">
        <w:t xml:space="preserve">Será realizada </w:t>
      </w:r>
      <w:r>
        <w:t>verificação de amostra do objeto</w:t>
      </w:r>
      <w:r w:rsidRPr="0069472C">
        <w:t xml:space="preserve"> para averiguar se a Solução de TIC apresentada </w:t>
      </w:r>
      <w:r w:rsidRPr="00C11B12">
        <w:t>pela</w:t>
      </w:r>
      <w:r w:rsidRPr="0069472C">
        <w:t xml:space="preserve"> Licitante detém os requisitos mínimos necessários para realização dos serviços a serem contratados, de acordo com as funcionalidades</w:t>
      </w:r>
      <w:r>
        <w:t>, procedimentos e critérios</w:t>
      </w:r>
      <w:r w:rsidRPr="0069472C">
        <w:t xml:space="preserve"> </w:t>
      </w:r>
      <w:r>
        <w:t xml:space="preserve">objetivos </w:t>
      </w:r>
      <w:r w:rsidRPr="0069472C">
        <w:t>descrit</w:t>
      </w:r>
      <w:r>
        <w:t>o</w:t>
      </w:r>
      <w:r w:rsidRPr="0069472C">
        <w:t>s no ANEXO ......, deste Termo de Referência.</w:t>
      </w:r>
    </w:p>
    <w:p w14:paraId="54B7E4ED" w14:textId="77777777" w:rsidR="00273F13" w:rsidRPr="00DA3AA4" w:rsidRDefault="00273F13" w:rsidP="002B6200">
      <w:pPr>
        <w:pStyle w:val="Nvel2-Red"/>
      </w:pPr>
      <w:r w:rsidRPr="001F7BBE">
        <w:t xml:space="preserve">Serão exigidas amostras </w:t>
      </w:r>
      <w:r>
        <w:t>do objeto referentes aos</w:t>
      </w:r>
      <w:r w:rsidRPr="001F7BBE">
        <w:t xml:space="preserve"> seguintes itens:</w:t>
      </w:r>
    </w:p>
    <w:p w14:paraId="1D967FCC" w14:textId="77777777" w:rsidR="00273F13" w:rsidRDefault="00273F13" w:rsidP="00C13E61">
      <w:pPr>
        <w:pStyle w:val="Nvel3-R"/>
      </w:pPr>
      <w:r w:rsidRPr="00C11B12">
        <w:t>[..</w:t>
      </w:r>
      <w:r>
        <w:t>.]</w:t>
      </w:r>
    </w:p>
    <w:p w14:paraId="31B17686" w14:textId="77777777" w:rsidR="00273F13" w:rsidRPr="00C11B12" w:rsidRDefault="00273F13" w:rsidP="00C13E61">
      <w:pPr>
        <w:pStyle w:val="Nvel3-R"/>
      </w:pPr>
      <w:r>
        <w:t>[...]</w:t>
      </w:r>
    </w:p>
    <w:p w14:paraId="6969584F" w14:textId="2C2C5B89" w:rsidR="00273F13" w:rsidRDefault="00273F13" w:rsidP="002572E9">
      <w:pPr>
        <w:pStyle w:val="Nvel1-SemNum0"/>
      </w:pPr>
      <w:r w:rsidRPr="00644B73">
        <w:t>Garantia da Contratação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C81D62" w:rsidRPr="00A0535F" w14:paraId="4645BE27" w14:textId="77777777" w:rsidTr="00A76BED">
        <w:trPr>
          <w:trHeight w:val="385"/>
        </w:trPr>
        <w:tc>
          <w:tcPr>
            <w:tcW w:w="8500" w:type="dxa"/>
            <w:gridSpan w:val="2"/>
          </w:tcPr>
          <w:p w14:paraId="3C5C917A" w14:textId="55C5EC59" w:rsidR="00C81D62" w:rsidRPr="00A0535F" w:rsidRDefault="00C81D62" w:rsidP="00A76BED">
            <w:pPr>
              <w:pStyle w:val="Nivel01"/>
              <w:numPr>
                <w:ilvl w:val="0"/>
                <w:numId w:val="0"/>
              </w:numPr>
            </w:pPr>
            <w:r w:rsidRPr="00A0535F">
              <w:lastRenderedPageBreak/>
              <w:t>Nota explicativa</w:t>
            </w:r>
            <w:r>
              <w:t xml:space="preserve"> 1</w:t>
            </w:r>
          </w:p>
        </w:tc>
      </w:tr>
      <w:tr w:rsidR="00C81D62" w:rsidRPr="00A0535F" w14:paraId="06B2B527" w14:textId="77777777" w:rsidTr="00A76BED">
        <w:tc>
          <w:tcPr>
            <w:tcW w:w="704" w:type="dxa"/>
          </w:tcPr>
          <w:p w14:paraId="7C9CA6EC" w14:textId="77777777" w:rsidR="00C81D62" w:rsidRPr="00A0535F" w:rsidRDefault="00C81D62"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32BB3AC" w14:textId="77777777" w:rsidR="00C81D62" w:rsidRPr="00A77BF0" w:rsidRDefault="00C81D62" w:rsidP="00C81D62">
            <w:pPr>
              <w:jc w:val="both"/>
              <w:rPr>
                <w:color w:val="000000"/>
                <w:sz w:val="20"/>
                <w:szCs w:val="20"/>
              </w:rPr>
            </w:pPr>
            <w:r w:rsidRPr="00A77BF0">
              <w:rPr>
                <w:color w:val="000000"/>
                <w:sz w:val="20"/>
                <w:szCs w:val="2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Pr="00A77BF0">
              <w:rPr>
                <w:color w:val="000000"/>
                <w:sz w:val="20"/>
                <w:szCs w:val="20"/>
              </w:rPr>
              <w:t/>
            </w:r>
          </w:p>
          <w:p w14:paraId="3E987A5E" w14:textId="77777777" w:rsidR="00C81D62" w:rsidRPr="004802F6" w:rsidRDefault="00C81D62" w:rsidP="00C81D62">
            <w:pPr>
              <w:rPr>
                <w:highlight w:val="yellow"/>
              </w:rPr>
            </w:pPr>
          </w:p>
          <w:p w14:paraId="7D823185" w14:textId="77777777" w:rsidR="00C81D62" w:rsidRPr="00F23F0E" w:rsidRDefault="00C81D62" w:rsidP="00C81D62">
            <w:pPr>
              <w:pStyle w:val="Textodecomentrio"/>
              <w:rPr>
                <w:i/>
                <w:iCs/>
              </w:rPr>
            </w:pPr>
          </w:p>
        </w:tc>
      </w:tr>
    </w:tbl>
    <w:p w14:paraId="10DC5A22" w14:textId="77777777" w:rsidR="00C81D62" w:rsidRDefault="00C81D62" w:rsidP="00C81D62">
      <w:pPr>
        <w:pStyle w:val="Nvel1-SemNum0"/>
        <w:rPr>
          <w:rFonts w:cs="Arial"/>
          <w:b w:val="0"/>
          <w:bCs w:val="0"/>
        </w:rPr>
      </w:pPr>
    </w:p>
    <w:p w14:paraId="707A9055" w14:textId="77777777" w:rsidR="00C81D62" w:rsidRDefault="00C81D62" w:rsidP="00C81D62">
      <w:pPr>
        <w:pStyle w:val="Nvel1-SemNum0"/>
        <w:rPr>
          <w:rFonts w:cs="Arial"/>
          <w:b w:val="0"/>
          <w:bCs w:val="0"/>
        </w:rPr>
      </w:pPr>
    </w:p>
    <w:p w14:paraId="3CC067D8" w14:textId="46E2279C" w:rsidR="00C81D62" w:rsidRDefault="00C81D62" w:rsidP="002572E9">
      <w:pPr>
        <w:pStyle w:val="Nvel1-SemNum0"/>
      </w:pPr>
    </w:p>
    <w:p w14:paraId="6D165789" w14:textId="0D290C6C" w:rsidR="00C81D62" w:rsidRDefault="00C81D62" w:rsidP="002572E9">
      <w:pPr>
        <w:pStyle w:val="Nvel1-SemNum0"/>
      </w:pPr>
    </w:p>
    <w:p w14:paraId="7ACE4334" w14:textId="55F51607" w:rsidR="00C81D62" w:rsidRDefault="00C81D62" w:rsidP="002572E9">
      <w:pPr>
        <w:pStyle w:val="Nvel1-SemNum0"/>
      </w:pPr>
    </w:p>
    <w:p w14:paraId="365AF95D" w14:textId="5B1D3110" w:rsidR="00C81D62" w:rsidRDefault="00C81D62" w:rsidP="002572E9">
      <w:pPr>
        <w:pStyle w:val="Nvel1-SemNum0"/>
      </w:pPr>
    </w:p>
    <w:p w14:paraId="09F00935" w14:textId="7A9B3A6B" w:rsidR="00C81D62" w:rsidRDefault="00C81D62" w:rsidP="002572E9">
      <w:pPr>
        <w:pStyle w:val="Nvel1-SemNum0"/>
      </w:pPr>
    </w:p>
    <w:p w14:paraId="301D1CA6" w14:textId="67E0D6DB" w:rsidR="00C81D62" w:rsidRDefault="00C81D62" w:rsidP="002572E9">
      <w:pPr>
        <w:pStyle w:val="Nvel1-SemNum0"/>
      </w:pPr>
    </w:p>
    <w:p w14:paraId="379F857F" w14:textId="7DD12F3A" w:rsidR="00C81D62" w:rsidRDefault="00C81D62" w:rsidP="002572E9">
      <w:pPr>
        <w:pStyle w:val="Nvel1-SemNum0"/>
      </w:pPr>
    </w:p>
    <w:p w14:paraId="5D0DB8F5" w14:textId="78635F5E" w:rsidR="00C81D62" w:rsidRDefault="00C81D62" w:rsidP="002572E9">
      <w:pPr>
        <w:pStyle w:val="Nvel1-SemNum0"/>
      </w:pPr>
    </w:p>
    <w:tbl>
      <w:tblPr>
        <w:tblStyle w:val="Tabelacomgrade1"/>
        <w:tblpPr w:leftFromText="141" w:rightFromText="141" w:vertAnchor="text" w:horzAnchor="margin" w:tblpY="295"/>
        <w:tblW w:w="8500" w:type="dxa"/>
        <w:tblLook w:val="04A0" w:firstRow="1" w:lastRow="0" w:firstColumn="1" w:lastColumn="0" w:noHBand="0" w:noVBand="1"/>
      </w:tblPr>
      <w:tblGrid>
        <w:gridCol w:w="8500"/>
      </w:tblGrid>
      <w:tr w:rsidR="00C81D62" w:rsidRPr="00A0535F" w14:paraId="42CBA201" w14:textId="77777777" w:rsidTr="00A76BED">
        <w:trPr>
          <w:trHeight w:val="385"/>
        </w:trPr>
        <w:tc>
          <w:tcPr>
            <w:tcW w:w="8500" w:type="dxa"/>
          </w:tcPr>
          <w:p w14:paraId="147E0D29" w14:textId="4F33D778" w:rsidR="00C81D62" w:rsidRPr="00A0535F" w:rsidRDefault="00C81D62" w:rsidP="00A76BED">
            <w:pPr>
              <w:pStyle w:val="Nivel01"/>
              <w:numPr>
                <w:ilvl w:val="0"/>
                <w:numId w:val="0"/>
              </w:numPr>
            </w:pPr>
            <w:r w:rsidRPr="00A0535F">
              <w:t>Nota explicativa</w:t>
            </w:r>
            <w:r>
              <w:t xml:space="preserve"> 2</w:t>
            </w:r>
          </w:p>
        </w:tc>
      </w:tr>
      <w:tr w:rsidR="00C81D62" w:rsidRPr="00A0535F" w14:paraId="51C306D4" w14:textId="77777777" w:rsidTr="00A76BED">
        <w:trPr>
          <w:trHeight w:val="385"/>
        </w:trPr>
        <w:tc>
          <w:tcPr>
            <w:tcW w:w="8500" w:type="dxa"/>
          </w:tcPr>
          <w:p w14:paraId="4A4B5527" w14:textId="77777777" w:rsidR="00C81D62" w:rsidRPr="00C81D62" w:rsidRDefault="00C81D62" w:rsidP="00C81D62"/>
          <w:p w14:paraId="46737506" w14:textId="77777777" w:rsidR="00C81D62" w:rsidRPr="00A77BF0" w:rsidRDefault="00C81D62" w:rsidP="00A77BF0">
            <w:pPr>
              <w:jc w:val="both"/>
              <w:rPr>
                <w:color w:val="000000"/>
                <w:sz w:val="20"/>
                <w:szCs w:val="20"/>
              </w:rPr>
            </w:pPr>
            <w:r w:rsidRPr="00A77BF0">
              <w:rPr>
                <w:color w:val="000000"/>
                <w:sz w:val="20"/>
                <w:szCs w:val="20"/>
              </w:rPr>
              <w:t>O percentual da garantia será de:</w:t>
            </w:r>
          </w:p>
          <w:p w14:paraId="565D4091" w14:textId="77777777" w:rsidR="00C81D62" w:rsidRPr="00A77BF0" w:rsidRDefault="00C81D62" w:rsidP="00A77BF0">
            <w:pPr>
              <w:jc w:val="both"/>
              <w:rPr>
                <w:color w:val="000000"/>
                <w:sz w:val="20"/>
                <w:szCs w:val="20"/>
              </w:rPr>
            </w:pPr>
            <w:r w:rsidRPr="00A77BF0">
              <w:rPr>
                <w:color w:val="000000"/>
                <w:sz w:val="20"/>
                <w:szCs w:val="20"/>
              </w:rPr>
              <w:t>a) até 5% (cinco por cento) do</w:t>
            </w:r>
          </w:p>
          <w:p w14:paraId="5282EF43" w14:textId="77777777" w:rsidR="00C81D62" w:rsidRPr="00A77BF0" w:rsidRDefault="00C81D62" w:rsidP="00A77BF0">
            <w:pPr>
              <w:jc w:val="both"/>
              <w:rPr>
                <w:color w:val="000000"/>
                <w:sz w:val="20"/>
                <w:szCs w:val="20"/>
              </w:rPr>
            </w:pPr>
            <w:r w:rsidRPr="00A77BF0">
              <w:rPr>
                <w:color w:val="000000"/>
                <w:sz w:val="20"/>
                <w:szCs w:val="20"/>
              </w:rPr>
              <w:t xml:space="preserve">valor inicial do contrato, para contratações em geral, conforme </w:t>
            </w:r>
            <w:hyperlink r:id="rId37" w:anchor="art98">
              <w:r w:rsidRPr="00A77BF0">
                <w:rPr>
                  <w:color w:val="000000"/>
                  <w:sz w:val="20"/>
                  <w:szCs w:val="20"/>
                </w:rPr>
                <w:t>art. 98 da Lei nº 14.133, de 2021</w:t>
              </w:r>
            </w:hyperlink>
            <w:r w:rsidRPr="00A77BF0">
              <w:rPr>
                <w:color w:val="000000"/>
                <w:sz w:val="20"/>
                <w:szCs w:val="20"/>
              </w:rPr>
              <w:t>;</w:t>
            </w:r>
          </w:p>
          <w:p w14:paraId="0421CF76" w14:textId="77777777" w:rsidR="00C81D62" w:rsidRPr="00A77BF0" w:rsidRDefault="00C81D62" w:rsidP="00A77BF0">
            <w:pPr>
              <w:jc w:val="both"/>
              <w:rPr>
                <w:color w:val="000000"/>
                <w:sz w:val="20"/>
                <w:szCs w:val="20"/>
              </w:rPr>
            </w:pPr>
            <w:r w:rsidRPr="00A77BF0">
              <w:rPr>
                <w:color w:val="000000"/>
                <w:sz w:val="20"/>
                <w:szCs w:val="20"/>
              </w:rPr>
              <w:t>b) até 10% (dez por cento) do</w:t>
            </w:r>
          </w:p>
          <w:p w14:paraId="2020877C" w14:textId="77777777" w:rsidR="00C81D62" w:rsidRPr="00A77BF0" w:rsidRDefault="00C81D62" w:rsidP="00A77BF0">
            <w:pPr>
              <w:jc w:val="both"/>
              <w:rPr>
                <w:color w:val="000000"/>
                <w:sz w:val="20"/>
                <w:szCs w:val="20"/>
              </w:rPr>
            </w:pPr>
            <w:r w:rsidRPr="00A77BF0">
              <w:rPr>
                <w:color w:val="000000"/>
                <w:sz w:val="20"/>
                <w:szCs w:val="20"/>
              </w:rPr>
              <w:t>valor inicial do contrato, nos casos de alta complexidade técnica e riscos</w:t>
            </w:r>
          </w:p>
          <w:p w14:paraId="1AFA5A92" w14:textId="77777777" w:rsidR="00C81D62" w:rsidRPr="00A77BF0" w:rsidRDefault="00C81D62" w:rsidP="00A77BF0">
            <w:pPr>
              <w:jc w:val="both"/>
              <w:rPr>
                <w:color w:val="000000"/>
                <w:sz w:val="20"/>
                <w:szCs w:val="20"/>
              </w:rPr>
            </w:pPr>
            <w:r w:rsidRPr="00A77BF0">
              <w:rPr>
                <w:color w:val="000000"/>
                <w:sz w:val="20"/>
                <w:szCs w:val="20"/>
              </w:rPr>
              <w:t>envolvidos, caso em que deverá haver justificativa específica nos autos,</w:t>
            </w:r>
          </w:p>
          <w:p w14:paraId="11714133" w14:textId="77777777" w:rsidR="00C81D62" w:rsidRPr="00A77BF0" w:rsidRDefault="00C81D62" w:rsidP="00A77BF0">
            <w:pPr>
              <w:jc w:val="both"/>
              <w:rPr>
                <w:color w:val="000000"/>
                <w:sz w:val="20"/>
                <w:szCs w:val="20"/>
              </w:rPr>
            </w:pPr>
            <w:r w:rsidRPr="00A77BF0">
              <w:rPr>
                <w:color w:val="000000"/>
                <w:sz w:val="20"/>
                <w:szCs w:val="20"/>
              </w:rPr>
              <w:t>conforme art. 98 da Lei nº 14.133, de 2021;</w:t>
            </w:r>
          </w:p>
          <w:p w14:paraId="40DEF0CF" w14:textId="77777777" w:rsidR="00C81D62" w:rsidRPr="00A77BF0" w:rsidRDefault="00C81D62" w:rsidP="00A77BF0">
            <w:pPr>
              <w:jc w:val="both"/>
              <w:rPr>
                <w:color w:val="000000"/>
                <w:sz w:val="20"/>
                <w:szCs w:val="20"/>
              </w:rPr>
            </w:pPr>
            <w:r w:rsidRPr="00A77BF0">
              <w:rPr>
                <w:color w:val="000000"/>
                <w:sz w:val="20"/>
                <w:szCs w:val="20"/>
              </w:rPr>
              <w:t>c) deverá ser acrescido de</w:t>
            </w:r>
          </w:p>
          <w:p w14:paraId="43C90047" w14:textId="77777777" w:rsidR="00C81D62" w:rsidRPr="00A77BF0" w:rsidRDefault="00C81D62" w:rsidP="00A77BF0">
            <w:pPr>
              <w:jc w:val="both"/>
              <w:rPr>
                <w:color w:val="000000"/>
                <w:sz w:val="20"/>
                <w:szCs w:val="20"/>
              </w:rPr>
            </w:pPr>
            <w:r w:rsidRPr="00A77BF0">
              <w:rPr>
                <w:color w:val="000000"/>
                <w:sz w:val="20"/>
                <w:szCs w:val="20"/>
              </w:rPr>
              <w:t>garantia adicional aos percentuais citados anteriormente, em casos de previsão</w:t>
            </w:r>
          </w:p>
          <w:p w14:paraId="111C7DC9" w14:textId="77777777" w:rsidR="00C81D62" w:rsidRPr="00A77BF0" w:rsidRDefault="00C81D62" w:rsidP="00A77BF0">
            <w:pPr>
              <w:jc w:val="both"/>
              <w:rPr>
                <w:color w:val="000000"/>
                <w:sz w:val="20"/>
                <w:szCs w:val="20"/>
              </w:rPr>
            </w:pPr>
            <w:r w:rsidRPr="00A77BF0">
              <w:rPr>
                <w:color w:val="000000"/>
                <w:sz w:val="20"/>
                <w:szCs w:val="20"/>
              </w:rPr>
              <w:t xml:space="preserve">de antecipação de pagamento, nos termos do </w:t>
            </w:r>
            <w:hyperlink r:id="rId38" w:anchor="art145§2">
              <w:r w:rsidRPr="00A77BF0">
                <w:rPr>
                  <w:color w:val="000000"/>
                  <w:sz w:val="20"/>
                  <w:szCs w:val="20"/>
                </w:rPr>
                <w:t>art. 145, § 2º, da Lei nº 14.133, de 2021</w:t>
              </w:r>
            </w:hyperlink>
            <w:r w:rsidRPr="00A77BF0">
              <w:rPr>
                <w:color w:val="000000"/>
                <w:sz w:val="20"/>
                <w:szCs w:val="20"/>
              </w:rPr>
              <w:t>;</w:t>
            </w:r>
          </w:p>
          <w:p w14:paraId="0D124145" w14:textId="77777777" w:rsidR="00C81D62" w:rsidRPr="00A77BF0" w:rsidRDefault="00C81D62" w:rsidP="00A77BF0">
            <w:pPr>
              <w:jc w:val="both"/>
              <w:rPr>
                <w:color w:val="000000"/>
                <w:sz w:val="20"/>
                <w:szCs w:val="20"/>
              </w:rPr>
            </w:pPr>
            <w:r w:rsidRPr="00A77BF0">
              <w:rPr>
                <w:color w:val="000000"/>
                <w:sz w:val="20"/>
                <w:szCs w:val="20"/>
              </w:rPr>
              <w:t>d) Nos casos de contratos que impliquem a entrega de bens pela Administração, dos quais o contratado ficará depositário, o valor desses bens deverá ser acrescido ao valor da garantia calculado de acordo com os itens anteriores.</w:t>
            </w:r>
          </w:p>
          <w:p w14:paraId="105E9EDB" w14:textId="77777777" w:rsidR="00C81D62" w:rsidRPr="004802F6" w:rsidRDefault="00C81D62" w:rsidP="00A77BF0">
            <w:pPr>
              <w:jc w:val="both"/>
              <w:rPr>
                <w:highlight w:val="yellow"/>
              </w:rPr>
            </w:pPr>
          </w:p>
          <w:p w14:paraId="3EBF739C" w14:textId="08EC17C8" w:rsidR="00C81D62" w:rsidRPr="00C81D62" w:rsidRDefault="00C81D62" w:rsidP="00C81D62"/>
        </w:tc>
      </w:tr>
    </w:tbl>
    <w:p w14:paraId="6A13F200" w14:textId="77777777" w:rsidR="00C81D62" w:rsidRDefault="00C81D62" w:rsidP="00C81D62">
      <w:pPr>
        <w:pStyle w:val="Nvel1-SemNum0"/>
      </w:pPr>
    </w:p>
    <w:p w14:paraId="1A37E1D0" w14:textId="77777777" w:rsidR="00C81D62" w:rsidRDefault="00C81D62" w:rsidP="00C81D62">
      <w:pPr>
        <w:pStyle w:val="Nvel1-SemNum0"/>
      </w:pPr>
    </w:p>
    <w:p w14:paraId="6CDEAD0B" w14:textId="77777777" w:rsidR="00C81D62" w:rsidRDefault="00C81D62" w:rsidP="00C81D62">
      <w:pPr>
        <w:pStyle w:val="Nvel1-SemNum0"/>
      </w:pPr>
    </w:p>
    <w:p w14:paraId="35A17FF3" w14:textId="77777777" w:rsidR="00C81D62" w:rsidRDefault="00C81D62" w:rsidP="00C81D62">
      <w:pPr>
        <w:pStyle w:val="Nvel1-SemNum0"/>
      </w:pPr>
    </w:p>
    <w:p w14:paraId="0FB657FC" w14:textId="77777777" w:rsidR="00C81D62" w:rsidRDefault="00C81D62" w:rsidP="00C81D62">
      <w:pPr>
        <w:pStyle w:val="Nvel1-SemNum0"/>
      </w:pPr>
    </w:p>
    <w:p w14:paraId="174EA292" w14:textId="615A15B1" w:rsidR="00C81D62" w:rsidRDefault="00C81D62" w:rsidP="002572E9">
      <w:pPr>
        <w:pStyle w:val="Nvel1-SemNum0"/>
      </w:pPr>
    </w:p>
    <w:p w14:paraId="57FF1B83" w14:textId="77777777" w:rsidR="00C81D62" w:rsidRDefault="00C81D62" w:rsidP="002572E9">
      <w:pPr>
        <w:pStyle w:val="Nvel1-SemNum0"/>
      </w:pPr>
    </w:p>
    <w:p w14:paraId="523CE058" w14:textId="04777281" w:rsidR="00C81D62" w:rsidRDefault="00C81D62" w:rsidP="002572E9">
      <w:pPr>
        <w:pStyle w:val="Nvel1-SemNum0"/>
      </w:pPr>
    </w:p>
    <w:p w14:paraId="75706CDE" w14:textId="37E7C1CB" w:rsidR="00C81D62" w:rsidRDefault="00C81D62" w:rsidP="002572E9">
      <w:pPr>
        <w:pStyle w:val="Nvel1-SemNum0"/>
      </w:pPr>
    </w:p>
    <w:p w14:paraId="51026D60" w14:textId="652AD38A" w:rsidR="00C81D62" w:rsidRDefault="00C81D62" w:rsidP="002572E9">
      <w:pPr>
        <w:pStyle w:val="Nvel1-SemNum0"/>
      </w:pPr>
    </w:p>
    <w:p w14:paraId="370242E7" w14:textId="6CCD75BA" w:rsidR="00C81D62" w:rsidRDefault="00C81D62" w:rsidP="002572E9">
      <w:pPr>
        <w:pStyle w:val="Nvel1-SemNum0"/>
      </w:pPr>
    </w:p>
    <w:p w14:paraId="212A4A4C" w14:textId="6E710479" w:rsidR="00C81D62" w:rsidRDefault="00C81D62" w:rsidP="002572E9">
      <w:pPr>
        <w:pStyle w:val="Nvel1-SemNum0"/>
      </w:pPr>
    </w:p>
    <w:p w14:paraId="00C57F03" w14:textId="33A63CAE" w:rsidR="00C81D62" w:rsidRDefault="00C81D62" w:rsidP="002572E9">
      <w:pPr>
        <w:pStyle w:val="Nvel1-SemNum0"/>
      </w:pPr>
    </w:p>
    <w:p w14:paraId="0B72A799" w14:textId="48944307" w:rsidR="00C81D62" w:rsidRDefault="00C81D62" w:rsidP="002572E9">
      <w:pPr>
        <w:pStyle w:val="Nvel1-SemNum0"/>
      </w:pPr>
    </w:p>
    <w:p w14:paraId="7ADC4CB4" w14:textId="70777FC9" w:rsidR="00C81D62" w:rsidRDefault="00C81D62" w:rsidP="002572E9">
      <w:pPr>
        <w:pStyle w:val="Nvel1-SemNum0"/>
      </w:pPr>
    </w:p>
    <w:p w14:paraId="336E3F87" w14:textId="2787DB1D" w:rsidR="00C81D62" w:rsidRDefault="00C81D62" w:rsidP="002572E9">
      <w:pPr>
        <w:pStyle w:val="Nvel1-SemNum0"/>
      </w:pPr>
    </w:p>
    <w:p w14:paraId="21ED9C70" w14:textId="679BBD44" w:rsidR="00C81D62" w:rsidRDefault="00C81D62" w:rsidP="002572E9">
      <w:pPr>
        <w:pStyle w:val="Nvel1-SemNum0"/>
      </w:pPr>
    </w:p>
    <w:p w14:paraId="5CB8C8F8" w14:textId="3802C82E" w:rsidR="00C81D62" w:rsidRDefault="00C81D62" w:rsidP="002572E9">
      <w:pPr>
        <w:pStyle w:val="Nvel1-SemNum0"/>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C81D62" w:rsidRPr="00A0535F" w14:paraId="49EC6BB6" w14:textId="77777777" w:rsidTr="00A76BED">
        <w:trPr>
          <w:trHeight w:val="385"/>
        </w:trPr>
        <w:tc>
          <w:tcPr>
            <w:tcW w:w="8500" w:type="dxa"/>
            <w:gridSpan w:val="2"/>
          </w:tcPr>
          <w:p w14:paraId="20DFEF4F" w14:textId="44099E48" w:rsidR="00C81D62" w:rsidRPr="00A0535F" w:rsidRDefault="00C81D62" w:rsidP="00A76BED">
            <w:pPr>
              <w:pStyle w:val="Nivel01"/>
              <w:numPr>
                <w:ilvl w:val="0"/>
                <w:numId w:val="0"/>
              </w:numPr>
            </w:pPr>
            <w:r w:rsidRPr="00A0535F">
              <w:t>Nota explicativa</w:t>
            </w:r>
            <w:r>
              <w:t xml:space="preserve"> 3</w:t>
            </w:r>
          </w:p>
        </w:tc>
      </w:tr>
      <w:tr w:rsidR="00C81D62" w:rsidRPr="00A0535F" w14:paraId="00AFF785" w14:textId="77777777" w:rsidTr="00A76BED">
        <w:tc>
          <w:tcPr>
            <w:tcW w:w="704" w:type="dxa"/>
          </w:tcPr>
          <w:p w14:paraId="0DECFFEF" w14:textId="77777777" w:rsidR="00C81D62" w:rsidRPr="00A0535F" w:rsidRDefault="00C81D62"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E1CB710" w14:textId="77777777" w:rsidR="00C81D62" w:rsidRPr="00A77BF0" w:rsidRDefault="00C81D62" w:rsidP="00664C3A">
            <w:pPr>
              <w:pStyle w:val="Textodecomentrio"/>
              <w:jc w:val="both"/>
              <w:rPr>
                <w:color w:val="000000"/>
              </w:rPr>
            </w:pPr>
            <w:r w:rsidRPr="00A77BF0">
              <w:rPr>
                <w:color w:val="000000"/>
              </w:rPr>
              <w:t xml:space="preserve">No </w:t>
            </w:r>
            <w:hyperlink r:id="rId39" w:anchor="art96§3">
              <w:r w:rsidRPr="00A77BF0">
                <w:rPr>
                  <w:color w:val="000000"/>
                </w:rPr>
                <w:t>art. 96, §3º, da Lei nº 14.133, de 2021</w:t>
              </w:r>
            </w:hyperlink>
            <w:r w:rsidRPr="00A77BF0">
              <w:rPr>
                <w:color w:val="000000"/>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5881FCD1" w14:textId="77777777" w:rsidR="00C81D62" w:rsidRPr="00A77BF0" w:rsidRDefault="00C81D62" w:rsidP="00A76BED">
            <w:pPr>
              <w:rPr>
                <w:color w:val="000000"/>
                <w:sz w:val="20"/>
                <w:szCs w:val="20"/>
              </w:rPr>
            </w:pPr>
          </w:p>
          <w:p w14:paraId="0DCCB106" w14:textId="77777777" w:rsidR="00C81D62" w:rsidRPr="00A77BF0" w:rsidRDefault="00C81D62" w:rsidP="00A76BED">
            <w:pPr>
              <w:pStyle w:val="Textodecomentrio"/>
              <w:rPr>
                <w:color w:val="000000"/>
              </w:rPr>
            </w:pPr>
          </w:p>
        </w:tc>
      </w:tr>
    </w:tbl>
    <w:p w14:paraId="79B74F9A" w14:textId="77777777" w:rsidR="00C81D62" w:rsidRDefault="00C81D62" w:rsidP="00C81D62">
      <w:pPr>
        <w:pStyle w:val="Nvel1-SemNum0"/>
        <w:rPr>
          <w:rFonts w:cs="Arial"/>
          <w:b w:val="0"/>
          <w:bCs w:val="0"/>
        </w:rPr>
      </w:pPr>
    </w:p>
    <w:p w14:paraId="0875C02F" w14:textId="77777777" w:rsidR="00C81D62" w:rsidRDefault="00C81D62" w:rsidP="00C81D62">
      <w:pPr>
        <w:pStyle w:val="Nvel1-SemNum0"/>
        <w:rPr>
          <w:rFonts w:cs="Arial"/>
          <w:b w:val="0"/>
          <w:bCs w:val="0"/>
        </w:rPr>
      </w:pPr>
    </w:p>
    <w:p w14:paraId="285A860B" w14:textId="77777777" w:rsidR="00C81D62" w:rsidRDefault="00C81D62" w:rsidP="00C81D62">
      <w:pPr>
        <w:pStyle w:val="Nvel1-SemNum0"/>
      </w:pPr>
    </w:p>
    <w:p w14:paraId="33D52BF7" w14:textId="77777777" w:rsidR="00C81D62" w:rsidRDefault="00C81D62" w:rsidP="00C81D62">
      <w:pPr>
        <w:pStyle w:val="Nvel1-SemNum0"/>
      </w:pPr>
    </w:p>
    <w:p w14:paraId="14045FA6" w14:textId="77777777" w:rsidR="00C81D62" w:rsidRDefault="00C81D62" w:rsidP="00C81D62">
      <w:pPr>
        <w:pStyle w:val="Nvel1-SemNum0"/>
      </w:pPr>
    </w:p>
    <w:p w14:paraId="06D630A2" w14:textId="77777777" w:rsidR="00C81D62" w:rsidRDefault="00C81D62" w:rsidP="00C81D62">
      <w:pPr>
        <w:pStyle w:val="Nvel1-SemNum0"/>
      </w:pPr>
    </w:p>
    <w:p w14:paraId="62147BB5" w14:textId="77777777" w:rsidR="00C81D62" w:rsidRDefault="00C81D62" w:rsidP="00C81D62">
      <w:pPr>
        <w:pStyle w:val="Nvel1-SemNum0"/>
      </w:pPr>
    </w:p>
    <w:p w14:paraId="46DACC2F" w14:textId="0EA7CE49" w:rsidR="00C81D62" w:rsidRDefault="00C81D62" w:rsidP="00C81D62">
      <w:pPr>
        <w:pStyle w:val="Nvel1-SemNum0"/>
      </w:pPr>
    </w:p>
    <w:p w14:paraId="56A18875" w14:textId="0DFCC45A" w:rsidR="00C81D62" w:rsidRDefault="00C81D62" w:rsidP="00C81D62">
      <w:pPr>
        <w:pStyle w:val="Nvel1-SemNum0"/>
      </w:pPr>
    </w:p>
    <w:p w14:paraId="35056DFD" w14:textId="2C594CB7" w:rsidR="00C81D62" w:rsidRDefault="00C81D62" w:rsidP="00C81D62">
      <w:pPr>
        <w:pStyle w:val="Nvel1-SemNum0"/>
      </w:pPr>
    </w:p>
    <w:p w14:paraId="78E0DF18" w14:textId="65DB9B05" w:rsidR="00C81D62" w:rsidRDefault="00C81D62" w:rsidP="00C81D62">
      <w:pPr>
        <w:pStyle w:val="Nvel1-SemNum0"/>
      </w:pPr>
    </w:p>
    <w:p w14:paraId="34D70009" w14:textId="77777777" w:rsidR="00C81D62" w:rsidRDefault="00C81D62" w:rsidP="00C81D62">
      <w:pPr>
        <w:pStyle w:val="Nvel1-SemNum0"/>
      </w:pPr>
    </w:p>
    <w:p w14:paraId="5DC670BD" w14:textId="77777777" w:rsidR="00C81D62" w:rsidRPr="00644B73" w:rsidRDefault="00C81D62" w:rsidP="002572E9">
      <w:pPr>
        <w:pStyle w:val="Nvel1-SemNum0"/>
      </w:pPr>
    </w:p>
    <w:p w14:paraId="096DBC40" w14:textId="1DFC4601" w:rsidR="00273F13" w:rsidRPr="00A942D4" w:rsidRDefault="00273F13" w:rsidP="002B6200">
      <w:pPr>
        <w:pStyle w:val="Nvel2-Red"/>
      </w:pPr>
      <w:r w:rsidRPr="00A942D4">
        <w:t xml:space="preserve">Não haverá exigência da garantia da contratação dos </w:t>
      </w:r>
      <w:hyperlink r:id="rId40" w:anchor="art96" w:history="1">
        <w:r w:rsidRPr="00A942D4">
          <w:rPr>
            <w:rStyle w:val="Hyperlink"/>
          </w:rPr>
          <w:t>artigos 96 e seguintes da Lei nº 14.133, de 2021</w:t>
        </w:r>
      </w:hyperlink>
      <w:r w:rsidRPr="00A942D4">
        <w:t>, pelas razões constantes do Estudo Técnico Preliminar.</w:t>
      </w:r>
    </w:p>
    <w:p w14:paraId="51DB942D" w14:textId="77777777" w:rsidR="00273F13" w:rsidRPr="00A942D4" w:rsidRDefault="00273F13" w:rsidP="00F23F0E">
      <w:pPr>
        <w:pStyle w:val="Ou0"/>
      </w:pPr>
      <w:r w:rsidRPr="00A942D4">
        <w:lastRenderedPageBreak/>
        <w:t>OU</w:t>
      </w:r>
    </w:p>
    <w:p w14:paraId="6FD073A3" w14:textId="77777777" w:rsidR="00273F13" w:rsidRDefault="00273F13" w:rsidP="002B6200">
      <w:pPr>
        <w:pStyle w:val="Nvel2-Red"/>
      </w:pPr>
      <w:r>
        <w:t xml:space="preserve">Será exigida a garantia da contratação de que tratam os </w:t>
      </w:r>
      <w:proofErr w:type="spellStart"/>
      <w:r>
        <w:t>arts</w:t>
      </w:r>
      <w:proofErr w:type="spellEnd"/>
      <w:r>
        <w:t>. 96 e seguintes da Lei nº 14.133, de 2021, no percentual e condições descritas nas cláusulas do contrato.</w:t>
      </w:r>
    </w:p>
    <w:p w14:paraId="2AF126A2" w14:textId="77777777" w:rsidR="00273F13" w:rsidRDefault="00273F13" w:rsidP="002B6200">
      <w:pPr>
        <w:pStyle w:val="Nvel2-Red"/>
      </w:pPr>
      <w:r>
        <w:t xml:space="preserve">Em caso opção pelo seguro-garantia, a parte adjudicatária deverá apresentá-la, no máximo, até a data de assinatura do contrato.  </w:t>
      </w:r>
    </w:p>
    <w:p w14:paraId="0063D66B" w14:textId="77777777" w:rsidR="00273F13" w:rsidRDefault="00273F13" w:rsidP="002B6200">
      <w:pPr>
        <w:pStyle w:val="Nvel2-Red"/>
      </w:pPr>
      <w:r>
        <w:t>A garantia, nas modalidades caução e fiança bancária, deverá ser prestada em até 10 dias úteis após a assinatura do contrato.</w:t>
      </w:r>
    </w:p>
    <w:p w14:paraId="112577E1" w14:textId="77777777" w:rsidR="00273F13" w:rsidRDefault="00273F13" w:rsidP="002B6200">
      <w:pPr>
        <w:pStyle w:val="Nvel2-Red"/>
      </w:pPr>
      <w:r>
        <w:t>O contrato oferece maior detalhamento das regras que serão aplicadas em relação à garantia da contratação.</w:t>
      </w:r>
    </w:p>
    <w:p w14:paraId="20967D87" w14:textId="44412380" w:rsidR="008A656F" w:rsidRDefault="008A656F" w:rsidP="00DA3AA4">
      <w:pPr>
        <w:pStyle w:val="Nvel1-SemNum0"/>
      </w:pPr>
      <w:r w:rsidRPr="00A942D4">
        <w:t xml:space="preserve">Informações relevantes para o </w:t>
      </w:r>
      <w:r w:rsidR="00DE7FFD" w:rsidRPr="00A942D4">
        <w:t>[</w:t>
      </w:r>
      <w:r w:rsidRPr="00A942D4">
        <w:t>dimensionamento</w:t>
      </w:r>
      <w:r w:rsidR="009C7D83" w:rsidRPr="00A942D4">
        <w:t xml:space="preserve"> </w:t>
      </w:r>
      <w:r w:rsidR="009C7D83" w:rsidRPr="00A942D4">
        <w:rPr>
          <w:u w:val="single"/>
        </w:rPr>
        <w:t>E/OU</w:t>
      </w:r>
      <w:r w:rsidR="009C7D83" w:rsidRPr="00A942D4">
        <w:t xml:space="preserve"> apresentação</w:t>
      </w:r>
      <w:r w:rsidR="00DE7FFD" w:rsidRPr="00A942D4">
        <w:t>]</w:t>
      </w:r>
      <w:r w:rsidRPr="00A942D4">
        <w:t xml:space="preserve"> da proposta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B7869" w:rsidRPr="00A0535F" w14:paraId="74C4C1FF" w14:textId="77777777" w:rsidTr="00A76BED">
        <w:trPr>
          <w:trHeight w:val="385"/>
        </w:trPr>
        <w:tc>
          <w:tcPr>
            <w:tcW w:w="8500" w:type="dxa"/>
            <w:gridSpan w:val="2"/>
          </w:tcPr>
          <w:p w14:paraId="02D9B36B" w14:textId="7A0CB4FB" w:rsidR="009B7869" w:rsidRPr="00A0535F" w:rsidRDefault="009B7869" w:rsidP="00A76BED">
            <w:pPr>
              <w:pStyle w:val="Nivel01"/>
              <w:numPr>
                <w:ilvl w:val="0"/>
                <w:numId w:val="0"/>
              </w:numPr>
            </w:pPr>
            <w:r w:rsidRPr="00A0535F">
              <w:t>Nota explicativa</w:t>
            </w:r>
            <w:r>
              <w:t xml:space="preserve"> </w:t>
            </w:r>
          </w:p>
        </w:tc>
      </w:tr>
      <w:tr w:rsidR="009B7869" w:rsidRPr="00A0535F" w14:paraId="3717F489" w14:textId="77777777" w:rsidTr="00A76BED">
        <w:tc>
          <w:tcPr>
            <w:tcW w:w="704" w:type="dxa"/>
          </w:tcPr>
          <w:p w14:paraId="3B534156" w14:textId="77777777" w:rsidR="009B7869" w:rsidRPr="00A0535F" w:rsidRDefault="009B786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5BE8BFA" w14:textId="77777777" w:rsidR="009B7869" w:rsidRDefault="009B7869" w:rsidP="00664C3A">
            <w:pPr>
              <w:pStyle w:val="Textodecomentrio"/>
              <w:jc w:val="both"/>
            </w:pPr>
            <w:r>
              <w:rPr>
                <w:i/>
                <w:iCs/>
                <w:color w:val="000000"/>
              </w:rPr>
              <w:t xml:space="preserve">De acordo com o art. 12, § 4º da Instrução Normativa SGD/ME nº 94, de 2022, </w:t>
            </w:r>
            <w:r>
              <w:rPr>
                <w:b/>
                <w:bCs/>
                <w:i/>
                <w:iCs/>
                <w:color w:val="000000"/>
              </w:rPr>
              <w:t>nas licitações por preço global</w:t>
            </w:r>
            <w:r>
              <w:rPr>
                <w:i/>
                <w:iCs/>
                <w:color w:val="000000"/>
              </w:rPr>
              <w:t>,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p w14:paraId="4D1548DB" w14:textId="77777777" w:rsidR="009B7869" w:rsidRPr="004802F6" w:rsidRDefault="009B7869" w:rsidP="00A76BED">
            <w:pPr>
              <w:rPr>
                <w:highlight w:val="yellow"/>
              </w:rPr>
            </w:pPr>
          </w:p>
          <w:p w14:paraId="4498DB0A" w14:textId="77777777" w:rsidR="009B7869" w:rsidRPr="00F23F0E" w:rsidRDefault="009B7869" w:rsidP="00A76BED">
            <w:pPr>
              <w:pStyle w:val="Textodecomentrio"/>
              <w:rPr>
                <w:i/>
                <w:iCs/>
              </w:rPr>
            </w:pPr>
          </w:p>
        </w:tc>
      </w:tr>
    </w:tbl>
    <w:p w14:paraId="2D0D06CF" w14:textId="77777777" w:rsidR="009B7869" w:rsidRDefault="009B7869" w:rsidP="009B7869">
      <w:pPr>
        <w:pStyle w:val="Nvel1-SemNum0"/>
        <w:rPr>
          <w:rFonts w:cs="Arial"/>
          <w:b w:val="0"/>
          <w:bCs w:val="0"/>
        </w:rPr>
      </w:pPr>
    </w:p>
    <w:p w14:paraId="67CB0146" w14:textId="77777777" w:rsidR="009B7869" w:rsidRDefault="009B7869" w:rsidP="009B7869">
      <w:pPr>
        <w:pStyle w:val="Nvel1-SemNum0"/>
        <w:rPr>
          <w:rFonts w:cs="Arial"/>
          <w:b w:val="0"/>
          <w:bCs w:val="0"/>
        </w:rPr>
      </w:pPr>
    </w:p>
    <w:p w14:paraId="71FCBE9B" w14:textId="77777777" w:rsidR="009B7869" w:rsidRDefault="009B7869" w:rsidP="009B7869">
      <w:pPr>
        <w:pStyle w:val="Nvel1-SemNum0"/>
      </w:pPr>
    </w:p>
    <w:p w14:paraId="08293AE5" w14:textId="77777777" w:rsidR="009B7869" w:rsidRDefault="009B7869" w:rsidP="009B7869">
      <w:pPr>
        <w:pStyle w:val="Nvel1-SemNum0"/>
      </w:pPr>
    </w:p>
    <w:p w14:paraId="30C51CF6" w14:textId="77777777" w:rsidR="009B7869" w:rsidRDefault="009B7869" w:rsidP="009B7869">
      <w:pPr>
        <w:pStyle w:val="Nvel1-SemNum0"/>
      </w:pPr>
    </w:p>
    <w:p w14:paraId="14F4E4EF" w14:textId="77777777" w:rsidR="009B7869" w:rsidRDefault="009B7869" w:rsidP="009B7869">
      <w:pPr>
        <w:pStyle w:val="Nvel1-SemNum0"/>
      </w:pPr>
    </w:p>
    <w:p w14:paraId="11FF56F4" w14:textId="77777777" w:rsidR="009B7869" w:rsidRDefault="009B7869" w:rsidP="009B7869">
      <w:pPr>
        <w:pStyle w:val="Nvel1-SemNum0"/>
      </w:pPr>
    </w:p>
    <w:p w14:paraId="0BB795FA" w14:textId="77777777" w:rsidR="009B7869" w:rsidRDefault="009B7869" w:rsidP="009B7869">
      <w:pPr>
        <w:pStyle w:val="Nvel1-SemNum0"/>
      </w:pPr>
    </w:p>
    <w:p w14:paraId="1D01484D" w14:textId="77777777" w:rsidR="009B7869" w:rsidRDefault="009B7869" w:rsidP="009B7869">
      <w:pPr>
        <w:pStyle w:val="Nvel1-SemNum0"/>
      </w:pPr>
    </w:p>
    <w:p w14:paraId="553F7974" w14:textId="77777777" w:rsidR="009B7869" w:rsidRDefault="009B7869" w:rsidP="009B7869">
      <w:pPr>
        <w:pStyle w:val="Nvel1-SemNum0"/>
      </w:pPr>
    </w:p>
    <w:p w14:paraId="11FBC5A3" w14:textId="77777777" w:rsidR="009B7869" w:rsidRPr="00A942D4" w:rsidRDefault="009B7869" w:rsidP="00DA3AA4">
      <w:pPr>
        <w:pStyle w:val="Nvel1-SemNum0"/>
      </w:pPr>
    </w:p>
    <w:p w14:paraId="089B9BBB" w14:textId="6E4A7D0C" w:rsidR="00C06D41" w:rsidRDefault="00C06D41" w:rsidP="002B6200">
      <w:pPr>
        <w:pStyle w:val="Nvel2-Red"/>
      </w:pPr>
      <w:r w:rsidRPr="00922188">
        <w:t>[...]A demanda do órgão tem como base as seguintes características: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B7869" w:rsidRPr="00A0535F" w14:paraId="74DC2E37" w14:textId="77777777" w:rsidTr="00A76BED">
        <w:trPr>
          <w:trHeight w:val="385"/>
        </w:trPr>
        <w:tc>
          <w:tcPr>
            <w:tcW w:w="8500" w:type="dxa"/>
            <w:gridSpan w:val="2"/>
          </w:tcPr>
          <w:p w14:paraId="7959609C" w14:textId="77777777" w:rsidR="009B7869" w:rsidRPr="00A0535F" w:rsidRDefault="009B7869" w:rsidP="009B7869">
            <w:pPr>
              <w:pStyle w:val="Nivel01"/>
              <w:numPr>
                <w:ilvl w:val="0"/>
                <w:numId w:val="0"/>
              </w:numPr>
            </w:pPr>
            <w:r w:rsidRPr="00A0535F">
              <w:t>Nota explicativa</w:t>
            </w:r>
            <w:r>
              <w:t xml:space="preserve"> </w:t>
            </w:r>
          </w:p>
        </w:tc>
      </w:tr>
      <w:tr w:rsidR="009B7869" w:rsidRPr="00A0535F" w14:paraId="6A3F6F9D" w14:textId="77777777" w:rsidTr="00A76BED">
        <w:tc>
          <w:tcPr>
            <w:tcW w:w="704" w:type="dxa"/>
          </w:tcPr>
          <w:p w14:paraId="3DE5E366" w14:textId="77777777" w:rsidR="009B7869" w:rsidRPr="00A0535F" w:rsidRDefault="009B786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4C64049" w14:textId="77777777" w:rsidR="009B7869" w:rsidRDefault="009B7869" w:rsidP="00664C3A">
            <w:pPr>
              <w:pStyle w:val="Textodecomentrio"/>
              <w:jc w:val="both"/>
            </w:pPr>
            <w:r>
              <w:rPr>
                <w:i/>
                <w:iCs/>
                <w:color w:val="000000"/>
              </w:rPr>
              <w:t>Vale lembrar que sem o conhecimento preciso das particularidades e das necessidades do órgão, o contratado terá dificuldade para dimensionar perfeitamente sua proposta, o que poderá acarretar sérios problemas futuros na execução contratual.</w:t>
            </w:r>
          </w:p>
          <w:p w14:paraId="511F3123" w14:textId="77777777" w:rsidR="009B7869" w:rsidRPr="004802F6" w:rsidRDefault="009B7869" w:rsidP="00A76BED">
            <w:pPr>
              <w:rPr>
                <w:highlight w:val="yellow"/>
              </w:rPr>
            </w:pPr>
          </w:p>
          <w:p w14:paraId="34ACF4FD" w14:textId="77777777" w:rsidR="009B7869" w:rsidRPr="00F23F0E" w:rsidRDefault="009B7869" w:rsidP="00A76BED">
            <w:pPr>
              <w:pStyle w:val="Textodecomentrio"/>
              <w:rPr>
                <w:i/>
                <w:iCs/>
              </w:rPr>
            </w:pPr>
          </w:p>
        </w:tc>
      </w:tr>
    </w:tbl>
    <w:p w14:paraId="1EA9D4D8" w14:textId="77777777" w:rsidR="009B7869" w:rsidRDefault="009B7869" w:rsidP="009B7869">
      <w:pPr>
        <w:pStyle w:val="Nvel1-SemNum0"/>
        <w:rPr>
          <w:rFonts w:cs="Arial"/>
          <w:b w:val="0"/>
          <w:bCs w:val="0"/>
        </w:rPr>
      </w:pPr>
    </w:p>
    <w:p w14:paraId="74573124" w14:textId="77777777" w:rsidR="009B7869" w:rsidRDefault="009B7869" w:rsidP="009B7869">
      <w:pPr>
        <w:pStyle w:val="Nvel1-SemNum0"/>
        <w:rPr>
          <w:rFonts w:cs="Arial"/>
          <w:b w:val="0"/>
          <w:bCs w:val="0"/>
        </w:rPr>
      </w:pPr>
    </w:p>
    <w:p w14:paraId="500527A4" w14:textId="77777777" w:rsidR="009B7869" w:rsidRDefault="009B7869" w:rsidP="009B7869">
      <w:pPr>
        <w:pStyle w:val="Nvel1-SemNum0"/>
      </w:pPr>
    </w:p>
    <w:p w14:paraId="70CE9844" w14:textId="77777777" w:rsidR="009B7869" w:rsidRDefault="009B7869" w:rsidP="009B7869">
      <w:pPr>
        <w:pStyle w:val="Nvel1-SemNum0"/>
      </w:pPr>
    </w:p>
    <w:p w14:paraId="40B452CD" w14:textId="77777777" w:rsidR="009B7869" w:rsidRDefault="009B7869" w:rsidP="009B7869">
      <w:pPr>
        <w:pStyle w:val="Nvel1-SemNum0"/>
      </w:pPr>
    </w:p>
    <w:p w14:paraId="3AAC26CD" w14:textId="77777777" w:rsidR="009B7869" w:rsidRPr="00922188" w:rsidRDefault="009B7869" w:rsidP="002B6200">
      <w:pPr>
        <w:pStyle w:val="Nvel2-Red"/>
      </w:pPr>
    </w:p>
    <w:p w14:paraId="54B21765" w14:textId="77777777" w:rsidR="00C06D41" w:rsidRPr="008C4DB7" w:rsidRDefault="00C06D41" w:rsidP="00C13E61">
      <w:pPr>
        <w:pStyle w:val="Nvel3-R"/>
      </w:pPr>
      <w:r w:rsidRPr="006D4057">
        <w:t>[...]</w:t>
      </w:r>
    </w:p>
    <w:p w14:paraId="4F385BF3" w14:textId="77777777" w:rsidR="00C06D41" w:rsidRPr="00922188" w:rsidRDefault="00C06D41" w:rsidP="002B6200">
      <w:pPr>
        <w:pStyle w:val="Nvel2-Red"/>
      </w:pPr>
      <w:r w:rsidRPr="00E1790C">
        <w:t>OU</w:t>
      </w:r>
    </w:p>
    <w:p w14:paraId="402C6673" w14:textId="77777777" w:rsidR="00C06D41" w:rsidRPr="00922188" w:rsidRDefault="00C06D41" w:rsidP="002B6200">
      <w:pPr>
        <w:pStyle w:val="Nvel2-Red"/>
      </w:pPr>
      <w:r w:rsidRPr="00922188">
        <w:t>[...]A demanda dos órgãos partícipes tem como base as seguintes características:</w:t>
      </w:r>
    </w:p>
    <w:p w14:paraId="02631635" w14:textId="77777777" w:rsidR="00C06D41" w:rsidRPr="008C4DB7" w:rsidRDefault="00C06D41" w:rsidP="00C13E61">
      <w:pPr>
        <w:pStyle w:val="Nvel3-R"/>
      </w:pPr>
      <w:r w:rsidRPr="006D4057">
        <w:t>[...]</w:t>
      </w:r>
    </w:p>
    <w:p w14:paraId="50F54D6B" w14:textId="15B123A2" w:rsidR="00BB4589" w:rsidRPr="00A942D4" w:rsidRDefault="00622D36" w:rsidP="007F574E">
      <w:pPr>
        <w:pStyle w:val="Nivel01"/>
      </w:pPr>
      <w:r w:rsidRPr="00A942D4">
        <w:t xml:space="preserve">PAPÉIS E RESPONSABILIDADES </w:t>
      </w:r>
    </w:p>
    <w:p w14:paraId="5EB5637B" w14:textId="39F5FB4C" w:rsidR="00BB4589" w:rsidRPr="00A942D4" w:rsidRDefault="00BB4589" w:rsidP="0067743C">
      <w:pPr>
        <w:pStyle w:val="Nivel2"/>
      </w:pPr>
      <w:r w:rsidRPr="00A942D4">
        <w:t>São obrigações da CONTRATANTE:</w:t>
      </w:r>
    </w:p>
    <w:p w14:paraId="41811D62" w14:textId="3910AE46" w:rsidR="00BB4589" w:rsidRPr="00A942D4" w:rsidRDefault="00BB4589" w:rsidP="00C13E61">
      <w:pPr>
        <w:pStyle w:val="Nivel3"/>
      </w:pPr>
      <w:r w:rsidRPr="00A942D4">
        <w:t>nomear Gestor e Fiscais Técnico, Administrativo e Requisitante do contrato para acompanhar e fiscalizar a execução dos contratos;</w:t>
      </w:r>
    </w:p>
    <w:p w14:paraId="1150FE10" w14:textId="77777777" w:rsidR="00BB4589" w:rsidRPr="00A942D4" w:rsidRDefault="00BB4589" w:rsidP="00C13E61">
      <w:pPr>
        <w:pStyle w:val="Nvel3-R"/>
      </w:pPr>
      <w:r w:rsidRPr="00A942D4">
        <w:lastRenderedPageBreak/>
        <w:t>encaminhar formalmente a demanda por meio de Ordem de Serviço ou de Fornecimento de Bens, de acordo com os critérios estabelecidos no Termo de Referência;</w:t>
      </w:r>
    </w:p>
    <w:p w14:paraId="6B2F6DE6" w14:textId="77777777" w:rsidR="00BB4589" w:rsidRPr="00A942D4" w:rsidRDefault="00BB4589" w:rsidP="00C13E61">
      <w:pPr>
        <w:pStyle w:val="Nvel3-R"/>
      </w:pPr>
      <w:r w:rsidRPr="00A942D4">
        <w:t>receber o objeto fornecido pelo Contratado que esteja em conformidade com a proposta aceita, conforme inspeções realizadas;</w:t>
      </w:r>
    </w:p>
    <w:p w14:paraId="1597F257" w14:textId="77777777" w:rsidR="00BB4589" w:rsidRPr="00A942D4" w:rsidRDefault="00BB4589" w:rsidP="00C13E61">
      <w:pPr>
        <w:pStyle w:val="Nvel3-R"/>
      </w:pPr>
      <w:r w:rsidRPr="00A942D4">
        <w:t>aplicar à contratada as sanções administrativas regulamentares e contratuais cabíveis, comunicando ao órgão gerenciador da Ata de Registro de Preços, quando aplicável;</w:t>
      </w:r>
    </w:p>
    <w:p w14:paraId="0138A8BC" w14:textId="77777777" w:rsidR="00BB4589" w:rsidRPr="00A942D4" w:rsidRDefault="00BB4589" w:rsidP="00C13E61">
      <w:pPr>
        <w:pStyle w:val="Nvel3-R"/>
      </w:pPr>
      <w:r w:rsidRPr="00A942D4">
        <w:t>liquidar o empenho e efetuar o pagamento à contratada, dentro dos prazos preestabelecidos em contrato;</w:t>
      </w:r>
    </w:p>
    <w:p w14:paraId="75ADDF74" w14:textId="77777777" w:rsidR="00BB4589" w:rsidRPr="00A942D4" w:rsidRDefault="00BB4589" w:rsidP="00C13E61">
      <w:pPr>
        <w:pStyle w:val="Nvel3-R"/>
      </w:pPr>
      <w:r w:rsidRPr="00A942D4">
        <w:t>comunicar à contratada todas e quaisquer ocorrências relacionadas com o fornecimento da solução de TIC;</w:t>
      </w:r>
    </w:p>
    <w:p w14:paraId="2A6256F6" w14:textId="77777777" w:rsidR="00BB4589" w:rsidRPr="00A942D4" w:rsidRDefault="00BB4589" w:rsidP="00C13E61">
      <w:pPr>
        <w:pStyle w:val="Nvel3-R"/>
      </w:pPr>
      <w:r w:rsidRPr="00A942D4">
        <w:t xml:space="preserve">definir produtividade ou capacidade mínima de fornecimento da solução de TIC por parte do Contratado, com base em pesquisas de mercado, quando aplicável; </w:t>
      </w:r>
    </w:p>
    <w:p w14:paraId="19AED716" w14:textId="77777777" w:rsidR="00BB4589" w:rsidRPr="00A942D4" w:rsidRDefault="00BB4589" w:rsidP="00C13E61">
      <w:pPr>
        <w:pStyle w:val="Nvel3-R"/>
      </w:pPr>
      <w:r w:rsidRPr="00A942D4">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637E37EA" w14:textId="77777777" w:rsidR="00BB4589" w:rsidRPr="00A942D4" w:rsidRDefault="00BB4589" w:rsidP="00C13E61">
      <w:pPr>
        <w:pStyle w:val="Nvel3-R"/>
      </w:pPr>
      <w:r w:rsidRPr="00A942D4">
        <w:t>[...]</w:t>
      </w:r>
    </w:p>
    <w:p w14:paraId="6F027C1F" w14:textId="16A151E2" w:rsidR="00BB4589" w:rsidRPr="00A942D4" w:rsidRDefault="00BB4589" w:rsidP="0067743C">
      <w:pPr>
        <w:pStyle w:val="Nivel2"/>
      </w:pPr>
      <w:r w:rsidRPr="00A942D4">
        <w:t>São obrigações do CONTRATADO</w:t>
      </w:r>
      <w:r w:rsidR="00622874">
        <w:t>:</w:t>
      </w:r>
    </w:p>
    <w:p w14:paraId="0EDE9280" w14:textId="77777777" w:rsidR="00BB4589" w:rsidRPr="00A942D4" w:rsidRDefault="00BB4589" w:rsidP="00C13E61">
      <w:pPr>
        <w:pStyle w:val="Nivel3"/>
      </w:pPr>
      <w:r w:rsidRPr="00A942D4">
        <w:t>indicar formalmente preposto apto a representá-la junto à Contratante, que deverá responder pela fiel execução do contrato;</w:t>
      </w:r>
    </w:p>
    <w:p w14:paraId="0BA6FFFC" w14:textId="77777777" w:rsidR="00BB4589" w:rsidRPr="00A942D4" w:rsidRDefault="00BB4589" w:rsidP="00C13E61">
      <w:pPr>
        <w:pStyle w:val="Nivel3"/>
      </w:pPr>
      <w:r w:rsidRPr="00A942D4">
        <w:t>atender prontamente quaisquer orientações e exigências da Equipe de Fiscalização do Contrato, inerentes à execução do objeto contratual;</w:t>
      </w:r>
    </w:p>
    <w:p w14:paraId="20B724F7" w14:textId="5F534B86" w:rsidR="00BB4589" w:rsidRPr="00A942D4" w:rsidRDefault="00BB4589" w:rsidP="00C13E61">
      <w:pPr>
        <w:pStyle w:val="Nivel3"/>
      </w:pPr>
      <w:r w:rsidRPr="00A942D4">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w:t>
      </w:r>
      <w:r w:rsidR="0019060D" w:rsidRPr="00A05650">
        <w:t>do contrato</w:t>
      </w:r>
      <w:r w:rsidR="0019060D">
        <w:t xml:space="preserve"> </w:t>
      </w:r>
      <w:r w:rsidRPr="00A942D4">
        <w:t>pela Contratante;</w:t>
      </w:r>
    </w:p>
    <w:p w14:paraId="2D11D6F9" w14:textId="77777777" w:rsidR="00BB4589" w:rsidRPr="00A942D4" w:rsidRDefault="00BB4589" w:rsidP="00C13E61">
      <w:pPr>
        <w:pStyle w:val="Nivel3"/>
      </w:pPr>
      <w:r w:rsidRPr="00A942D4">
        <w:t>propiciar todos os meios necessários à fiscalização do contrato pela Contratante, cujo representante terá poderes para sustar o fornecimento, total ou parcial, em qualquer tempo, desde que motivadas as causas e justificativas desta decisão;</w:t>
      </w:r>
    </w:p>
    <w:p w14:paraId="2070CDA0" w14:textId="77777777" w:rsidR="00BB4589" w:rsidRPr="00A942D4" w:rsidRDefault="00BB4589" w:rsidP="00C13E61">
      <w:pPr>
        <w:pStyle w:val="Nivel3"/>
      </w:pPr>
      <w:r w:rsidRPr="00A942D4">
        <w:t>manter, durante toda a execução do contrato, as mesmas condições da habilitação;</w:t>
      </w:r>
    </w:p>
    <w:p w14:paraId="228D2B53" w14:textId="77777777" w:rsidR="00BB4589" w:rsidRPr="00A942D4" w:rsidRDefault="00BB4589" w:rsidP="00C13E61">
      <w:pPr>
        <w:pStyle w:val="Nivel3"/>
      </w:pPr>
      <w:r w:rsidRPr="00A942D4">
        <w:t>quando especificada, manter, durante a execução do contrato, equipe técnica composta por profissionais devidamente habilitados, treinados e qualificados para fornecimento da solução de TIC;</w:t>
      </w:r>
    </w:p>
    <w:p w14:paraId="1CC3CB79" w14:textId="77777777" w:rsidR="00BB4589" w:rsidRPr="00A942D4" w:rsidRDefault="00BB4589" w:rsidP="00C13E61">
      <w:pPr>
        <w:pStyle w:val="Nivel3"/>
      </w:pPr>
      <w:r w:rsidRPr="00A942D4">
        <w:t>quando especificado, manter a produtividade ou a capacidade mínima de fornecimento da solução de TIC durante a execução do contrato;</w:t>
      </w:r>
    </w:p>
    <w:p w14:paraId="1E619CE7" w14:textId="77777777" w:rsidR="00BB4589" w:rsidRPr="00A942D4" w:rsidRDefault="00BB4589" w:rsidP="00C13E61">
      <w:pPr>
        <w:pStyle w:val="Nivel3"/>
      </w:pPr>
      <w:r w:rsidRPr="00A942D4">
        <w:lastRenderedPageBreak/>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21CD0962" w14:textId="0A4F3D10" w:rsidR="00BB4589" w:rsidRPr="00A942D4" w:rsidRDefault="00BB4589" w:rsidP="00C13E61">
      <w:pPr>
        <w:pStyle w:val="Nivel3"/>
      </w:pPr>
      <w:r w:rsidRPr="00A942D4">
        <w:t xml:space="preserve">fazer a transição contratual, </w:t>
      </w:r>
      <w:r w:rsidR="00017CE9" w:rsidRPr="00A942D4">
        <w:t>com transferência de conhecimento, tecnologia e técnicas empregadas, sem perda de informações, podendo exigir, inclusive, a capacitação dos técnicos do contratante ou da nova empresa que continuará a execução</w:t>
      </w:r>
      <w:r w:rsidR="0019060D">
        <w:t xml:space="preserve"> </w:t>
      </w:r>
      <w:r w:rsidR="0019060D" w:rsidRPr="00A05650">
        <w:t>do contrato</w:t>
      </w:r>
      <w:r w:rsidR="00017CE9" w:rsidRPr="00A942D4">
        <w:t xml:space="preserve">, </w:t>
      </w:r>
      <w:r w:rsidRPr="00A942D4">
        <w:t>quando for o caso; </w:t>
      </w:r>
    </w:p>
    <w:p w14:paraId="51EDC8AC" w14:textId="77777777" w:rsidR="00BB4589" w:rsidRPr="00A942D4" w:rsidRDefault="00BB4589" w:rsidP="00C13E61">
      <w:pPr>
        <w:pStyle w:val="Nvel3-R"/>
      </w:pPr>
      <w:r w:rsidRPr="00A942D4">
        <w:t>[...]</w:t>
      </w:r>
    </w:p>
    <w:p w14:paraId="4B163704" w14:textId="77777777" w:rsidR="00BB4589" w:rsidRPr="00A942D4" w:rsidRDefault="00BB4589" w:rsidP="002B6200">
      <w:pPr>
        <w:pStyle w:val="Nvel2-Red"/>
      </w:pPr>
      <w:r w:rsidRPr="00A942D4">
        <w:t>São obrigações do órgão gerenciador do registro de preços:</w:t>
      </w:r>
    </w:p>
    <w:p w14:paraId="51C8888A" w14:textId="77777777" w:rsidR="00BB4589" w:rsidRPr="00A942D4" w:rsidRDefault="00BB4589" w:rsidP="00C13E61">
      <w:pPr>
        <w:pStyle w:val="Nvel3-R"/>
      </w:pPr>
      <w:r w:rsidRPr="00A942D4">
        <w:t>efetuar o registro do licitante fornecedor e firmar a correspondente Ata de Registro de Preços;</w:t>
      </w:r>
    </w:p>
    <w:p w14:paraId="152AEFD3" w14:textId="77777777" w:rsidR="00BB4589" w:rsidRPr="00A942D4" w:rsidRDefault="00BB4589" w:rsidP="00C13E61">
      <w:pPr>
        <w:pStyle w:val="Nvel3-R"/>
      </w:pPr>
      <w:r w:rsidRPr="00A942D4">
        <w:t>conduzir os procedimentos relativos a eventuais renegociações de condições, produtos ou preços registrados;</w:t>
      </w:r>
    </w:p>
    <w:p w14:paraId="2B3F3564" w14:textId="77777777" w:rsidR="00BB4589" w:rsidRPr="00A942D4" w:rsidRDefault="00BB4589" w:rsidP="00C13E61">
      <w:pPr>
        <w:pStyle w:val="Nvel3-R"/>
      </w:pPr>
      <w:r w:rsidRPr="00A942D4">
        <w:t>definir mecanismos de comunicação com os órgãos participantes e não participantes, contendo:</w:t>
      </w:r>
    </w:p>
    <w:p w14:paraId="32EFF899" w14:textId="77777777" w:rsidR="00BB4589" w:rsidRPr="00A942D4" w:rsidRDefault="00BB4589" w:rsidP="00C13E61">
      <w:pPr>
        <w:pStyle w:val="Nvel4-R"/>
      </w:pPr>
      <w:r w:rsidRPr="00A942D4">
        <w:t>as formas de comunicação entre os envolvidos, a exemplo de ofício, telefone, e-mail, ou sistema informatizado, quando disponível; e</w:t>
      </w:r>
    </w:p>
    <w:p w14:paraId="3B20D30F" w14:textId="77777777" w:rsidR="00BB4589" w:rsidRPr="00A942D4" w:rsidRDefault="00BB4589" w:rsidP="00C13E61">
      <w:pPr>
        <w:pStyle w:val="Nvel4-R"/>
      </w:pPr>
      <w:r w:rsidRPr="00A942D4">
        <w:t>definição dos eventos a serem reportados ao órgão gerenciador, com a indicação de prazo e responsável;</w:t>
      </w:r>
    </w:p>
    <w:p w14:paraId="754DB93E" w14:textId="77777777" w:rsidR="00BB4589" w:rsidRPr="00A942D4" w:rsidRDefault="00BB4589" w:rsidP="00C13E61">
      <w:pPr>
        <w:pStyle w:val="Nvel3-R"/>
      </w:pPr>
      <w:r w:rsidRPr="00A942D4">
        <w:t>definir mecanismos de controle de fornecimento da solução de TIC, observando, dentre outros:</w:t>
      </w:r>
    </w:p>
    <w:p w14:paraId="41C874B6" w14:textId="77777777" w:rsidR="00BB4589" w:rsidRPr="00A942D4" w:rsidRDefault="00BB4589" w:rsidP="00C13E61">
      <w:pPr>
        <w:pStyle w:val="Nvel4-R"/>
      </w:pPr>
      <w:r w:rsidRPr="00A942D4">
        <w:t>a definição da produtividade ou da capacidade mínima de fornecimento da solução de TIC;</w:t>
      </w:r>
    </w:p>
    <w:p w14:paraId="42324741" w14:textId="77777777" w:rsidR="00BB4589" w:rsidRPr="00A942D4" w:rsidRDefault="00BB4589" w:rsidP="00C13E61">
      <w:pPr>
        <w:pStyle w:val="Nvel4-R"/>
      </w:pPr>
      <w:r w:rsidRPr="00A942D4">
        <w:t>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pelo Contratado; e</w:t>
      </w:r>
    </w:p>
    <w:p w14:paraId="1DE459FD" w14:textId="77777777" w:rsidR="00BB4589" w:rsidRPr="00A942D4" w:rsidRDefault="00BB4589" w:rsidP="00C13E61">
      <w:pPr>
        <w:pStyle w:val="Nvel4-R"/>
      </w:pPr>
      <w:r w:rsidRPr="00A942D4">
        <w:t>as regras para a substituição da solução registrada na Ata de Registro de Preços, garantida a verificação de Amostra do Objeto, observado o disposto no inciso III, alínea "c", item 2 deste artigo, em função de fatores supervenientes que tornem necessária e imperativa a substituição da solução tecnológica.</w:t>
      </w:r>
    </w:p>
    <w:p w14:paraId="6C168A14" w14:textId="6BC4EA39" w:rsidR="00367A60" w:rsidRDefault="00D93A1F" w:rsidP="007F574E">
      <w:pPr>
        <w:pStyle w:val="Nivel01"/>
      </w:pPr>
      <w:r w:rsidRPr="00A942D4">
        <w:t xml:space="preserve">MODELO DE EXECUÇÃO DO </w:t>
      </w:r>
      <w:r w:rsidR="00C7646C" w:rsidRPr="00A942D4">
        <w:t xml:space="preserve">CONTRATO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B7869" w:rsidRPr="00A0535F" w14:paraId="549B3A02" w14:textId="77777777" w:rsidTr="00A76BED">
        <w:trPr>
          <w:trHeight w:val="385"/>
        </w:trPr>
        <w:tc>
          <w:tcPr>
            <w:tcW w:w="8500" w:type="dxa"/>
            <w:gridSpan w:val="2"/>
          </w:tcPr>
          <w:p w14:paraId="38529E9A" w14:textId="77777777" w:rsidR="009B7869" w:rsidRPr="00A0535F" w:rsidRDefault="009B7869" w:rsidP="009B7869">
            <w:pPr>
              <w:pStyle w:val="Nivel01"/>
              <w:numPr>
                <w:ilvl w:val="0"/>
                <w:numId w:val="0"/>
              </w:numPr>
            </w:pPr>
            <w:r w:rsidRPr="00A0535F">
              <w:t>Nota explicativa</w:t>
            </w:r>
            <w:r>
              <w:t xml:space="preserve"> </w:t>
            </w:r>
          </w:p>
        </w:tc>
      </w:tr>
      <w:tr w:rsidR="009B7869" w:rsidRPr="00A0535F" w14:paraId="74E43A45" w14:textId="77777777" w:rsidTr="00A76BED">
        <w:tc>
          <w:tcPr>
            <w:tcW w:w="704" w:type="dxa"/>
          </w:tcPr>
          <w:p w14:paraId="620D442D" w14:textId="77777777" w:rsidR="009B7869" w:rsidRPr="00A0535F" w:rsidRDefault="009B7869"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2CA20C6" w14:textId="77777777" w:rsidR="009B7869" w:rsidRPr="004802F6" w:rsidRDefault="009B7869" w:rsidP="00A76BED">
            <w:pPr>
              <w:rPr>
                <w:highlight w:val="yellow"/>
              </w:rPr>
            </w:pPr>
          </w:p>
          <w:p w14:paraId="166C8996" w14:textId="77777777" w:rsidR="009B7869" w:rsidRDefault="009B7869" w:rsidP="00664C3A">
            <w:pPr>
              <w:pStyle w:val="Textodecomentrio"/>
              <w:jc w:val="both"/>
            </w:pPr>
            <w:r>
              <w:rPr>
                <w:i/>
                <w:iCs/>
                <w:color w:val="000000"/>
              </w:rPr>
              <w:t xml:space="preserve">O Modelo de Execução do Contrato, conforme art. 18 incisos I a V da Instrução Normativa SGD/ME nº 94, de 2022, definirá como o contrato deverá produzir os resultados pretendidos desde o seu início até o seu encerramento e </w:t>
            </w:r>
            <w:r>
              <w:rPr>
                <w:i/>
                <w:iCs/>
              </w:rPr>
              <w:t>deverá contemplar, quando possível:</w:t>
            </w:r>
          </w:p>
          <w:p w14:paraId="5CE6EAB9" w14:textId="77777777" w:rsidR="009B7869" w:rsidRDefault="009B7869" w:rsidP="00664C3A">
            <w:pPr>
              <w:pStyle w:val="Textodecomentrio"/>
              <w:jc w:val="both"/>
            </w:pPr>
            <w:r>
              <w:rPr>
                <w:i/>
                <w:iCs/>
              </w:rPr>
              <w:t xml:space="preserve">I - </w:t>
            </w:r>
            <w:proofErr w:type="gramStart"/>
            <w:r>
              <w:rPr>
                <w:i/>
                <w:iCs/>
              </w:rPr>
              <w:t>fixação</w:t>
            </w:r>
            <w:proofErr w:type="gramEnd"/>
            <w:r>
              <w:rPr>
                <w:i/>
                <w:iCs/>
              </w:rPr>
              <w:t xml:space="preserve"> das rotinas de execução, com a definição de processos e procedimentos de fornecimento da solução de TIC, envolvendo:</w:t>
            </w:r>
          </w:p>
          <w:p w14:paraId="21C7B3FE" w14:textId="77777777" w:rsidR="009B7869" w:rsidRDefault="009B7869" w:rsidP="00664C3A">
            <w:pPr>
              <w:pStyle w:val="Textodecomentrio"/>
              <w:jc w:val="both"/>
            </w:pPr>
            <w:r>
              <w:rPr>
                <w:i/>
                <w:iCs/>
              </w:rPr>
              <w:t>a) prazos, horários de fornecimento de bens ou prestação dos serviços e locais de entrega, quando aplicáveis;</w:t>
            </w:r>
          </w:p>
          <w:p w14:paraId="0550E9A0" w14:textId="77777777" w:rsidR="009B7869" w:rsidRDefault="009B7869" w:rsidP="00664C3A">
            <w:pPr>
              <w:pStyle w:val="Textodecomentrio"/>
              <w:jc w:val="both"/>
            </w:pPr>
            <w:r>
              <w:rPr>
                <w:i/>
                <w:iCs/>
              </w:rPr>
              <w:lastRenderedPageBreak/>
              <w:t xml:space="preserve">b) documentação mínima exigida, observando modelos adotados pela contratante, padrões de qualidade e completude das informações, a exemplo de modelos de desenvolvimento de </w:t>
            </w:r>
            <w:r>
              <w:rPr>
                <w:b/>
                <w:bCs/>
                <w:i/>
                <w:iCs/>
              </w:rPr>
              <w:t>software, relatórios de execução de serviço e/ou fornecimento, controles por parte da contratada, ocorrências, etc.; e</w:t>
            </w:r>
          </w:p>
          <w:p w14:paraId="0C1F4425" w14:textId="77777777" w:rsidR="009B7869" w:rsidRDefault="009B7869" w:rsidP="00664C3A">
            <w:pPr>
              <w:pStyle w:val="Textodecomentrio"/>
              <w:jc w:val="both"/>
            </w:pPr>
            <w:r>
              <w:rPr>
                <w:i/>
                <w:iCs/>
              </w:rPr>
              <w:t>c) papéis e responsabilidades, por parte da contratante e da contratada, quando couber;</w:t>
            </w:r>
          </w:p>
          <w:p w14:paraId="2685E894" w14:textId="77777777" w:rsidR="009B7869" w:rsidRDefault="009B7869" w:rsidP="00664C3A">
            <w:pPr>
              <w:pStyle w:val="Textodecomentrio"/>
              <w:jc w:val="both"/>
            </w:pPr>
            <w:r>
              <w:rPr>
                <w:i/>
                <w:iCs/>
              </w:rPr>
              <w:t xml:space="preserve">II - </w:t>
            </w:r>
            <w:proofErr w:type="gramStart"/>
            <w:r>
              <w:rPr>
                <w:i/>
                <w:iCs/>
              </w:rPr>
              <w:t>quantificação</w:t>
            </w:r>
            <w:proofErr w:type="gramEnd"/>
            <w:r>
              <w:rPr>
                <w:i/>
                <w:iCs/>
              </w:rPr>
              <w:t xml:space="preserve"> ou estimativa prévia do volume de serviços demandados ou quantidade de bens a serem fornecidos, para comparação e controle;</w:t>
            </w:r>
          </w:p>
          <w:p w14:paraId="7A3844E3" w14:textId="77777777" w:rsidR="009B7869" w:rsidRDefault="009B7869" w:rsidP="00664C3A">
            <w:pPr>
              <w:pStyle w:val="Textodecomentrio"/>
              <w:jc w:val="both"/>
            </w:pPr>
            <w:r>
              <w:rPr>
                <w:i/>
                <w:iCs/>
              </w:rPr>
              <w:t>III - definição de mecanismos formais de comunicação a serem utilizados para troca de informações entre a contratada e a Administração, adotando-se preferencialmente as Ordens de Serviço ou Fornecimento de Bens;</w:t>
            </w:r>
          </w:p>
          <w:p w14:paraId="5BB7B179" w14:textId="77777777" w:rsidR="009B7869" w:rsidRDefault="009B7869" w:rsidP="00664C3A">
            <w:pPr>
              <w:pStyle w:val="Textodecomentrio"/>
              <w:jc w:val="both"/>
            </w:pPr>
            <w:r>
              <w:rPr>
                <w:i/>
                <w:iCs/>
              </w:rPr>
              <w:t xml:space="preserve">IV - </w:t>
            </w:r>
            <w:proofErr w:type="gramStart"/>
            <w:r>
              <w:rPr>
                <w:i/>
                <w:iCs/>
              </w:rPr>
              <w:t>forma</w:t>
            </w:r>
            <w:proofErr w:type="gramEnd"/>
            <w:r>
              <w:rPr>
                <w:i/>
                <w:iCs/>
              </w:rPr>
              <w:t xml:space="preserve"> de pagamento, que será efetuado em função dos resultados obtidos; e</w:t>
            </w:r>
          </w:p>
          <w:p w14:paraId="31205649" w14:textId="77777777" w:rsidR="009B7869" w:rsidRDefault="009B7869" w:rsidP="00664C3A">
            <w:pPr>
              <w:pStyle w:val="Textodecomentrio"/>
              <w:jc w:val="both"/>
            </w:pPr>
            <w:r>
              <w:rPr>
                <w:i/>
                <w:iCs/>
              </w:rPr>
              <w:t xml:space="preserve">V - </w:t>
            </w:r>
            <w:proofErr w:type="gramStart"/>
            <w:r>
              <w:rPr>
                <w:i/>
                <w:iCs/>
              </w:rPr>
              <w:t>elaboração</w:t>
            </w:r>
            <w:proofErr w:type="gramEnd"/>
            <w:r>
              <w:rPr>
                <w:i/>
                <w:iCs/>
              </w:rPr>
              <w:t xml:space="preserve"> dos seguintes modelos de documentos, em se tratando de contratações de serviços de TIC:</w:t>
            </w:r>
          </w:p>
          <w:p w14:paraId="409AF481" w14:textId="77777777" w:rsidR="009B7869" w:rsidRDefault="009B7869" w:rsidP="00664C3A">
            <w:pPr>
              <w:pStyle w:val="Textodecomentrio"/>
              <w:jc w:val="both"/>
            </w:pPr>
            <w:r>
              <w:rPr>
                <w:i/>
                <w:iCs/>
              </w:rPr>
              <w:t>a) Termo de Compromisso, contendo declaração de manutenção de sigilo e respeito às normas de segurança vigentes no órgão ou entidade, a ser assinado pelo representante legal da contratada; e</w:t>
            </w:r>
          </w:p>
          <w:p w14:paraId="13A2C55E" w14:textId="77777777" w:rsidR="009B7869" w:rsidRDefault="009B7869" w:rsidP="00664C3A">
            <w:pPr>
              <w:pStyle w:val="Textodecomentrio"/>
              <w:jc w:val="both"/>
            </w:pPr>
            <w:r>
              <w:rPr>
                <w:i/>
                <w:iCs/>
              </w:rPr>
              <w:t>b) Termo de Ciência da declaração de manutenção de sigilo e das normas de segurança vigentes no órgão ou entidade, a ser assinado por todos os empregados da contratada diretamente envolvidos na contratação.</w:t>
            </w:r>
          </w:p>
          <w:p w14:paraId="7F582DDC" w14:textId="77777777" w:rsidR="009B7869" w:rsidRPr="00F23F0E" w:rsidRDefault="009B7869" w:rsidP="00A76BED">
            <w:pPr>
              <w:pStyle w:val="Textodecomentrio"/>
              <w:rPr>
                <w:i/>
                <w:iCs/>
              </w:rPr>
            </w:pPr>
          </w:p>
        </w:tc>
      </w:tr>
    </w:tbl>
    <w:p w14:paraId="729C51E3" w14:textId="77777777" w:rsidR="009B7869" w:rsidRDefault="009B7869" w:rsidP="009B7869">
      <w:pPr>
        <w:pStyle w:val="Nvel1-SemNum0"/>
        <w:rPr>
          <w:rFonts w:cs="Arial"/>
          <w:b w:val="0"/>
          <w:bCs w:val="0"/>
        </w:rPr>
      </w:pPr>
    </w:p>
    <w:p w14:paraId="71FE7629" w14:textId="77777777" w:rsidR="009B7869" w:rsidRDefault="009B7869" w:rsidP="009B7869">
      <w:pPr>
        <w:pStyle w:val="Nvel1-SemNum0"/>
        <w:rPr>
          <w:rFonts w:cs="Arial"/>
          <w:b w:val="0"/>
          <w:bCs w:val="0"/>
        </w:rPr>
      </w:pPr>
    </w:p>
    <w:p w14:paraId="4A07F71C" w14:textId="77777777" w:rsidR="009B7869" w:rsidRDefault="009B7869" w:rsidP="009B7869">
      <w:pPr>
        <w:pStyle w:val="Nvel1-SemNum0"/>
      </w:pPr>
    </w:p>
    <w:p w14:paraId="2E9FBC86" w14:textId="77777777" w:rsidR="009B7869" w:rsidRDefault="009B7869" w:rsidP="009B7869">
      <w:pPr>
        <w:pStyle w:val="Nvel1-SemNum0"/>
      </w:pPr>
    </w:p>
    <w:p w14:paraId="411021DE" w14:textId="77777777" w:rsidR="009B7869" w:rsidRDefault="009B7869" w:rsidP="009B7869">
      <w:pPr>
        <w:pStyle w:val="Nvel1-SemNum0"/>
      </w:pPr>
    </w:p>
    <w:p w14:paraId="22F01C8A" w14:textId="77777777" w:rsidR="009B7869" w:rsidRDefault="009B7869" w:rsidP="009B7869">
      <w:pPr>
        <w:pStyle w:val="Nvel1-SemNum0"/>
      </w:pPr>
    </w:p>
    <w:p w14:paraId="70839A45" w14:textId="77777777" w:rsidR="009B7869" w:rsidRDefault="009B7869" w:rsidP="009B7869">
      <w:pPr>
        <w:pStyle w:val="Nvel1-SemNum0"/>
      </w:pPr>
    </w:p>
    <w:p w14:paraId="4C8ACFF4" w14:textId="77777777" w:rsidR="009B7869" w:rsidRDefault="009B7869" w:rsidP="009B7869">
      <w:pPr>
        <w:pStyle w:val="Nvel1-SemNum0"/>
      </w:pPr>
    </w:p>
    <w:p w14:paraId="0458B1CA" w14:textId="77777777" w:rsidR="009B7869" w:rsidRDefault="009B7869" w:rsidP="009B7869">
      <w:pPr>
        <w:pStyle w:val="Nvel1-SemNum0"/>
      </w:pPr>
    </w:p>
    <w:p w14:paraId="7C5A894F" w14:textId="667A6C15" w:rsidR="009B7869" w:rsidRDefault="009B7869" w:rsidP="009B7869"/>
    <w:p w14:paraId="01913FAB" w14:textId="3C443506" w:rsidR="009B7869" w:rsidRDefault="009B7869" w:rsidP="009B7869"/>
    <w:p w14:paraId="1FB2FFF9" w14:textId="3112BBC4" w:rsidR="009B7869" w:rsidRDefault="009B7869" w:rsidP="009B7869"/>
    <w:p w14:paraId="36BA0C8B" w14:textId="1A800F22" w:rsidR="009B7869" w:rsidRDefault="009B7869" w:rsidP="009B7869"/>
    <w:p w14:paraId="3DD14EA3" w14:textId="21C2A167" w:rsidR="009B7869" w:rsidRDefault="009B7869" w:rsidP="009B7869"/>
    <w:p w14:paraId="42B6AC42" w14:textId="74FB3086" w:rsidR="009B7869" w:rsidRDefault="009B7869" w:rsidP="009B7869"/>
    <w:p w14:paraId="638168A2" w14:textId="7697F4AD" w:rsidR="009B7869" w:rsidRDefault="009B7869" w:rsidP="009B7869"/>
    <w:p w14:paraId="54AD4AD9" w14:textId="6D99FABB" w:rsidR="009B7869" w:rsidRDefault="009B7869" w:rsidP="009B7869"/>
    <w:p w14:paraId="4734C7BA" w14:textId="4EDF04B5" w:rsidR="00E73216" w:rsidRDefault="00E73216" w:rsidP="009B7869"/>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3216" w:rsidRPr="00A0535F" w14:paraId="37B69A76" w14:textId="77777777" w:rsidTr="00A76BED">
        <w:trPr>
          <w:trHeight w:val="385"/>
        </w:trPr>
        <w:tc>
          <w:tcPr>
            <w:tcW w:w="8500" w:type="dxa"/>
            <w:gridSpan w:val="2"/>
          </w:tcPr>
          <w:p w14:paraId="79A12FE0" w14:textId="4CB969A6" w:rsidR="00E73216" w:rsidRPr="00A0535F" w:rsidRDefault="00E73216" w:rsidP="00A76BED">
            <w:pPr>
              <w:pStyle w:val="Nivel01"/>
              <w:numPr>
                <w:ilvl w:val="0"/>
                <w:numId w:val="0"/>
              </w:numPr>
            </w:pPr>
            <w:r w:rsidRPr="00A0535F">
              <w:t>Nota explicativa</w:t>
            </w:r>
            <w:r>
              <w:t xml:space="preserve"> 2</w:t>
            </w:r>
          </w:p>
        </w:tc>
      </w:tr>
      <w:tr w:rsidR="00E73216" w:rsidRPr="00A0535F" w14:paraId="38BD1277" w14:textId="77777777" w:rsidTr="00A76BED">
        <w:tc>
          <w:tcPr>
            <w:tcW w:w="704" w:type="dxa"/>
          </w:tcPr>
          <w:p w14:paraId="735084E5" w14:textId="77777777" w:rsidR="00E73216" w:rsidRPr="00A0535F" w:rsidRDefault="00E73216"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1AC9EAC" w14:textId="77777777" w:rsidR="00E73216" w:rsidRDefault="00E73216" w:rsidP="00664C3A">
            <w:pPr>
              <w:pStyle w:val="Textodecomentrio"/>
              <w:jc w:val="both"/>
            </w:pPr>
            <w:r>
              <w:rPr>
                <w:i/>
                <w:iCs/>
                <w:color w:val="000000"/>
              </w:rPr>
              <w:t>Este item deve ser adaptado de acordo com as necessidades específicas do órgão ou entidade, apresentando-se, este modelo, de forma meramente exemplificativa.</w:t>
            </w:r>
          </w:p>
          <w:p w14:paraId="0C3A1D7B" w14:textId="564FEBD1" w:rsidR="00E73216" w:rsidRDefault="00E73216" w:rsidP="00A76BED">
            <w:pPr>
              <w:pStyle w:val="Textodecomentrio"/>
            </w:pPr>
          </w:p>
          <w:p w14:paraId="2C89ACF6" w14:textId="77777777" w:rsidR="00E73216" w:rsidRPr="00F23F0E" w:rsidRDefault="00E73216" w:rsidP="00A76BED">
            <w:pPr>
              <w:pStyle w:val="Textodecomentrio"/>
              <w:rPr>
                <w:i/>
                <w:iCs/>
              </w:rPr>
            </w:pPr>
          </w:p>
        </w:tc>
      </w:tr>
    </w:tbl>
    <w:p w14:paraId="487A2271" w14:textId="77777777" w:rsidR="00E73216" w:rsidRDefault="00E73216" w:rsidP="00E73216">
      <w:pPr>
        <w:pStyle w:val="Nvel1-SemNum0"/>
        <w:rPr>
          <w:rFonts w:cs="Arial"/>
          <w:b w:val="0"/>
          <w:bCs w:val="0"/>
        </w:rPr>
      </w:pPr>
    </w:p>
    <w:p w14:paraId="10882045" w14:textId="77777777" w:rsidR="00E73216" w:rsidRDefault="00E73216" w:rsidP="00E73216">
      <w:pPr>
        <w:pStyle w:val="Nvel1-SemNum0"/>
        <w:rPr>
          <w:rFonts w:cs="Arial"/>
          <w:b w:val="0"/>
          <w:bCs w:val="0"/>
        </w:rPr>
      </w:pPr>
    </w:p>
    <w:p w14:paraId="514ABB07" w14:textId="77777777" w:rsidR="00E73216" w:rsidRDefault="00E73216" w:rsidP="00E73216">
      <w:pPr>
        <w:pStyle w:val="Nvel1-SemNum0"/>
      </w:pPr>
    </w:p>
    <w:p w14:paraId="3AF5CBB8" w14:textId="77777777" w:rsidR="00E73216" w:rsidRDefault="00E73216" w:rsidP="00E73216">
      <w:pPr>
        <w:pStyle w:val="Nvel1-SemNum0"/>
      </w:pPr>
    </w:p>
    <w:p w14:paraId="029512F6" w14:textId="77777777" w:rsidR="00E73216" w:rsidRDefault="00E73216" w:rsidP="00E73216">
      <w:pPr>
        <w:pStyle w:val="Nvel1-SemNum0"/>
      </w:pPr>
    </w:p>
    <w:p w14:paraId="2C0514ED" w14:textId="77777777" w:rsidR="00E73216" w:rsidRDefault="00E73216" w:rsidP="00E73216">
      <w:pPr>
        <w:pStyle w:val="Nvel1-SemNum0"/>
      </w:pPr>
    </w:p>
    <w:p w14:paraId="5A008C5C" w14:textId="77777777" w:rsidR="00E73216" w:rsidRDefault="00E73216" w:rsidP="00E73216">
      <w:pPr>
        <w:pStyle w:val="Nvel1-SemNum0"/>
      </w:pPr>
    </w:p>
    <w:p w14:paraId="5CC4814C" w14:textId="77777777" w:rsidR="00E73216" w:rsidRPr="009B7869" w:rsidRDefault="00E73216" w:rsidP="009B7869"/>
    <w:p w14:paraId="33C5BA20" w14:textId="11510C72" w:rsidR="00D539EF" w:rsidRPr="00A0344E" w:rsidRDefault="006A570A" w:rsidP="00C233C7">
      <w:pPr>
        <w:pStyle w:val="Nvel1-SemNum0"/>
        <w:rPr>
          <w:rFonts w:cs="Arial"/>
          <w:b w:val="0"/>
          <w:bCs w:val="0"/>
          <w:i/>
          <w:iCs w:val="0"/>
        </w:rPr>
      </w:pPr>
      <w:r w:rsidRPr="00A0344E">
        <w:rPr>
          <w:rFonts w:cs="Arial"/>
          <w:bCs w:val="0"/>
          <w:iCs w:val="0"/>
        </w:rPr>
        <w:t>Rotinas de Execução</w:t>
      </w:r>
      <w:r w:rsidR="00E73216">
        <w:rPr>
          <w:rFonts w:cs="Arial"/>
          <w:b w:val="0"/>
          <w:bCs w:val="0"/>
          <w:i/>
          <w:iCs w:val="0"/>
        </w:rPr>
        <w:t xml:space="preserve"> </w:t>
      </w:r>
      <w:r w:rsidR="00E73216">
        <w:rPr>
          <w:rFonts w:cs="Arial"/>
          <w:bCs w:val="0"/>
          <w:iCs w:val="0"/>
        </w:rPr>
        <w:t>d</w:t>
      </w:r>
      <w:r w:rsidR="00511632" w:rsidRPr="00A0344E">
        <w:rPr>
          <w:rFonts w:cs="Arial"/>
          <w:bCs w:val="0"/>
          <w:iCs w:val="0"/>
        </w:rPr>
        <w:t xml:space="preserve">o Encaminhamento </w:t>
      </w:r>
      <w:r w:rsidR="006D4836" w:rsidRPr="00A0344E">
        <w:rPr>
          <w:rFonts w:cs="Arial"/>
          <w:bCs w:val="0"/>
          <w:iCs w:val="0"/>
        </w:rPr>
        <w:t>Formal de Demandas</w:t>
      </w:r>
    </w:p>
    <w:p w14:paraId="6293D6F5" w14:textId="0E49085E" w:rsidR="00F2459D" w:rsidRPr="00A942D4" w:rsidRDefault="00FA087F" w:rsidP="0067743C">
      <w:pPr>
        <w:pStyle w:val="Nivel2"/>
      </w:pPr>
      <w:r w:rsidRPr="00A942D4">
        <w:t>O gestor do contrato emitirá a Ordem de fornecimento de bens (OFB) para a entrega dos bens desejados.</w:t>
      </w:r>
    </w:p>
    <w:p w14:paraId="1B1B471B" w14:textId="34EA6712" w:rsidR="0077688B" w:rsidRPr="00A942D4" w:rsidRDefault="00A34631" w:rsidP="0067743C">
      <w:pPr>
        <w:pStyle w:val="Nivel2"/>
      </w:pPr>
      <w:r w:rsidRPr="00A942D4">
        <w:t>O</w:t>
      </w:r>
      <w:r w:rsidR="006F3223" w:rsidRPr="00A942D4">
        <w:t xml:space="preserve"> </w:t>
      </w:r>
      <w:r w:rsidR="0BF3E173" w:rsidRPr="00A942D4">
        <w:t>C</w:t>
      </w:r>
      <w:r w:rsidR="3CCB3418" w:rsidRPr="00A942D4">
        <w:t>ontratado</w:t>
      </w:r>
      <w:r w:rsidR="006F3223" w:rsidRPr="00A942D4">
        <w:t xml:space="preserve"> deverá fornecer equipamentos com as mesmas configurações e quantidades definidas na OFB</w:t>
      </w:r>
      <w:r w:rsidR="00442BAF" w:rsidRPr="00A942D4">
        <w:t>.</w:t>
      </w:r>
      <w:r w:rsidR="006F3223" w:rsidRPr="00A942D4">
        <w:t xml:space="preserve"> </w:t>
      </w:r>
    </w:p>
    <w:p w14:paraId="051E0926" w14:textId="27D60528" w:rsidR="00442BAF" w:rsidRPr="00A942D4" w:rsidRDefault="00442BAF" w:rsidP="002B6200">
      <w:pPr>
        <w:pStyle w:val="Nvel2-Red"/>
      </w:pPr>
      <w:r w:rsidRPr="00A942D4">
        <w:t>[...]</w:t>
      </w:r>
    </w:p>
    <w:p w14:paraId="62A4A33F" w14:textId="3307569C" w:rsidR="00586FDF" w:rsidRPr="00A942D4" w:rsidRDefault="00CB08AC" w:rsidP="0067743C">
      <w:pPr>
        <w:pStyle w:val="Nivel2"/>
      </w:pPr>
      <w:r>
        <w:t>O recebimento provisório e definitivo dos bens é disciplinado em tópico próprio deste TR.</w:t>
      </w:r>
    </w:p>
    <w:p w14:paraId="45EF5FEF" w14:textId="6F1B1671" w:rsidR="008F3FF8" w:rsidRPr="00F90AD2" w:rsidRDefault="008F3FF8" w:rsidP="00C233C7">
      <w:pPr>
        <w:pStyle w:val="Nvel1-SemNum0"/>
        <w:rPr>
          <w:rFonts w:eastAsiaTheme="minorEastAsia" w:cs="Arial"/>
          <w:bCs w:val="0"/>
          <w:iCs w:val="0"/>
          <w:color w:val="000000" w:themeColor="text1"/>
          <w:szCs w:val="20"/>
          <w:lang w:eastAsia="en-US"/>
        </w:rPr>
      </w:pPr>
      <w:r w:rsidRPr="00F90AD2">
        <w:rPr>
          <w:rFonts w:cs="Arial"/>
          <w:bCs w:val="0"/>
          <w:iCs w:val="0"/>
        </w:rPr>
        <w:t xml:space="preserve">Forma de execução e acompanhamento </w:t>
      </w:r>
      <w:r w:rsidR="0055350A" w:rsidRPr="00F90AD2">
        <w:rPr>
          <w:rFonts w:eastAsiaTheme="minorEastAsia" w:cs="Arial"/>
          <w:bCs w:val="0"/>
          <w:iCs w:val="0"/>
          <w:color w:val="000000" w:themeColor="text1"/>
          <w:szCs w:val="20"/>
          <w:lang w:eastAsia="en-US"/>
        </w:rPr>
        <w:t>do contrato</w:t>
      </w:r>
    </w:p>
    <w:p w14:paraId="0DE39E29" w14:textId="77777777" w:rsidR="00490E30" w:rsidRPr="00F90AD2" w:rsidRDefault="00490E30" w:rsidP="00C233C7">
      <w:pPr>
        <w:pStyle w:val="Nvel1-SemNum0"/>
        <w:rPr>
          <w:rFonts w:eastAsiaTheme="minorEastAsia" w:cs="Arial"/>
          <w:bCs w:val="0"/>
          <w:iCs w:val="0"/>
          <w:color w:val="000000" w:themeColor="text1"/>
          <w:szCs w:val="20"/>
          <w:lang w:eastAsia="en-US"/>
        </w:rPr>
      </w:pPr>
      <w:r w:rsidRPr="00F90AD2">
        <w:rPr>
          <w:rFonts w:eastAsiaTheme="minorEastAsia" w:cs="Arial"/>
          <w:bCs w:val="0"/>
          <w:iCs w:val="0"/>
          <w:color w:val="000000" w:themeColor="text1"/>
          <w:szCs w:val="20"/>
          <w:lang w:eastAsia="en-US"/>
        </w:rPr>
        <w:t>Condições de Entrega</w:t>
      </w:r>
    </w:p>
    <w:p w14:paraId="70373AFF" w14:textId="77777777" w:rsidR="00490E30" w:rsidRPr="00A942D4" w:rsidRDefault="00490E30" w:rsidP="002B6200">
      <w:pPr>
        <w:pStyle w:val="Nvel2-Red"/>
      </w:pPr>
      <w:r w:rsidRPr="00A942D4">
        <w:t xml:space="preserve">O prazo de entrega dos bens é de ......... dias, contados do(a) ................................, em remessa única. </w:t>
      </w:r>
    </w:p>
    <w:p w14:paraId="11DF3A02" w14:textId="77777777" w:rsidR="00490E30" w:rsidRPr="00A942D4" w:rsidRDefault="00490E30" w:rsidP="00F23F0E">
      <w:pPr>
        <w:pStyle w:val="Ou0"/>
      </w:pPr>
      <w:r w:rsidRPr="00A942D4">
        <w:t>OU</w:t>
      </w:r>
    </w:p>
    <w:p w14:paraId="3BC10B76" w14:textId="0A0DC0A6" w:rsidR="00490E30" w:rsidRPr="00E73216" w:rsidRDefault="00490E30" w:rsidP="002B6200">
      <w:pPr>
        <w:pStyle w:val="Nvel2-Red"/>
      </w:pPr>
      <w:r w:rsidRPr="00A942D4">
        <w:t>As parcelas serão entregues nos seguintes prazos e condições</w:t>
      </w:r>
      <w:r w:rsidRPr="00A942D4">
        <w:rPr>
          <w:b/>
          <w:bCs/>
        </w:rPr>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3216" w:rsidRPr="00A0535F" w14:paraId="17EA42C6" w14:textId="77777777" w:rsidTr="00A76BED">
        <w:trPr>
          <w:trHeight w:val="385"/>
        </w:trPr>
        <w:tc>
          <w:tcPr>
            <w:tcW w:w="8500" w:type="dxa"/>
            <w:gridSpan w:val="2"/>
          </w:tcPr>
          <w:p w14:paraId="54F00B31" w14:textId="26CCD80E" w:rsidR="00E73216" w:rsidRPr="00A0535F" w:rsidRDefault="00E73216" w:rsidP="00E73216">
            <w:pPr>
              <w:pStyle w:val="Nivel01"/>
              <w:numPr>
                <w:ilvl w:val="0"/>
                <w:numId w:val="0"/>
              </w:numPr>
            </w:pPr>
            <w:r w:rsidRPr="00A0535F">
              <w:lastRenderedPageBreak/>
              <w:t>Nota explicativa</w:t>
            </w:r>
            <w:r>
              <w:t xml:space="preserve"> </w:t>
            </w:r>
          </w:p>
        </w:tc>
      </w:tr>
      <w:tr w:rsidR="00E73216" w:rsidRPr="00A0535F" w14:paraId="2106AC32" w14:textId="77777777" w:rsidTr="00A76BED">
        <w:tc>
          <w:tcPr>
            <w:tcW w:w="704" w:type="dxa"/>
          </w:tcPr>
          <w:p w14:paraId="111075F5" w14:textId="77777777" w:rsidR="00E73216" w:rsidRPr="00A0535F" w:rsidRDefault="00E73216"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08A66C7" w14:textId="77777777" w:rsidR="00E73216" w:rsidRDefault="00E73216" w:rsidP="00664C3A">
            <w:pPr>
              <w:pStyle w:val="Textodecomentrio"/>
              <w:jc w:val="both"/>
            </w:pP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p w14:paraId="29101FE0" w14:textId="77777777" w:rsidR="00E73216" w:rsidRDefault="00E73216" w:rsidP="00A76BED">
            <w:pPr>
              <w:pStyle w:val="Textodecomentrio"/>
            </w:pPr>
          </w:p>
          <w:p w14:paraId="6AA397E2" w14:textId="77777777" w:rsidR="00E73216" w:rsidRPr="00F23F0E" w:rsidRDefault="00E73216" w:rsidP="00A76BED">
            <w:pPr>
              <w:pStyle w:val="Textodecomentrio"/>
              <w:rPr>
                <w:i/>
                <w:iCs/>
              </w:rPr>
            </w:pPr>
          </w:p>
        </w:tc>
      </w:tr>
    </w:tbl>
    <w:p w14:paraId="1808ADA4" w14:textId="77777777" w:rsidR="00E73216" w:rsidRDefault="00E73216" w:rsidP="00E73216">
      <w:pPr>
        <w:pStyle w:val="Nvel1-SemNum0"/>
        <w:rPr>
          <w:rFonts w:cs="Arial"/>
          <w:b w:val="0"/>
          <w:bCs w:val="0"/>
        </w:rPr>
      </w:pPr>
    </w:p>
    <w:p w14:paraId="1FFA3E41" w14:textId="77777777" w:rsidR="00E73216" w:rsidRDefault="00E73216" w:rsidP="00E73216">
      <w:pPr>
        <w:pStyle w:val="Nvel1-SemNum0"/>
        <w:rPr>
          <w:rFonts w:cs="Arial"/>
          <w:b w:val="0"/>
          <w:bCs w:val="0"/>
        </w:rPr>
      </w:pPr>
    </w:p>
    <w:p w14:paraId="5E32F6A3" w14:textId="77777777" w:rsidR="00E73216" w:rsidRDefault="00E73216" w:rsidP="00E73216">
      <w:pPr>
        <w:pStyle w:val="Nvel1-SemNum0"/>
      </w:pPr>
    </w:p>
    <w:p w14:paraId="642CBFCD" w14:textId="77777777" w:rsidR="00E73216" w:rsidRDefault="00E73216" w:rsidP="00E73216">
      <w:pPr>
        <w:pStyle w:val="Nvel1-SemNum0"/>
      </w:pPr>
    </w:p>
    <w:p w14:paraId="23C70D97" w14:textId="77777777" w:rsidR="00E73216" w:rsidRDefault="00E73216" w:rsidP="00E73216">
      <w:pPr>
        <w:pStyle w:val="Nvel1-SemNum0"/>
      </w:pPr>
    </w:p>
    <w:p w14:paraId="266125D6" w14:textId="77777777" w:rsidR="00E73216" w:rsidRDefault="00E73216" w:rsidP="00E73216">
      <w:pPr>
        <w:pStyle w:val="Nvel1-SemNum0"/>
      </w:pPr>
    </w:p>
    <w:p w14:paraId="4CA444CB" w14:textId="228FA760" w:rsidR="00E73216" w:rsidRDefault="00E73216" w:rsidP="002B6200">
      <w:pPr>
        <w:pStyle w:val="Nvel2-Red"/>
      </w:pPr>
    </w:p>
    <w:p w14:paraId="7C14CF36" w14:textId="77777777" w:rsidR="005C7DA1" w:rsidRPr="00A942D4" w:rsidRDefault="005C7DA1" w:rsidP="002B6200">
      <w:pPr>
        <w:pStyle w:val="Nvel2-Red"/>
      </w:pPr>
    </w:p>
    <w:tbl>
      <w:tblPr>
        <w:tblW w:w="9634" w:type="dxa"/>
        <w:tblCellMar>
          <w:left w:w="10" w:type="dxa"/>
          <w:right w:w="10" w:type="dxa"/>
        </w:tblCellMar>
        <w:tblLook w:val="0000" w:firstRow="0" w:lastRow="0" w:firstColumn="0" w:lastColumn="0" w:noHBand="0" w:noVBand="0"/>
      </w:tblPr>
      <w:tblGrid>
        <w:gridCol w:w="1413"/>
        <w:gridCol w:w="5103"/>
        <w:gridCol w:w="3118"/>
      </w:tblGrid>
      <w:tr w:rsidR="00490E30" w:rsidRPr="00A942D4" w14:paraId="033E3FD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7233"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Parcela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018B"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Composição da parcela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0472"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Prazo de entrega</w:t>
            </w:r>
          </w:p>
        </w:tc>
      </w:tr>
      <w:tr w:rsidR="00490E30" w:rsidRPr="00A942D4" w14:paraId="4516AC8B"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E376"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1ª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D1A2"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DAF4"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72F96FDE"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24A5"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2ª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80BE"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D8B5"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6F814431"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8DD"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3ª</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71CF"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ADEC6" w14:textId="77777777" w:rsidR="00490E30" w:rsidRPr="00A942D4" w:rsidRDefault="00490E30">
            <w:pPr>
              <w:spacing w:before="120" w:after="288" w:line="312" w:lineRule="auto"/>
              <w:rPr>
                <w:rFonts w:ascii="Arial" w:hAnsi="Arial" w:cs="Arial"/>
                <w:color w:val="FF0000"/>
                <w:sz w:val="20"/>
                <w:szCs w:val="20"/>
              </w:rPr>
            </w:pPr>
          </w:p>
        </w:tc>
      </w:tr>
      <w:tr w:rsidR="00490E30" w:rsidRPr="00A942D4" w14:paraId="65578FD2" w14:textId="77777777" w:rsidTr="00C233C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0C14"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33E8" w14:textId="77777777" w:rsidR="00490E30" w:rsidRPr="00A942D4" w:rsidRDefault="00490E30">
            <w:pPr>
              <w:spacing w:before="120" w:after="288" w:line="312" w:lineRule="auto"/>
              <w:rPr>
                <w:rFonts w:ascii="Arial" w:hAnsi="Arial" w:cs="Arial"/>
                <w:i/>
                <w:iCs/>
                <w:color w:val="FF0000"/>
                <w:sz w:val="20"/>
                <w:szCs w:val="20"/>
              </w:rPr>
            </w:pPr>
            <w:r w:rsidRPr="00A942D4">
              <w:rPr>
                <w:rFonts w:ascii="Arial" w:hAnsi="Arial" w:cs="Arial"/>
                <w:i/>
                <w:iCs/>
                <w:color w:val="FF0000"/>
                <w:sz w:val="20"/>
                <w:szCs w:val="20"/>
              </w:rPr>
              <w:t>... unidades do item ..., ... unidades do item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208C" w14:textId="77777777" w:rsidR="00490E30" w:rsidRPr="00A942D4" w:rsidRDefault="00490E30">
            <w:pPr>
              <w:spacing w:before="120" w:after="288" w:line="312" w:lineRule="auto"/>
              <w:rPr>
                <w:rFonts w:ascii="Arial" w:hAnsi="Arial" w:cs="Arial"/>
                <w:color w:val="FF0000"/>
                <w:sz w:val="20"/>
                <w:szCs w:val="20"/>
              </w:rPr>
            </w:pPr>
          </w:p>
        </w:tc>
      </w:tr>
    </w:tbl>
    <w:p w14:paraId="6B3559F5" w14:textId="77777777" w:rsidR="00490E30" w:rsidRPr="00A942D4" w:rsidRDefault="00490E30" w:rsidP="002B6200">
      <w:pPr>
        <w:pStyle w:val="Nvel2-Red"/>
      </w:pPr>
      <w:r w:rsidRPr="00A942D4">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78C8F0B4" w14:textId="2358E4AD" w:rsidR="00490E30" w:rsidRDefault="00490E30" w:rsidP="002B6200">
      <w:pPr>
        <w:pStyle w:val="Nvel2-Red"/>
      </w:pPr>
      <w:r w:rsidRPr="00A942D4">
        <w:t>Os bens deverão ser entregues no seguinte endereço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3216" w:rsidRPr="00A0535F" w14:paraId="1A841B0D" w14:textId="77777777" w:rsidTr="00A76BED">
        <w:trPr>
          <w:trHeight w:val="385"/>
        </w:trPr>
        <w:tc>
          <w:tcPr>
            <w:tcW w:w="8500" w:type="dxa"/>
            <w:gridSpan w:val="2"/>
          </w:tcPr>
          <w:p w14:paraId="32705546" w14:textId="10B2D762" w:rsidR="00E73216" w:rsidRPr="00A0535F" w:rsidRDefault="00E73216" w:rsidP="00E73216">
            <w:pPr>
              <w:pStyle w:val="Nivel01"/>
              <w:numPr>
                <w:ilvl w:val="0"/>
                <w:numId w:val="0"/>
              </w:numPr>
            </w:pPr>
            <w:r w:rsidRPr="00A0535F">
              <w:t>Nota explicativa</w:t>
            </w:r>
            <w:r>
              <w:t xml:space="preserve"> </w:t>
            </w:r>
            <w:r>
              <w:rPr>
                <w:i/>
                <w:iCs/>
                <w:color w:val="000000"/>
              </w:rPr>
              <w:t>1</w:t>
            </w:r>
          </w:p>
        </w:tc>
      </w:tr>
      <w:tr w:rsidR="00E73216" w:rsidRPr="00A0535F" w14:paraId="7B32CB5E" w14:textId="77777777" w:rsidTr="00A76BED">
        <w:tc>
          <w:tcPr>
            <w:tcW w:w="704" w:type="dxa"/>
          </w:tcPr>
          <w:p w14:paraId="590E732D" w14:textId="77777777" w:rsidR="00E73216" w:rsidRPr="00A0535F" w:rsidRDefault="00E73216"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6BE3178" w14:textId="77777777" w:rsidR="00E73216" w:rsidRDefault="00E73216" w:rsidP="00664C3A">
            <w:pPr>
              <w:pStyle w:val="Textodecomentrio"/>
              <w:jc w:val="both"/>
            </w:pP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41" w:history="1">
              <w:r>
                <w:rPr>
                  <w:rStyle w:val="Hyperlink"/>
                  <w:i/>
                  <w:iCs/>
                </w:rPr>
                <w:t>art.9º, inciso I, alínea c, da IN Seges/ME nº 81, de 2022)</w:t>
              </w:r>
            </w:hyperlink>
            <w:r>
              <w:rPr>
                <w:i/>
                <w:iCs/>
              </w:rPr>
              <w:t>.</w:t>
            </w:r>
          </w:p>
          <w:p w14:paraId="3D550DDF" w14:textId="77777777" w:rsidR="00E73216" w:rsidRDefault="00E73216" w:rsidP="00A76BED">
            <w:pPr>
              <w:pStyle w:val="Textodecomentrio"/>
            </w:pPr>
          </w:p>
          <w:p w14:paraId="0301E820" w14:textId="77777777" w:rsidR="00E73216" w:rsidRPr="00F23F0E" w:rsidRDefault="00E73216" w:rsidP="00A76BED">
            <w:pPr>
              <w:pStyle w:val="Textodecomentrio"/>
              <w:rPr>
                <w:i/>
                <w:iCs/>
              </w:rPr>
            </w:pPr>
          </w:p>
        </w:tc>
      </w:tr>
    </w:tbl>
    <w:p w14:paraId="66B0DABF" w14:textId="77777777" w:rsidR="00E73216" w:rsidRDefault="00E73216" w:rsidP="00E73216">
      <w:pPr>
        <w:pStyle w:val="Nvel1-SemNum0"/>
        <w:rPr>
          <w:rFonts w:cs="Arial"/>
          <w:b w:val="0"/>
          <w:bCs w:val="0"/>
        </w:rPr>
      </w:pPr>
    </w:p>
    <w:p w14:paraId="29C4BD0F" w14:textId="77777777" w:rsidR="00E73216" w:rsidRDefault="00E73216" w:rsidP="00E73216">
      <w:pPr>
        <w:pStyle w:val="Nvel1-SemNum0"/>
        <w:rPr>
          <w:rFonts w:cs="Arial"/>
          <w:b w:val="0"/>
          <w:bCs w:val="0"/>
        </w:rPr>
      </w:pPr>
    </w:p>
    <w:p w14:paraId="7B95C2F6" w14:textId="77777777" w:rsidR="00E73216" w:rsidRDefault="00E73216" w:rsidP="00E73216">
      <w:pPr>
        <w:pStyle w:val="Nvel1-SemNum0"/>
      </w:pPr>
    </w:p>
    <w:p w14:paraId="3B654164" w14:textId="77777777" w:rsidR="00E73216" w:rsidRDefault="00E73216" w:rsidP="00E73216">
      <w:pPr>
        <w:pStyle w:val="Nvel1-SemNum0"/>
      </w:pPr>
    </w:p>
    <w:p w14:paraId="368A7411" w14:textId="77777777" w:rsidR="00E73216" w:rsidRDefault="00E73216" w:rsidP="00E73216">
      <w:pPr>
        <w:pStyle w:val="Nvel1-SemNum0"/>
      </w:pPr>
    </w:p>
    <w:p w14:paraId="24497DEB" w14:textId="297CAF2C" w:rsidR="00E73216" w:rsidRDefault="00E73216" w:rsidP="002B6200">
      <w:pPr>
        <w:pStyle w:val="Nvel2-Red"/>
      </w:pPr>
    </w:p>
    <w:p w14:paraId="2F58F803" w14:textId="032F5A71" w:rsidR="00E73216" w:rsidRDefault="00E73216" w:rsidP="002B6200">
      <w:pPr>
        <w:pStyle w:val="Nvel2-Red"/>
      </w:pPr>
    </w:p>
    <w:p w14:paraId="4AAD623D" w14:textId="3F30848C" w:rsidR="00E73216" w:rsidRDefault="00E73216"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3216" w:rsidRPr="00A0535F" w14:paraId="1773FDEC" w14:textId="77777777" w:rsidTr="00A76BED">
        <w:trPr>
          <w:trHeight w:val="385"/>
        </w:trPr>
        <w:tc>
          <w:tcPr>
            <w:tcW w:w="8500" w:type="dxa"/>
            <w:gridSpan w:val="2"/>
          </w:tcPr>
          <w:p w14:paraId="67894048" w14:textId="7067CBD0" w:rsidR="00E73216" w:rsidRPr="00A0535F" w:rsidRDefault="00E73216" w:rsidP="00A76BED">
            <w:pPr>
              <w:pStyle w:val="Nivel01"/>
              <w:numPr>
                <w:ilvl w:val="0"/>
                <w:numId w:val="0"/>
              </w:numPr>
            </w:pPr>
            <w:r w:rsidRPr="00A0535F">
              <w:t>Nota explicativa</w:t>
            </w:r>
            <w:r>
              <w:t xml:space="preserve"> 2</w:t>
            </w:r>
          </w:p>
        </w:tc>
      </w:tr>
      <w:tr w:rsidR="00E73216" w:rsidRPr="00A0535F" w14:paraId="3FA37973" w14:textId="77777777" w:rsidTr="00A76BED">
        <w:tc>
          <w:tcPr>
            <w:tcW w:w="704" w:type="dxa"/>
          </w:tcPr>
          <w:p w14:paraId="57E11290" w14:textId="77777777" w:rsidR="00E73216" w:rsidRPr="00A0535F" w:rsidRDefault="00E73216"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CA2593B" w14:textId="5B4604FF" w:rsidR="00E73216" w:rsidRDefault="00E73216" w:rsidP="00664C3A">
            <w:pPr>
              <w:pStyle w:val="Textodecomentrio"/>
              <w:jc w:val="both"/>
            </w:pPr>
            <w:r>
              <w:rPr>
                <w:b/>
                <w:bCs/>
                <w:i/>
                <w:iCs/>
                <w:color w:val="000000"/>
              </w:rPr>
              <w:t xml:space="preserve">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29E14DBD" w14:textId="77777777" w:rsidR="00E73216" w:rsidRDefault="00E73216" w:rsidP="00A76BED">
            <w:pPr>
              <w:pStyle w:val="Textodecomentrio"/>
            </w:pPr>
          </w:p>
          <w:p w14:paraId="437020B4" w14:textId="77777777" w:rsidR="00E73216" w:rsidRPr="00F23F0E" w:rsidRDefault="00E73216" w:rsidP="00A76BED">
            <w:pPr>
              <w:pStyle w:val="Textodecomentrio"/>
              <w:rPr>
                <w:i/>
                <w:iCs/>
              </w:rPr>
            </w:pPr>
          </w:p>
        </w:tc>
      </w:tr>
    </w:tbl>
    <w:p w14:paraId="7D77055E" w14:textId="77777777" w:rsidR="00E73216" w:rsidRDefault="00E73216" w:rsidP="00E73216">
      <w:pPr>
        <w:pStyle w:val="Nvel1-SemNum0"/>
        <w:rPr>
          <w:rFonts w:cs="Arial"/>
          <w:b w:val="0"/>
          <w:bCs w:val="0"/>
        </w:rPr>
      </w:pPr>
    </w:p>
    <w:p w14:paraId="5A15EA1F" w14:textId="77777777" w:rsidR="00E73216" w:rsidRDefault="00E73216" w:rsidP="00E73216">
      <w:pPr>
        <w:pStyle w:val="Nvel1-SemNum0"/>
        <w:rPr>
          <w:rFonts w:cs="Arial"/>
          <w:b w:val="0"/>
          <w:bCs w:val="0"/>
        </w:rPr>
      </w:pPr>
    </w:p>
    <w:p w14:paraId="15C39496" w14:textId="77777777" w:rsidR="00E73216" w:rsidRDefault="00E73216" w:rsidP="00E73216">
      <w:pPr>
        <w:pStyle w:val="Nvel1-SemNum0"/>
      </w:pPr>
    </w:p>
    <w:p w14:paraId="4359CFE4" w14:textId="77777777" w:rsidR="00E73216" w:rsidRPr="00A942D4" w:rsidRDefault="00E73216" w:rsidP="002B6200">
      <w:pPr>
        <w:pStyle w:val="Nvel2-Red"/>
      </w:pPr>
    </w:p>
    <w:p w14:paraId="4FC72E63" w14:textId="4D62775C" w:rsidR="00490E30" w:rsidRPr="00A942D4" w:rsidRDefault="00490E30" w:rsidP="002B6200">
      <w:pPr>
        <w:pStyle w:val="Nvel2-Red"/>
      </w:pPr>
      <w:r w:rsidRPr="00A942D4">
        <w:t>No caso de produtos perecíveis, o prazo de validade na data da entrega não poderá ser inferior a ...... (......) (dias ou meses ou anos), ou a (metade, um terço, dois terços etc.) do prazo total recomendado pelo fabricante.</w:t>
      </w:r>
    </w:p>
    <w:p w14:paraId="16B04F5D" w14:textId="69A74DF6" w:rsidR="0096316C" w:rsidRPr="00A0344E" w:rsidRDefault="0096316C" w:rsidP="00C233C7">
      <w:pPr>
        <w:pStyle w:val="Nvel1-SemNum0"/>
        <w:rPr>
          <w:rFonts w:cs="Arial"/>
          <w:b w:val="0"/>
          <w:bCs w:val="0"/>
          <w:i/>
          <w:iCs w:val="0"/>
        </w:rPr>
      </w:pPr>
      <w:r w:rsidRPr="00A0344E">
        <w:rPr>
          <w:rFonts w:cs="Arial"/>
          <w:bCs w:val="0"/>
          <w:iCs w:val="0"/>
        </w:rPr>
        <w:t>Formas de transferência de conhecimento</w:t>
      </w:r>
    </w:p>
    <w:p w14:paraId="20ECC85E" w14:textId="35DF5C3B" w:rsidR="008107BC" w:rsidRPr="00A942D4" w:rsidRDefault="008107BC" w:rsidP="002B6200">
      <w:pPr>
        <w:pStyle w:val="Nvel2-Red"/>
        <w:rPr>
          <w:lang w:eastAsia="zh-CN"/>
        </w:rPr>
      </w:pPr>
      <w:r w:rsidRPr="00A942D4">
        <w:t xml:space="preserve">A </w:t>
      </w:r>
      <w:r w:rsidR="001A0619" w:rsidRPr="00A942D4">
        <w:t>transferência do conhecimento deverá ser realizada observando-se o que segue: [...]</w:t>
      </w:r>
      <w:r w:rsidRPr="00A942D4">
        <w:t>;</w:t>
      </w:r>
    </w:p>
    <w:p w14:paraId="4F91956F" w14:textId="77777777" w:rsidR="008107BC" w:rsidRPr="00A942D4" w:rsidRDefault="008107BC" w:rsidP="002B6200">
      <w:pPr>
        <w:pStyle w:val="Nvel2-Red"/>
        <w:rPr>
          <w:lang w:eastAsia="zh-CN"/>
        </w:rPr>
      </w:pPr>
      <w:r w:rsidRPr="00A942D4">
        <w:t>[...].</w:t>
      </w:r>
    </w:p>
    <w:p w14:paraId="759F98FE" w14:textId="77777777" w:rsidR="008107BC" w:rsidRPr="00A942D4" w:rsidRDefault="008107BC" w:rsidP="00F23F0E">
      <w:pPr>
        <w:pStyle w:val="Ou0"/>
        <w:rPr>
          <w:lang w:eastAsia="zh-CN"/>
        </w:rPr>
      </w:pPr>
      <w:r w:rsidRPr="00A942D4">
        <w:t>OU</w:t>
      </w:r>
    </w:p>
    <w:p w14:paraId="111D0245" w14:textId="4A634E9C" w:rsidR="008107BC" w:rsidRPr="00A942D4" w:rsidRDefault="008107BC" w:rsidP="002B6200">
      <w:pPr>
        <w:pStyle w:val="Nvel2-Red"/>
      </w:pPr>
      <w:r w:rsidRPr="00A942D4">
        <w:t>Não ser</w:t>
      </w:r>
      <w:r w:rsidR="002D300D" w:rsidRPr="00A942D4">
        <w:t>á necessária transferência de conhecimento devido às características do objeto</w:t>
      </w:r>
      <w:r w:rsidRPr="00A942D4">
        <w:t>.</w:t>
      </w:r>
    </w:p>
    <w:p w14:paraId="04E16AF2" w14:textId="0A9FA701" w:rsidR="0096316C" w:rsidRPr="00A0344E" w:rsidRDefault="0096316C" w:rsidP="00C233C7">
      <w:pPr>
        <w:pStyle w:val="Nvel1-SemNum0"/>
        <w:rPr>
          <w:rFonts w:cs="Arial"/>
          <w:b w:val="0"/>
          <w:bCs w:val="0"/>
          <w:i/>
          <w:iCs w:val="0"/>
        </w:rPr>
      </w:pPr>
      <w:r w:rsidRPr="00A0344E">
        <w:rPr>
          <w:rFonts w:cs="Arial"/>
          <w:bCs w:val="0"/>
          <w:iCs w:val="0"/>
        </w:rPr>
        <w:t>Procedimentos de transição e finalização do contrato</w:t>
      </w:r>
    </w:p>
    <w:p w14:paraId="59E92D07" w14:textId="20EC9B22" w:rsidR="007C3E21" w:rsidRPr="00A942D4" w:rsidRDefault="007C3E21" w:rsidP="002B6200">
      <w:pPr>
        <w:pStyle w:val="Nvel2-Red"/>
        <w:rPr>
          <w:lang w:eastAsia="zh-CN"/>
        </w:rPr>
      </w:pPr>
      <w:r w:rsidRPr="00A942D4">
        <w:t xml:space="preserve">Os procedimentos de transição e finalização do contrato </w:t>
      </w:r>
      <w:r w:rsidR="00A87961" w:rsidRPr="00A942D4">
        <w:t>constituem-se das seguintes etapas [...]</w:t>
      </w:r>
      <w:r w:rsidRPr="00A942D4">
        <w:t>;</w:t>
      </w:r>
    </w:p>
    <w:p w14:paraId="50968467" w14:textId="77777777" w:rsidR="007C3E21" w:rsidRPr="00A942D4" w:rsidRDefault="007C3E21" w:rsidP="002B6200">
      <w:pPr>
        <w:pStyle w:val="Nvel2-Red"/>
        <w:rPr>
          <w:lang w:eastAsia="zh-CN"/>
        </w:rPr>
      </w:pPr>
      <w:r w:rsidRPr="00A942D4">
        <w:t>[...].</w:t>
      </w:r>
    </w:p>
    <w:p w14:paraId="0961B851" w14:textId="77777777" w:rsidR="007C3E21" w:rsidRPr="00A942D4" w:rsidRDefault="007C3E21" w:rsidP="00F23F0E">
      <w:pPr>
        <w:pStyle w:val="Ou0"/>
        <w:rPr>
          <w:lang w:eastAsia="zh-CN"/>
        </w:rPr>
      </w:pPr>
      <w:r w:rsidRPr="00A942D4">
        <w:t>OU</w:t>
      </w:r>
    </w:p>
    <w:p w14:paraId="04E8A457" w14:textId="05D0FF55" w:rsidR="007C3E21" w:rsidRPr="00A942D4" w:rsidRDefault="007C3E21" w:rsidP="002B6200">
      <w:pPr>
        <w:pStyle w:val="Nvel2-Red"/>
      </w:pPr>
      <w:r w:rsidRPr="00A942D4">
        <w:t xml:space="preserve">Não </w:t>
      </w:r>
      <w:r w:rsidR="00A87961" w:rsidRPr="00A942D4">
        <w:t>serão</w:t>
      </w:r>
      <w:r w:rsidRPr="00A942D4">
        <w:t xml:space="preserve"> </w:t>
      </w:r>
      <w:r w:rsidR="00A87961" w:rsidRPr="00A942D4">
        <w:t>necessários procedimentos de transição e finalização do contrato devido às</w:t>
      </w:r>
      <w:r w:rsidRPr="00A942D4">
        <w:t xml:space="preserve"> características do objeto.</w:t>
      </w:r>
    </w:p>
    <w:p w14:paraId="28968DC1" w14:textId="1D7FCC68" w:rsidR="006224D2" w:rsidRPr="00A0344E" w:rsidRDefault="002B2F26" w:rsidP="00025069">
      <w:pPr>
        <w:pStyle w:val="Nvel1-SemNum0"/>
        <w:rPr>
          <w:b w:val="0"/>
          <w:i/>
        </w:rPr>
      </w:pPr>
      <w:r w:rsidRPr="00025069">
        <w:t>Quantidade</w:t>
      </w:r>
      <w:r w:rsidRPr="00A0344E">
        <w:t xml:space="preserve"> mínima de bens ou serviços para comparação e controle</w:t>
      </w:r>
    </w:p>
    <w:p w14:paraId="1A911D3F" w14:textId="694E82B0" w:rsidR="00A5346C" w:rsidRPr="00A942D4" w:rsidRDefault="00A81002" w:rsidP="0067743C">
      <w:pPr>
        <w:pStyle w:val="Nivel2"/>
      </w:pPr>
      <w:r w:rsidRPr="00A942D4">
        <w:t>Cada OFB conterá a quantidade a ser fornecida, incluindo a sua localização e o prazo, conforme definições deste TR.</w:t>
      </w:r>
    </w:p>
    <w:p w14:paraId="2CFEF098" w14:textId="331A7645" w:rsidR="009E080A" w:rsidRPr="00A942D4" w:rsidRDefault="009E080A" w:rsidP="002B6200">
      <w:pPr>
        <w:pStyle w:val="Nvel2-Red"/>
      </w:pPr>
      <w:r w:rsidRPr="00A942D4">
        <w:t>[...]</w:t>
      </w:r>
    </w:p>
    <w:p w14:paraId="6DFC8B42" w14:textId="0BFD4199" w:rsidR="008D4C77" w:rsidRDefault="00097773" w:rsidP="00C233C7">
      <w:pPr>
        <w:pStyle w:val="Nvel1-SemNum0"/>
        <w:rPr>
          <w:rFonts w:cs="Arial"/>
        </w:rPr>
      </w:pPr>
      <w:r w:rsidRPr="00A942D4">
        <w:rPr>
          <w:rFonts w:cs="Arial"/>
        </w:rPr>
        <w:t>Mecanismos formais de comunicação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3216" w:rsidRPr="00A0535F" w14:paraId="0E605F79" w14:textId="77777777" w:rsidTr="00A76BED">
        <w:trPr>
          <w:trHeight w:val="385"/>
        </w:trPr>
        <w:tc>
          <w:tcPr>
            <w:tcW w:w="8500" w:type="dxa"/>
            <w:gridSpan w:val="2"/>
          </w:tcPr>
          <w:p w14:paraId="7A46EF89" w14:textId="61979B71" w:rsidR="00E73216" w:rsidRPr="00A0535F" w:rsidRDefault="00E73216" w:rsidP="00A76BED">
            <w:pPr>
              <w:pStyle w:val="Nivel01"/>
              <w:numPr>
                <w:ilvl w:val="0"/>
                <w:numId w:val="0"/>
              </w:numPr>
            </w:pPr>
            <w:r w:rsidRPr="00A0535F">
              <w:t>Nota explicativa</w:t>
            </w:r>
            <w:r>
              <w:t xml:space="preserve"> </w:t>
            </w:r>
          </w:p>
        </w:tc>
      </w:tr>
      <w:tr w:rsidR="00E73216" w:rsidRPr="00A0535F" w14:paraId="7C358F47" w14:textId="77777777" w:rsidTr="00A76BED">
        <w:tc>
          <w:tcPr>
            <w:tcW w:w="704" w:type="dxa"/>
          </w:tcPr>
          <w:p w14:paraId="223B4C72" w14:textId="77777777" w:rsidR="00E73216" w:rsidRPr="00A0535F" w:rsidRDefault="00E73216"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65E7284" w14:textId="77777777" w:rsidR="00E73216" w:rsidRDefault="00E73216" w:rsidP="00664C3A">
            <w:pPr>
              <w:pStyle w:val="Textodecomentrio"/>
              <w:jc w:val="both"/>
            </w:pPr>
            <w:r>
              <w:rPr>
                <w:i/>
                <w:iCs/>
              </w:rPr>
              <w:t>De acordo com o art. 18, inciso III da Instrução Normativa SGD/ME nº 94, de 2022), os Mecanismos Formais de Comunicação serão utilizados para troca de informações entre o contratado e a Administração, adotando-se preferencialmente as Ordens de Serviço ou Fornecimento de Bens.</w:t>
            </w:r>
          </w:p>
          <w:p w14:paraId="4085C085" w14:textId="77777777" w:rsidR="00E73216" w:rsidRDefault="00E73216" w:rsidP="00A76BED">
            <w:pPr>
              <w:pStyle w:val="Textodecomentrio"/>
            </w:pPr>
          </w:p>
          <w:p w14:paraId="66378D53" w14:textId="77777777" w:rsidR="00E73216" w:rsidRPr="00F23F0E" w:rsidRDefault="00E73216" w:rsidP="00A76BED">
            <w:pPr>
              <w:pStyle w:val="Textodecomentrio"/>
              <w:rPr>
                <w:i/>
                <w:iCs/>
              </w:rPr>
            </w:pPr>
          </w:p>
        </w:tc>
      </w:tr>
    </w:tbl>
    <w:p w14:paraId="2DC686BD" w14:textId="77777777" w:rsidR="00E73216" w:rsidRDefault="00E73216" w:rsidP="00E73216">
      <w:pPr>
        <w:pStyle w:val="Nvel1-SemNum0"/>
        <w:rPr>
          <w:rFonts w:cs="Arial"/>
          <w:b w:val="0"/>
          <w:bCs w:val="0"/>
        </w:rPr>
      </w:pPr>
    </w:p>
    <w:p w14:paraId="342BC286" w14:textId="77777777" w:rsidR="00E73216" w:rsidRDefault="00E73216" w:rsidP="00E73216">
      <w:pPr>
        <w:pStyle w:val="Nvel1-SemNum0"/>
        <w:rPr>
          <w:rFonts w:cs="Arial"/>
          <w:b w:val="0"/>
          <w:bCs w:val="0"/>
        </w:rPr>
      </w:pPr>
    </w:p>
    <w:p w14:paraId="0DD25B8F" w14:textId="77777777" w:rsidR="00E73216" w:rsidRDefault="00E73216" w:rsidP="00E73216">
      <w:pPr>
        <w:pStyle w:val="Nvel1-SemNum0"/>
      </w:pPr>
    </w:p>
    <w:p w14:paraId="5A0F3E5C" w14:textId="77777777" w:rsidR="00E73216" w:rsidRDefault="00E73216" w:rsidP="00E73216">
      <w:pPr>
        <w:pStyle w:val="Nvel1-SemNum0"/>
      </w:pPr>
    </w:p>
    <w:p w14:paraId="15D83F38" w14:textId="77777777" w:rsidR="00E73216" w:rsidRDefault="00E73216" w:rsidP="00E73216">
      <w:pPr>
        <w:pStyle w:val="Nvel1-SemNum0"/>
      </w:pPr>
    </w:p>
    <w:p w14:paraId="23FDFB1F" w14:textId="77777777" w:rsidR="00E73216" w:rsidRDefault="00E73216" w:rsidP="002B6200">
      <w:pPr>
        <w:pStyle w:val="Nvel2-Red"/>
      </w:pPr>
    </w:p>
    <w:p w14:paraId="0DCA49AD" w14:textId="77777777" w:rsidR="00E73216" w:rsidRPr="00A942D4" w:rsidRDefault="00E73216" w:rsidP="00C233C7">
      <w:pPr>
        <w:pStyle w:val="Nvel1-SemNum0"/>
        <w:rPr>
          <w:rFonts w:cs="Arial"/>
        </w:rPr>
      </w:pPr>
    </w:p>
    <w:p w14:paraId="13810AFD" w14:textId="2AC18015" w:rsidR="006224D2" w:rsidRPr="00A942D4" w:rsidRDefault="007541C6" w:rsidP="002B6200">
      <w:pPr>
        <w:pStyle w:val="Nvel2-Red"/>
        <w:rPr>
          <w:rStyle w:val="cf01"/>
          <w:rFonts w:ascii="Arial" w:hAnsi="Arial" w:cs="Arial"/>
          <w:b w:val="0"/>
          <w:bCs w:val="0"/>
          <w:i/>
          <w:iCs/>
          <w:sz w:val="20"/>
          <w:szCs w:val="20"/>
        </w:rPr>
      </w:pPr>
      <w:r w:rsidRPr="00A942D4">
        <w:rPr>
          <w:rStyle w:val="cf01"/>
          <w:rFonts w:ascii="Arial" w:hAnsi="Arial" w:cs="Arial"/>
          <w:b w:val="0"/>
          <w:bCs w:val="0"/>
          <w:i/>
          <w:iCs/>
          <w:sz w:val="20"/>
          <w:szCs w:val="20"/>
        </w:rPr>
        <w:t xml:space="preserve">São definidos como mecanismos formais de </w:t>
      </w:r>
      <w:r w:rsidR="16416360" w:rsidRPr="00A942D4">
        <w:rPr>
          <w:rStyle w:val="cf01"/>
          <w:rFonts w:ascii="Arial" w:hAnsi="Arial" w:cs="Arial"/>
          <w:b w:val="0"/>
          <w:bCs w:val="0"/>
          <w:i/>
          <w:iCs/>
          <w:sz w:val="20"/>
          <w:szCs w:val="20"/>
        </w:rPr>
        <w:t>C</w:t>
      </w:r>
      <w:r w:rsidRPr="00A942D4">
        <w:rPr>
          <w:rStyle w:val="cf01"/>
          <w:rFonts w:ascii="Arial" w:hAnsi="Arial" w:cs="Arial"/>
          <w:b w:val="0"/>
          <w:bCs w:val="0"/>
          <w:i/>
          <w:iCs/>
          <w:sz w:val="20"/>
          <w:szCs w:val="20"/>
        </w:rPr>
        <w:t xml:space="preserve">omunicação, entre a </w:t>
      </w:r>
      <w:r w:rsidR="6A4C0F38" w:rsidRPr="00A942D4">
        <w:rPr>
          <w:rStyle w:val="cf01"/>
          <w:rFonts w:ascii="Arial" w:hAnsi="Arial" w:cs="Arial"/>
          <w:b w:val="0"/>
          <w:bCs w:val="0"/>
          <w:i/>
          <w:iCs/>
          <w:sz w:val="20"/>
          <w:szCs w:val="20"/>
        </w:rPr>
        <w:t>C</w:t>
      </w:r>
      <w:r w:rsidR="2866A157" w:rsidRPr="00A942D4">
        <w:rPr>
          <w:rStyle w:val="cf01"/>
          <w:rFonts w:ascii="Arial" w:hAnsi="Arial" w:cs="Arial"/>
          <w:b w:val="0"/>
          <w:bCs w:val="0"/>
          <w:i/>
          <w:iCs/>
          <w:sz w:val="20"/>
          <w:szCs w:val="20"/>
        </w:rPr>
        <w:t>ontratante</w:t>
      </w:r>
      <w:r w:rsidRPr="00A942D4">
        <w:rPr>
          <w:rStyle w:val="cf01"/>
          <w:rFonts w:ascii="Arial" w:hAnsi="Arial" w:cs="Arial"/>
          <w:b w:val="0"/>
          <w:bCs w:val="0"/>
          <w:i/>
          <w:iCs/>
          <w:sz w:val="20"/>
          <w:szCs w:val="20"/>
        </w:rPr>
        <w:t xml:space="preserve"> e </w:t>
      </w:r>
      <w:r w:rsidR="009F6C6B" w:rsidRPr="00A942D4">
        <w:rPr>
          <w:rStyle w:val="cf01"/>
          <w:rFonts w:ascii="Arial" w:hAnsi="Arial" w:cs="Arial"/>
          <w:b w:val="0"/>
          <w:bCs w:val="0"/>
          <w:i/>
          <w:iCs/>
          <w:sz w:val="20"/>
          <w:szCs w:val="20"/>
        </w:rPr>
        <w:t>o</w:t>
      </w:r>
      <w:r w:rsidRPr="00A942D4">
        <w:rPr>
          <w:rStyle w:val="cf01"/>
          <w:rFonts w:ascii="Arial" w:hAnsi="Arial" w:cs="Arial"/>
          <w:b w:val="0"/>
          <w:bCs w:val="0"/>
          <w:i/>
          <w:iCs/>
          <w:sz w:val="20"/>
          <w:szCs w:val="20"/>
        </w:rPr>
        <w:t xml:space="preserve"> </w:t>
      </w:r>
      <w:r w:rsidR="76A5B540" w:rsidRPr="00A942D4">
        <w:rPr>
          <w:rStyle w:val="cf01"/>
          <w:rFonts w:ascii="Arial" w:hAnsi="Arial" w:cs="Arial"/>
          <w:b w:val="0"/>
          <w:bCs w:val="0"/>
          <w:i/>
          <w:iCs/>
          <w:sz w:val="20"/>
          <w:szCs w:val="20"/>
        </w:rPr>
        <w:t>C</w:t>
      </w:r>
      <w:r w:rsidR="386A1FDA" w:rsidRPr="00A942D4">
        <w:rPr>
          <w:rStyle w:val="cf01"/>
          <w:rFonts w:ascii="Arial" w:hAnsi="Arial" w:cs="Arial"/>
          <w:b w:val="0"/>
          <w:bCs w:val="0"/>
          <w:i/>
          <w:iCs/>
          <w:sz w:val="20"/>
          <w:szCs w:val="20"/>
        </w:rPr>
        <w:t>ontratado</w:t>
      </w:r>
      <w:r w:rsidRPr="00A942D4">
        <w:rPr>
          <w:rStyle w:val="cf01"/>
          <w:rFonts w:ascii="Arial" w:hAnsi="Arial" w:cs="Arial"/>
          <w:b w:val="0"/>
          <w:bCs w:val="0"/>
          <w:i/>
          <w:iCs/>
          <w:sz w:val="20"/>
          <w:szCs w:val="20"/>
        </w:rPr>
        <w:t>, os seguintes:</w:t>
      </w:r>
    </w:p>
    <w:p w14:paraId="783C7A25" w14:textId="2A9E67A6" w:rsidR="007B014D" w:rsidRPr="00A942D4" w:rsidRDefault="009A0915" w:rsidP="00C13E61">
      <w:pPr>
        <w:pStyle w:val="Nvel3-R"/>
      </w:pPr>
      <w:r w:rsidRPr="00A942D4">
        <w:t>Ordem de Fornecimento de Bens;</w:t>
      </w:r>
    </w:p>
    <w:p w14:paraId="526B1282" w14:textId="0160A4C4" w:rsidR="009A0915" w:rsidRPr="00A942D4" w:rsidRDefault="009A0915" w:rsidP="00C13E61">
      <w:pPr>
        <w:pStyle w:val="Nvel3-R"/>
      </w:pPr>
      <w:r w:rsidRPr="00A942D4">
        <w:t>Ata de Reunião;</w:t>
      </w:r>
    </w:p>
    <w:p w14:paraId="7FB76DE9" w14:textId="2132123D" w:rsidR="009A0915" w:rsidRPr="00A942D4" w:rsidRDefault="00184340" w:rsidP="00C13E61">
      <w:pPr>
        <w:pStyle w:val="Nvel3-R"/>
      </w:pPr>
      <w:r w:rsidRPr="00A942D4">
        <w:lastRenderedPageBreak/>
        <w:t>Ofício;</w:t>
      </w:r>
    </w:p>
    <w:p w14:paraId="284A5CDA" w14:textId="1BC17B71" w:rsidR="00184340" w:rsidRPr="00A942D4" w:rsidRDefault="00184340" w:rsidP="00C13E61">
      <w:pPr>
        <w:pStyle w:val="Nvel3-R"/>
      </w:pPr>
      <w:r w:rsidRPr="00A942D4">
        <w:t>Sistema de abertura de chamados;</w:t>
      </w:r>
    </w:p>
    <w:p w14:paraId="44FC7EF2" w14:textId="303B0D3D" w:rsidR="00184340" w:rsidRPr="00A942D4" w:rsidRDefault="00184340" w:rsidP="00C13E61">
      <w:pPr>
        <w:pStyle w:val="Nvel3-R"/>
      </w:pPr>
      <w:r w:rsidRPr="00A942D4">
        <w:t>E-mails e Cartas;</w:t>
      </w:r>
    </w:p>
    <w:p w14:paraId="5D1E7277" w14:textId="2354AD75" w:rsidR="00184340" w:rsidRPr="00A942D4" w:rsidRDefault="00567395" w:rsidP="00C13E61">
      <w:pPr>
        <w:pStyle w:val="Nvel3-R"/>
      </w:pPr>
      <w:r w:rsidRPr="00A942D4">
        <w:t>[...].</w:t>
      </w:r>
    </w:p>
    <w:p w14:paraId="6F64D725" w14:textId="62415E8F" w:rsidR="00482534" w:rsidRPr="00A0344E" w:rsidRDefault="00A41B9B" w:rsidP="00C233C7">
      <w:pPr>
        <w:pStyle w:val="Nvel1-SemNum0"/>
        <w:rPr>
          <w:rFonts w:cs="Arial"/>
          <w:b w:val="0"/>
          <w:bCs w:val="0"/>
          <w:i/>
          <w:iCs w:val="0"/>
        </w:rPr>
      </w:pPr>
      <w:r w:rsidRPr="00A0344E">
        <w:rPr>
          <w:rFonts w:cs="Arial"/>
          <w:bCs w:val="0"/>
          <w:iCs w:val="0"/>
        </w:rPr>
        <w:t>Formas de Pagamento</w:t>
      </w:r>
    </w:p>
    <w:p w14:paraId="2B56423C" w14:textId="46E7A6F3" w:rsidR="00F36032" w:rsidRPr="006B7818" w:rsidRDefault="00F36032" w:rsidP="0067743C">
      <w:pPr>
        <w:pStyle w:val="Nivel2"/>
      </w:pPr>
      <w:r w:rsidRPr="006B7818">
        <w:t xml:space="preserve">Os critérios de medição e pagamento serão tratados </w:t>
      </w:r>
      <w:r w:rsidR="00FA2344" w:rsidRPr="00FA2344">
        <w:t>em tópico próprio do Modelo de Gestão do Contrato</w:t>
      </w:r>
      <w:r w:rsidRPr="006B7818">
        <w:t>.</w:t>
      </w:r>
    </w:p>
    <w:p w14:paraId="6557936F" w14:textId="39DE340E" w:rsidR="00913865" w:rsidRDefault="007D2823" w:rsidP="003F74F0">
      <w:pPr>
        <w:pStyle w:val="Nvel1-SemTitRed"/>
      </w:pPr>
      <w:r w:rsidRPr="005F0190">
        <w:t>Manutenção de Sigilo e Normas de Segurança</w:t>
      </w:r>
      <w:bookmarkStart w:id="3" w:name="_Hlk127352562"/>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D7656A" w:rsidRPr="00A0535F" w14:paraId="74D0B522" w14:textId="77777777" w:rsidTr="00A76BED">
        <w:trPr>
          <w:trHeight w:val="385"/>
        </w:trPr>
        <w:tc>
          <w:tcPr>
            <w:tcW w:w="8500" w:type="dxa"/>
            <w:gridSpan w:val="2"/>
          </w:tcPr>
          <w:p w14:paraId="156C3F9A" w14:textId="77777777" w:rsidR="00D7656A" w:rsidRPr="00A0535F" w:rsidRDefault="00D7656A" w:rsidP="00A76BED">
            <w:pPr>
              <w:pStyle w:val="Nivel01"/>
              <w:numPr>
                <w:ilvl w:val="0"/>
                <w:numId w:val="0"/>
              </w:numPr>
            </w:pPr>
            <w:r w:rsidRPr="00A0535F">
              <w:t>Nota explicativa</w:t>
            </w:r>
            <w:r>
              <w:t xml:space="preserve"> </w:t>
            </w:r>
          </w:p>
        </w:tc>
      </w:tr>
      <w:tr w:rsidR="00D7656A" w:rsidRPr="00A0535F" w14:paraId="7584BAD0" w14:textId="77777777" w:rsidTr="00A76BED">
        <w:tc>
          <w:tcPr>
            <w:tcW w:w="704" w:type="dxa"/>
          </w:tcPr>
          <w:p w14:paraId="05C1D06B" w14:textId="77777777" w:rsidR="00D7656A" w:rsidRPr="00A0535F" w:rsidRDefault="00D7656A"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7E38723" w14:textId="77777777" w:rsidR="00D7656A" w:rsidRDefault="00D7656A" w:rsidP="00664C3A">
            <w:pPr>
              <w:pStyle w:val="Textodecomentrio"/>
              <w:jc w:val="both"/>
            </w:pPr>
            <w:r>
              <w:rPr>
                <w:b/>
                <w:bCs/>
                <w:i/>
                <w:iCs/>
              </w:rPr>
              <w:t xml:space="preserve">Nota explicativa: </w:t>
            </w:r>
            <w:r>
              <w:rPr>
                <w:i/>
                <w:iCs/>
              </w:rPr>
              <w:t>Para contratações que envolvem a prestação de serviços de TIC, é necessário elaborar os seguintes documentos de acordo com as normas estabelecidas pelo artigo 18, inciso V, alíneas “a” e “b” da Instrução Normativa SGD/ME nº 94, de 2022:</w:t>
            </w:r>
          </w:p>
          <w:p w14:paraId="5EC41F82" w14:textId="77777777" w:rsidR="00D7656A" w:rsidRDefault="00D7656A" w:rsidP="00664C3A">
            <w:pPr>
              <w:pStyle w:val="Textodecomentrio"/>
              <w:jc w:val="both"/>
            </w:pPr>
            <w:r>
              <w:rPr>
                <w:b/>
                <w:bCs/>
                <w:i/>
                <w:iCs/>
              </w:rPr>
              <w:t>a) Termo de Compromisso,</w:t>
            </w:r>
            <w:r>
              <w:rPr>
                <w:i/>
                <w:iCs/>
              </w:rPr>
              <w:t xml:space="preserve"> contendo declaração de manutenção de sigilo e respeito às normas de segurança vigentes no órgão ou entidade, a ser assinado pelo representante legal do contratado; e</w:t>
            </w:r>
          </w:p>
          <w:p w14:paraId="24F9973E" w14:textId="77777777" w:rsidR="00D7656A" w:rsidRDefault="00D7656A" w:rsidP="00664C3A">
            <w:pPr>
              <w:pStyle w:val="Textodecomentrio"/>
              <w:jc w:val="both"/>
            </w:pPr>
            <w:r>
              <w:rPr>
                <w:b/>
                <w:bCs/>
                <w:i/>
                <w:iCs/>
              </w:rPr>
              <w:t xml:space="preserve">b) Termo de Ciência da declaração de manutenção de sigilo e das normas de segurança </w:t>
            </w:r>
            <w:r>
              <w:rPr>
                <w:i/>
                <w:iCs/>
              </w:rPr>
              <w:t>vigentes no órgão ou entidade, a ser assinado por todos os empregados do contratado diretamente envolvidos na contratação.</w:t>
            </w:r>
          </w:p>
          <w:p w14:paraId="020C9C94" w14:textId="77777777" w:rsidR="00D7656A" w:rsidRDefault="00D7656A" w:rsidP="00A76BED">
            <w:pPr>
              <w:pStyle w:val="Textodecomentrio"/>
            </w:pPr>
          </w:p>
          <w:p w14:paraId="38DF9C87" w14:textId="77777777" w:rsidR="00D7656A" w:rsidRPr="00F23F0E" w:rsidRDefault="00D7656A" w:rsidP="00A76BED">
            <w:pPr>
              <w:pStyle w:val="Textodecomentrio"/>
              <w:rPr>
                <w:i/>
                <w:iCs/>
              </w:rPr>
            </w:pPr>
          </w:p>
        </w:tc>
      </w:tr>
    </w:tbl>
    <w:p w14:paraId="7FFFB140" w14:textId="77777777" w:rsidR="00D7656A" w:rsidRDefault="00D7656A" w:rsidP="00D7656A">
      <w:pPr>
        <w:pStyle w:val="Nvel1-SemNum0"/>
        <w:rPr>
          <w:rFonts w:cs="Arial"/>
          <w:b w:val="0"/>
          <w:bCs w:val="0"/>
        </w:rPr>
      </w:pPr>
    </w:p>
    <w:p w14:paraId="0F3FCF7A" w14:textId="77777777" w:rsidR="00D7656A" w:rsidRDefault="00D7656A" w:rsidP="00D7656A">
      <w:pPr>
        <w:pStyle w:val="Nvel1-SemNum0"/>
        <w:rPr>
          <w:rFonts w:cs="Arial"/>
          <w:b w:val="0"/>
          <w:bCs w:val="0"/>
        </w:rPr>
      </w:pPr>
    </w:p>
    <w:p w14:paraId="1E072C1A" w14:textId="77777777" w:rsidR="00D7656A" w:rsidRDefault="00D7656A" w:rsidP="00D7656A">
      <w:pPr>
        <w:pStyle w:val="Nvel1-SemNum0"/>
      </w:pPr>
    </w:p>
    <w:p w14:paraId="14339E71" w14:textId="77777777" w:rsidR="00D7656A" w:rsidRDefault="00D7656A" w:rsidP="00D7656A">
      <w:pPr>
        <w:pStyle w:val="Nvel1-SemNum0"/>
      </w:pPr>
    </w:p>
    <w:p w14:paraId="1B5202FC" w14:textId="162BF746" w:rsidR="00D7656A" w:rsidRDefault="00D7656A" w:rsidP="00D7656A">
      <w:pPr>
        <w:pStyle w:val="Nvel1-SemNum0"/>
      </w:pPr>
    </w:p>
    <w:p w14:paraId="2FB9F26D" w14:textId="744358C5" w:rsidR="00D7656A" w:rsidRDefault="00D7656A" w:rsidP="00D7656A">
      <w:pPr>
        <w:pStyle w:val="Nvel1-SemNum0"/>
      </w:pPr>
    </w:p>
    <w:p w14:paraId="56B17035" w14:textId="702A77CB" w:rsidR="00D7656A" w:rsidRDefault="00D7656A" w:rsidP="00D7656A">
      <w:pPr>
        <w:pStyle w:val="Nvel1-SemNum0"/>
      </w:pPr>
    </w:p>
    <w:p w14:paraId="28429F15" w14:textId="1EDDB7AE" w:rsidR="00D7656A" w:rsidRDefault="00D7656A" w:rsidP="00D7656A">
      <w:pPr>
        <w:pStyle w:val="Nvel1-SemNum0"/>
      </w:pPr>
    </w:p>
    <w:p w14:paraId="3ADC59E4" w14:textId="327144D7" w:rsidR="00D7656A" w:rsidRDefault="00D7656A" w:rsidP="00D7656A">
      <w:pPr>
        <w:pStyle w:val="Nvel1-SemNum0"/>
      </w:pPr>
    </w:p>
    <w:p w14:paraId="3E6AAABF" w14:textId="1D253589" w:rsidR="00D7656A" w:rsidRDefault="00D7656A" w:rsidP="00D7656A">
      <w:pPr>
        <w:pStyle w:val="Nvel1-SemNum0"/>
      </w:pPr>
    </w:p>
    <w:p w14:paraId="37837B92" w14:textId="77777777" w:rsidR="00D7656A" w:rsidRDefault="00D7656A" w:rsidP="00D7656A">
      <w:pPr>
        <w:pStyle w:val="Nvel1-SemNum0"/>
      </w:pPr>
    </w:p>
    <w:p w14:paraId="1C7FC47F" w14:textId="77777777" w:rsidR="00D7656A" w:rsidRPr="005F0190" w:rsidRDefault="00D7656A" w:rsidP="003F74F0">
      <w:pPr>
        <w:pStyle w:val="Nvel1-SemTitRed"/>
      </w:pPr>
    </w:p>
    <w:p w14:paraId="1DF3FC75" w14:textId="15B90019" w:rsidR="00913865" w:rsidRPr="005F0190" w:rsidRDefault="009F6C6B" w:rsidP="0067743C">
      <w:pPr>
        <w:pStyle w:val="Nivel2"/>
      </w:pPr>
      <w:r w:rsidRPr="005F0190">
        <w:t>O</w:t>
      </w:r>
      <w:r w:rsidR="00465CDB" w:rsidRPr="005F0190">
        <w:t xml:space="preserve"> Contratad</w:t>
      </w:r>
      <w:r w:rsidRPr="005F0190">
        <w:t>o</w:t>
      </w:r>
      <w:r w:rsidR="00465CDB" w:rsidRPr="005F0190">
        <w:t xml:space="preserve"> deverá manter sigilo absoluto sobre quaisquer dados e informações contidos em quaisquer documentos e mídias, incluindo os equipamentos e seus meios de armazenamento, de que venha a ter conhecimento durante a execução</w:t>
      </w:r>
      <w:r w:rsidR="0055350A" w:rsidRPr="005F0190">
        <w:t xml:space="preserve"> </w:t>
      </w:r>
      <w:r w:rsidR="0055350A" w:rsidRPr="00F90AD2">
        <w:t>do contrato</w:t>
      </w:r>
      <w:r w:rsidR="00465CDB" w:rsidRPr="005F0190">
        <w:t xml:space="preserve">, não podendo, sob qualquer pretexto, divulgar, reproduzir ou utilizar, sob pena de lei, independentemente da classificação de sigilo conferida pelo Contratante a tais documentos. </w:t>
      </w:r>
    </w:p>
    <w:p w14:paraId="3CB21A9F" w14:textId="4CB5CE1D" w:rsidR="00465CDB" w:rsidRPr="005F0190" w:rsidRDefault="00465CDB" w:rsidP="0067743C">
      <w:pPr>
        <w:pStyle w:val="Nivel2"/>
      </w:pPr>
      <w:r w:rsidRPr="005F0190">
        <w:t>O Termo de Compromisso e Manutenção de Sigilo, contendo declaração de manutenção de sigilo e respeito às normas de segurança vigentes na entidade, a ser assinado pelo representante legal d</w:t>
      </w:r>
      <w:r w:rsidR="009F6C6B" w:rsidRPr="005F0190">
        <w:t>o</w:t>
      </w:r>
      <w:r w:rsidRPr="005F0190">
        <w:t xml:space="preserve"> Contratad</w:t>
      </w:r>
      <w:r w:rsidR="009F6C6B" w:rsidRPr="005F0190">
        <w:t>o</w:t>
      </w:r>
      <w:r w:rsidRPr="005F0190">
        <w:t>, e Termo de Ciência, a ser assinado por todos os empregados d</w:t>
      </w:r>
      <w:r w:rsidR="009F6C6B" w:rsidRPr="005F0190">
        <w:t>o</w:t>
      </w:r>
      <w:r w:rsidRPr="005F0190">
        <w:t xml:space="preserve"> Contratad</w:t>
      </w:r>
      <w:r w:rsidR="009F6C6B" w:rsidRPr="005F0190">
        <w:t>o</w:t>
      </w:r>
      <w:r w:rsidRPr="005F0190">
        <w:t xml:space="preserve"> diretamente envolvidos na contratação, encontram-se nos ANEXOS </w:t>
      </w:r>
      <w:r w:rsidR="00913865" w:rsidRPr="005F0190">
        <w:t>[....]</w:t>
      </w:r>
      <w:r w:rsidRPr="005F0190">
        <w:t xml:space="preserve"> e </w:t>
      </w:r>
      <w:r w:rsidR="00913865" w:rsidRPr="005F0190">
        <w:t>[...]</w:t>
      </w:r>
      <w:r w:rsidRPr="005F0190">
        <w:t>.</w:t>
      </w:r>
    </w:p>
    <w:bookmarkEnd w:id="3"/>
    <w:p w14:paraId="07C3811E" w14:textId="666B2D9B" w:rsidR="00A736EA" w:rsidRPr="00A942D4" w:rsidRDefault="007F574E" w:rsidP="007F574E">
      <w:pPr>
        <w:pStyle w:val="Nivel01"/>
        <w:rPr>
          <w:i/>
          <w:iCs/>
        </w:rPr>
      </w:pPr>
      <w:r w:rsidRPr="00A942D4">
        <w:t>MODELO DE GESTÃO DO CONTRATO</w:t>
      </w:r>
    </w:p>
    <w:p w14:paraId="637A2FC3" w14:textId="77777777" w:rsidR="00C73705" w:rsidRPr="003F74F0" w:rsidRDefault="00D93A1F" w:rsidP="0067743C">
      <w:pPr>
        <w:pStyle w:val="Nivel2"/>
      </w:pPr>
      <w:r w:rsidRPr="00A942D4">
        <w:t>O contrato deverá ser executado fielmente pelas partes, de acordo com as cláusulas avençadas e as normas da Lei nº 14.133, de 2021, e cada parte responderá pelas consequências de sua inexecução total ou parcial.</w:t>
      </w:r>
    </w:p>
    <w:p w14:paraId="0591C9C3" w14:textId="77777777" w:rsidR="00C73705" w:rsidRPr="003F74F0" w:rsidRDefault="00D93A1F" w:rsidP="0067743C">
      <w:pPr>
        <w:pStyle w:val="Nivel2"/>
      </w:pPr>
      <w:r w:rsidRPr="00A942D4">
        <w:t>Em caso de impedimento, ordem de paralisação ou suspensão do contrato, o cronograma de execução será prorrogado automaticamente pelo tempo correspondente, anotadas tais circunstâncias mediante simples apostila.</w:t>
      </w:r>
    </w:p>
    <w:p w14:paraId="23B8544B" w14:textId="12D95E47" w:rsidR="00C73705" w:rsidRPr="003F74F0" w:rsidRDefault="00D93A1F" w:rsidP="0067743C">
      <w:pPr>
        <w:pStyle w:val="Nivel2"/>
      </w:pPr>
      <w:r w:rsidRPr="00A942D4">
        <w:t xml:space="preserve">As comunicações entre o órgão ou entidade e </w:t>
      </w:r>
      <w:r w:rsidR="00EC2E00" w:rsidRPr="00A942D4">
        <w:t>o</w:t>
      </w:r>
      <w:r w:rsidRPr="00A942D4">
        <w:t xml:space="preserve"> </w:t>
      </w:r>
      <w:r w:rsidR="4F9A2B89" w:rsidRPr="00A942D4">
        <w:t>C</w:t>
      </w:r>
      <w:r w:rsidRPr="00A942D4">
        <w:t>ontratad</w:t>
      </w:r>
      <w:r w:rsidR="00EC2E00" w:rsidRPr="00A942D4">
        <w:t>o</w:t>
      </w:r>
      <w:r w:rsidRPr="00A942D4">
        <w:t xml:space="preserve"> devem ser realizadas por escrito sempre que o ato exigir tal formalidade, admitindo-se o uso de mensagem eletrônica para esse fim.</w:t>
      </w:r>
    </w:p>
    <w:p w14:paraId="2F3AD7D4" w14:textId="77777777" w:rsidR="00C73705" w:rsidRPr="003F74F0" w:rsidRDefault="00D93A1F" w:rsidP="0067743C">
      <w:pPr>
        <w:pStyle w:val="Nivel2"/>
      </w:pPr>
      <w:r w:rsidRPr="00A942D4">
        <w:lastRenderedPageBreak/>
        <w:t>O órgão ou entidade poderá convocar representante da empresa para adoção de providências que devam ser cumpridas de imediato.</w:t>
      </w:r>
    </w:p>
    <w:p w14:paraId="4FB28F1C" w14:textId="11161445" w:rsidR="00A0344E" w:rsidRPr="00A942D4" w:rsidRDefault="00A0344E" w:rsidP="005F0190">
      <w:pPr>
        <w:pStyle w:val="Nvel1-SemNum0"/>
        <w:rPr>
          <w:i/>
          <w:iCs w:val="0"/>
        </w:rPr>
      </w:pPr>
      <w:r w:rsidRPr="00A664EB">
        <w:rPr>
          <w:iCs w:val="0"/>
        </w:rPr>
        <w:t>Reunião Inicial</w:t>
      </w:r>
    </w:p>
    <w:p w14:paraId="755AAAFD" w14:textId="37B2763A" w:rsidR="0062756C" w:rsidRPr="00A942D4" w:rsidRDefault="0062756C" w:rsidP="0067743C">
      <w:pPr>
        <w:pStyle w:val="Nivel2"/>
        <w:rPr>
          <w:rStyle w:val="eop"/>
          <w:i/>
          <w:iCs/>
          <w:color w:val="auto"/>
        </w:rPr>
      </w:pPr>
      <w:r w:rsidRPr="00A942D4">
        <w:rPr>
          <w:rStyle w:val="normaltextrun"/>
          <w:color w:val="auto"/>
          <w:shd w:val="clear" w:color="auto" w:fill="FFFFFF"/>
        </w:rPr>
        <w:t>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w:t>
      </w:r>
      <w:r w:rsidR="004D41E4" w:rsidRPr="00A942D4">
        <w:rPr>
          <w:rStyle w:val="normaltextrun"/>
          <w:color w:val="auto"/>
          <w:shd w:val="clear" w:color="auto" w:fill="FFFFFF"/>
        </w:rPr>
        <w:t xml:space="preserve"> </w:t>
      </w:r>
      <w:r w:rsidRPr="00A942D4">
        <w:rPr>
          <w:rStyle w:val="normaltextrun"/>
          <w:color w:val="auto"/>
          <w:shd w:val="clear" w:color="auto" w:fill="FFFFFF"/>
        </w:rPr>
        <w:t xml:space="preserve">da execução </w:t>
      </w:r>
      <w:r w:rsidR="00F96FB0" w:rsidRPr="00A942D4">
        <w:rPr>
          <w:rStyle w:val="normaltextrun"/>
          <w:color w:val="auto"/>
          <w:shd w:val="clear" w:color="auto" w:fill="FFFFFF"/>
        </w:rPr>
        <w:t>do contrato</w:t>
      </w:r>
      <w:r w:rsidRPr="00A942D4">
        <w:rPr>
          <w:rStyle w:val="normaltextrun"/>
          <w:color w:val="auto"/>
          <w:shd w:val="clear" w:color="auto" w:fill="FFFFFF"/>
        </w:rPr>
        <w:t>. </w:t>
      </w:r>
      <w:r w:rsidRPr="00A942D4">
        <w:rPr>
          <w:rStyle w:val="eop"/>
          <w:i/>
          <w:iCs/>
          <w:color w:val="auto"/>
          <w:shd w:val="clear" w:color="auto" w:fill="FFFFFF"/>
        </w:rPr>
        <w:t> </w:t>
      </w:r>
    </w:p>
    <w:p w14:paraId="3575F737" w14:textId="72166522" w:rsidR="004D41E4" w:rsidRPr="00A942D4" w:rsidRDefault="004F5121" w:rsidP="0067743C">
      <w:pPr>
        <w:pStyle w:val="Nivel2"/>
        <w:rPr>
          <w:rStyle w:val="normaltextrun"/>
          <w:i/>
          <w:iCs/>
          <w:color w:val="auto"/>
        </w:rPr>
      </w:pPr>
      <w:r w:rsidRPr="00A942D4">
        <w:rPr>
          <w:rStyle w:val="normaltextrun"/>
          <w:color w:val="auto"/>
          <w:shd w:val="clear" w:color="auto" w:fill="FFFFFF"/>
        </w:rPr>
        <w:t xml:space="preserve">A reunião será realizada em conformidade com o previsto no inciso I do Art. 31 da </w:t>
      </w:r>
      <w:hyperlink r:id="rId42" w:history="1">
        <w:r w:rsidRPr="00A942D4">
          <w:rPr>
            <w:rStyle w:val="Hyperlink"/>
            <w:shd w:val="clear" w:color="auto" w:fill="FFFFFF"/>
          </w:rPr>
          <w:t>IN SGD/ME nº 94, de 2022</w:t>
        </w:r>
      </w:hyperlink>
      <w:r w:rsidRPr="00A942D4">
        <w:rPr>
          <w:rStyle w:val="normaltextrun"/>
          <w:color w:val="auto"/>
          <w:shd w:val="clear" w:color="auto" w:fill="FFFFFF"/>
        </w:rPr>
        <w:t xml:space="preserve">, e ocorrerá em até </w:t>
      </w:r>
      <w:r w:rsidRPr="00A942D4">
        <w:rPr>
          <w:rStyle w:val="contextualspellingandgrammarerror"/>
          <w:i/>
          <w:iCs/>
          <w:color w:val="auto"/>
          <w:shd w:val="clear" w:color="auto" w:fill="FFFFFF"/>
        </w:rPr>
        <w:t>.....</w:t>
      </w:r>
      <w:r w:rsidRPr="00A942D4">
        <w:rPr>
          <w:rStyle w:val="normaltextrun"/>
          <w:i/>
          <w:iCs/>
          <w:color w:val="auto"/>
          <w:shd w:val="clear" w:color="auto" w:fill="FFFFFF"/>
        </w:rPr>
        <w:t>(....)</w:t>
      </w:r>
      <w:r w:rsidRPr="00A942D4">
        <w:rPr>
          <w:rStyle w:val="normaltextrun"/>
          <w:color w:val="auto"/>
          <w:shd w:val="clear" w:color="auto" w:fill="FFFFFF"/>
        </w:rPr>
        <w:t xml:space="preserve"> dias úteis da assinatura do Contrato, podendo ser prorrogada a critério da Contratante.</w:t>
      </w:r>
    </w:p>
    <w:p w14:paraId="3D130DA3" w14:textId="519FA478" w:rsidR="0062756C" w:rsidRPr="00A942D4" w:rsidRDefault="004D41E4" w:rsidP="0067743C">
      <w:pPr>
        <w:pStyle w:val="Nivel2"/>
        <w:rPr>
          <w:rStyle w:val="eop"/>
          <w:i/>
          <w:iCs/>
          <w:color w:val="auto"/>
        </w:rPr>
      </w:pPr>
      <w:r w:rsidRPr="00A942D4">
        <w:rPr>
          <w:rStyle w:val="normaltextrun"/>
          <w:color w:val="auto"/>
          <w:shd w:val="clear" w:color="auto" w:fill="FFFFFF"/>
        </w:rPr>
        <w:t>A pauta desta reunião observará, pelo menos:</w:t>
      </w:r>
      <w:r w:rsidRPr="00A942D4">
        <w:rPr>
          <w:rStyle w:val="eop"/>
          <w:i/>
          <w:iCs/>
          <w:color w:val="auto"/>
          <w:shd w:val="clear" w:color="auto" w:fill="FFFFFF"/>
        </w:rPr>
        <w:t> </w:t>
      </w:r>
      <w:r w:rsidR="004F5121" w:rsidRPr="00A942D4">
        <w:rPr>
          <w:rStyle w:val="eop"/>
          <w:i/>
          <w:iCs/>
          <w:color w:val="auto"/>
          <w:shd w:val="clear" w:color="auto" w:fill="FFFFFF"/>
        </w:rPr>
        <w:t> </w:t>
      </w:r>
    </w:p>
    <w:p w14:paraId="089565CA" w14:textId="77777777" w:rsidR="00556C5A" w:rsidRPr="00A942D4" w:rsidRDefault="00556C5A" w:rsidP="00C13E61">
      <w:pPr>
        <w:pStyle w:val="Nivel3"/>
        <w:rPr>
          <w:i/>
          <w:iCs/>
        </w:rPr>
      </w:pPr>
      <w:r w:rsidRPr="00A942D4">
        <w:t>Presença do representante legal da contratada, que apresentará o seu preposto;</w:t>
      </w:r>
      <w:r w:rsidRPr="00A942D4">
        <w:rPr>
          <w:i/>
          <w:iCs/>
        </w:rPr>
        <w:t> </w:t>
      </w:r>
    </w:p>
    <w:p w14:paraId="666E9D45" w14:textId="77777777" w:rsidR="00556C5A" w:rsidRPr="00A942D4" w:rsidRDefault="00556C5A" w:rsidP="00C13E61">
      <w:pPr>
        <w:pStyle w:val="Nivel3"/>
        <w:rPr>
          <w:i/>
          <w:iCs/>
        </w:rPr>
      </w:pPr>
      <w:r w:rsidRPr="00A942D4">
        <w:t>Entrega, por parte da Contratada, do Termo de Compromisso e dos Termos de Ciência;</w:t>
      </w:r>
      <w:r w:rsidRPr="00A942D4">
        <w:rPr>
          <w:i/>
          <w:iCs/>
        </w:rPr>
        <w:t> </w:t>
      </w:r>
    </w:p>
    <w:p w14:paraId="3C944452" w14:textId="77777777" w:rsidR="00556C5A" w:rsidRPr="00A942D4" w:rsidRDefault="00556C5A" w:rsidP="00C13E61">
      <w:pPr>
        <w:pStyle w:val="Nivel3"/>
        <w:rPr>
          <w:i/>
          <w:iCs/>
        </w:rPr>
      </w:pPr>
      <w:r w:rsidRPr="00A942D4">
        <w:t>esclarecimentos relativos a questões operacionais, administrativas e de gestão do contrato; </w:t>
      </w:r>
      <w:r w:rsidRPr="00A942D4">
        <w:rPr>
          <w:i/>
          <w:iCs/>
        </w:rPr>
        <w:t> </w:t>
      </w:r>
    </w:p>
    <w:p w14:paraId="1F0DD8FB" w14:textId="77777777" w:rsidR="00556C5A" w:rsidRPr="00A942D4" w:rsidRDefault="00556C5A" w:rsidP="00C13E61">
      <w:pPr>
        <w:pStyle w:val="Nivel3"/>
        <w:rPr>
          <w:i/>
          <w:iCs/>
        </w:rPr>
      </w:pPr>
      <w:r w:rsidRPr="00A942D4">
        <w:t>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r w:rsidRPr="00A942D4">
        <w:rPr>
          <w:i/>
          <w:iCs/>
        </w:rPr>
        <w:t> </w:t>
      </w:r>
    </w:p>
    <w:p w14:paraId="4533FEE5" w14:textId="323FBBF8" w:rsidR="00145528" w:rsidRDefault="00556C5A" w:rsidP="00C13E61">
      <w:pPr>
        <w:pStyle w:val="Nivel3"/>
        <w:rPr>
          <w:i/>
          <w:iCs/>
        </w:rPr>
      </w:pPr>
      <w:r w:rsidRPr="00A942D4">
        <w:t>Apresentação das declarações/certificados do fabricante, comprovando que o produto ofertado possui a garantia solicitada neste termo de referência.</w:t>
      </w:r>
    </w:p>
    <w:p w14:paraId="521AE572" w14:textId="77777777" w:rsidR="00E216F4" w:rsidRPr="00E216F4" w:rsidRDefault="00E216F4" w:rsidP="00C13E61">
      <w:pPr>
        <w:pStyle w:val="Nivel3"/>
      </w:pPr>
    </w:p>
    <w:p w14:paraId="1ACE0723" w14:textId="0A9B49AE" w:rsidR="00107BBE" w:rsidRDefault="002D389B" w:rsidP="003F74F0">
      <w:pPr>
        <w:pStyle w:val="Nvel1-SemNum0"/>
      </w:pPr>
      <w:r w:rsidRPr="002D389B">
        <w:t>Fiscalização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45528" w:rsidRPr="00A0535F" w14:paraId="49E93364" w14:textId="77777777" w:rsidTr="00A76BED">
        <w:trPr>
          <w:trHeight w:val="385"/>
        </w:trPr>
        <w:tc>
          <w:tcPr>
            <w:tcW w:w="8500" w:type="dxa"/>
            <w:gridSpan w:val="2"/>
          </w:tcPr>
          <w:p w14:paraId="28B1D947" w14:textId="77777777" w:rsidR="00145528" w:rsidRPr="00A0535F" w:rsidRDefault="00145528" w:rsidP="00A76BED">
            <w:pPr>
              <w:pStyle w:val="Nivel01"/>
              <w:numPr>
                <w:ilvl w:val="0"/>
                <w:numId w:val="0"/>
              </w:numPr>
            </w:pPr>
            <w:r w:rsidRPr="00A0535F">
              <w:t>Nota explicativa</w:t>
            </w:r>
            <w:r>
              <w:t xml:space="preserve"> </w:t>
            </w:r>
          </w:p>
        </w:tc>
      </w:tr>
      <w:tr w:rsidR="00145528" w:rsidRPr="00A0535F" w14:paraId="02EDB542" w14:textId="77777777" w:rsidTr="00A76BED">
        <w:tc>
          <w:tcPr>
            <w:tcW w:w="704" w:type="dxa"/>
          </w:tcPr>
          <w:p w14:paraId="12654F75" w14:textId="77777777" w:rsidR="00145528" w:rsidRPr="00A0535F" w:rsidRDefault="0014552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F74ECA2" w14:textId="10595C9E" w:rsidR="00145528" w:rsidRDefault="00145528" w:rsidP="00664C3A">
            <w:pPr>
              <w:pStyle w:val="Textodecomentrio"/>
              <w:jc w:val="both"/>
            </w:pPr>
            <w:r>
              <w:t xml:space="preserve">Os gestores e fiscais do contrato serão designados pela autoridade máxima do órgão ou da entidade, ou a quem as normas de organização administrativa indicarem, na forma do </w:t>
            </w:r>
            <w:hyperlink r:id="rId43" w:history="1">
              <w:r>
                <w:rPr>
                  <w:rStyle w:val="Hyperlink"/>
                </w:rPr>
                <w:t>art. 7º da Lei nº 14.133, de 2021</w:t>
              </w:r>
            </w:hyperlink>
            <w:r>
              <w:t>,, devendo a Administração instruir os autos com as publicações dos atos de designação dos agentes públicos para o exercício dessas funções.</w:t>
            </w:r>
          </w:p>
          <w:p w14:paraId="7377B746" w14:textId="77777777" w:rsidR="00145528" w:rsidRDefault="00145528" w:rsidP="00A76BED">
            <w:pPr>
              <w:pStyle w:val="Textodecomentrio"/>
            </w:pPr>
          </w:p>
          <w:p w14:paraId="52BEF5EF" w14:textId="77777777" w:rsidR="00145528" w:rsidRPr="00F23F0E" w:rsidRDefault="00145528" w:rsidP="00A76BED">
            <w:pPr>
              <w:pStyle w:val="Textodecomentrio"/>
              <w:rPr>
                <w:i/>
                <w:iCs/>
              </w:rPr>
            </w:pPr>
          </w:p>
        </w:tc>
      </w:tr>
    </w:tbl>
    <w:p w14:paraId="744F59E0" w14:textId="77777777" w:rsidR="00145528" w:rsidRDefault="00145528" w:rsidP="00145528">
      <w:pPr>
        <w:pStyle w:val="Nvel1-SemNum0"/>
        <w:rPr>
          <w:rFonts w:cs="Arial"/>
          <w:b w:val="0"/>
          <w:bCs w:val="0"/>
        </w:rPr>
      </w:pPr>
    </w:p>
    <w:p w14:paraId="2337C95C" w14:textId="77777777" w:rsidR="00145528" w:rsidRDefault="00145528" w:rsidP="00145528">
      <w:pPr>
        <w:pStyle w:val="Nvel1-SemNum0"/>
        <w:rPr>
          <w:rFonts w:cs="Arial"/>
          <w:b w:val="0"/>
          <w:bCs w:val="0"/>
        </w:rPr>
      </w:pPr>
    </w:p>
    <w:p w14:paraId="2E3496E1" w14:textId="77777777" w:rsidR="00145528" w:rsidRDefault="00145528" w:rsidP="00145528">
      <w:pPr>
        <w:pStyle w:val="Nvel1-SemNum0"/>
      </w:pPr>
    </w:p>
    <w:p w14:paraId="328D0204" w14:textId="77777777" w:rsidR="00145528" w:rsidRDefault="00145528" w:rsidP="00145528">
      <w:pPr>
        <w:pStyle w:val="Nvel1-SemNum0"/>
      </w:pPr>
    </w:p>
    <w:p w14:paraId="669329D8" w14:textId="77777777" w:rsidR="00145528" w:rsidRDefault="00145528" w:rsidP="00145528">
      <w:pPr>
        <w:pStyle w:val="Nvel1-SemNum0"/>
      </w:pPr>
    </w:p>
    <w:p w14:paraId="36B92DDE" w14:textId="77777777" w:rsidR="00145528" w:rsidRDefault="00145528" w:rsidP="00145528">
      <w:pPr>
        <w:pStyle w:val="Nvel1-SemNum0"/>
      </w:pPr>
    </w:p>
    <w:p w14:paraId="792174C9" w14:textId="77777777" w:rsidR="00145528" w:rsidRDefault="00145528" w:rsidP="00145528">
      <w:pPr>
        <w:pStyle w:val="Nvel1-SemNum0"/>
      </w:pPr>
    </w:p>
    <w:p w14:paraId="138A4CBE" w14:textId="77777777" w:rsidR="00145528" w:rsidRDefault="00145528" w:rsidP="00145528">
      <w:pPr>
        <w:pStyle w:val="Nvel1-SemNum0"/>
      </w:pPr>
    </w:p>
    <w:p w14:paraId="3A7FB17C" w14:textId="77777777" w:rsidR="00145528" w:rsidRDefault="00145528" w:rsidP="00145528">
      <w:pPr>
        <w:pStyle w:val="Nvel1-SemNum0"/>
      </w:pPr>
    </w:p>
    <w:p w14:paraId="4FC8B13F" w14:textId="77777777" w:rsidR="00145528" w:rsidRDefault="00145528" w:rsidP="00145528">
      <w:pPr>
        <w:pStyle w:val="Nvel1-SemNum0"/>
      </w:pPr>
    </w:p>
    <w:p w14:paraId="026646AC" w14:textId="77777777" w:rsidR="00145528" w:rsidRDefault="00145528" w:rsidP="003F74F0">
      <w:pPr>
        <w:pStyle w:val="Nvel1-SemNum0"/>
      </w:pPr>
    </w:p>
    <w:p w14:paraId="2322CE62" w14:textId="16516B02" w:rsidR="000C66EA" w:rsidRPr="00992EE0" w:rsidRDefault="00D93A1F" w:rsidP="0067743C">
      <w:pPr>
        <w:pStyle w:val="Nivel2"/>
        <w:rPr>
          <w:i/>
          <w:iCs/>
          <w:color w:val="auto"/>
        </w:rPr>
      </w:pPr>
      <w:r w:rsidRPr="00A942D4">
        <w:t>A execução do contrato deverá ser acompanhada e fiscalizada pelo(s) fiscal(</w:t>
      </w:r>
      <w:proofErr w:type="spellStart"/>
      <w:r w:rsidRPr="00A942D4">
        <w:t>is</w:t>
      </w:r>
      <w:proofErr w:type="spellEnd"/>
      <w:r w:rsidRPr="00A942D4">
        <w:t>) do contrato, ou pelos respectivos substitutos (</w:t>
      </w:r>
      <w:hyperlink r:id="rId44" w:anchor="art117" w:history="1">
        <w:r w:rsidRPr="00A942D4">
          <w:rPr>
            <w:rStyle w:val="Hyperlink"/>
          </w:rPr>
          <w:t>Lei nº 14.133, de 2021, art. 117, caput</w:t>
        </w:r>
      </w:hyperlink>
      <w:r w:rsidRPr="00A942D4">
        <w:t>)</w:t>
      </w:r>
      <w:r w:rsidR="000F51F5" w:rsidRPr="00A942D4">
        <w:t xml:space="preserve">, nos termos do art. 33 da </w:t>
      </w:r>
      <w:hyperlink r:id="rId45" w:history="1">
        <w:r w:rsidR="000F51F5" w:rsidRPr="00A942D4">
          <w:rPr>
            <w:rStyle w:val="Hyperlink"/>
          </w:rPr>
          <w:t>IN SGD nº 94, de 2022</w:t>
        </w:r>
      </w:hyperlink>
      <w:r w:rsidR="007E55BE" w:rsidRPr="00A942D4">
        <w:t>, observando-se, em especial, a</w:t>
      </w:r>
      <w:r w:rsidR="00E11C06" w:rsidRPr="00A942D4">
        <w:t>s</w:t>
      </w:r>
      <w:r w:rsidR="007E55BE" w:rsidRPr="00A942D4">
        <w:t xml:space="preserve"> rotina</w:t>
      </w:r>
      <w:r w:rsidR="00E11C06" w:rsidRPr="00A942D4">
        <w:t>s</w:t>
      </w:r>
      <w:r w:rsidR="007E55BE" w:rsidRPr="00A942D4">
        <w:t xml:space="preserve"> a seguir</w:t>
      </w:r>
      <w:r w:rsidR="002D389B">
        <w:t>.</w:t>
      </w:r>
    </w:p>
    <w:p w14:paraId="5C8D4F0E" w14:textId="55094CF5" w:rsidR="002D389B" w:rsidRPr="00992EE0" w:rsidRDefault="00992EE0" w:rsidP="003F74F0">
      <w:pPr>
        <w:pStyle w:val="Nvel1-SemNum0"/>
      </w:pPr>
      <w:r w:rsidRPr="00992EE0">
        <w:lastRenderedPageBreak/>
        <w:t>Fiscalização Técnica</w:t>
      </w:r>
    </w:p>
    <w:p w14:paraId="058A82A4" w14:textId="39771537" w:rsidR="000C66EA" w:rsidRPr="00A942D4" w:rsidRDefault="00D93A1F" w:rsidP="0067743C">
      <w:pPr>
        <w:pStyle w:val="Nivel2"/>
        <w:rPr>
          <w:i/>
          <w:iCs/>
        </w:rPr>
      </w:pPr>
      <w:r w:rsidRPr="00A942D4">
        <w:t>O fiscal técnico do contrato</w:t>
      </w:r>
      <w:r w:rsidR="002977EF" w:rsidRPr="00A942D4">
        <w:t xml:space="preserve">, além de exercer as atribuições previstas no art. 33, II, da </w:t>
      </w:r>
      <w:hyperlink r:id="rId46" w:history="1">
        <w:r w:rsidR="002977EF" w:rsidRPr="00A942D4">
          <w:rPr>
            <w:rStyle w:val="Hyperlink"/>
          </w:rPr>
          <w:t>IN SGD nº 94, de 2022</w:t>
        </w:r>
      </w:hyperlink>
      <w:r w:rsidR="002977EF" w:rsidRPr="00A942D4">
        <w:t>,</w:t>
      </w:r>
      <w:r w:rsidRPr="00A942D4">
        <w:t xml:space="preserve"> acompanhará a execução do contrato, para que sejam cumpridas todas as condições estabelecidas no contrato, de modo a assegurar os melhores resultados para a Administração. </w:t>
      </w:r>
    </w:p>
    <w:p w14:paraId="7F2D9C93" w14:textId="296C44B3" w:rsidR="000C66EA" w:rsidRPr="00A942D4" w:rsidRDefault="00D93A1F" w:rsidP="00C13E61">
      <w:pPr>
        <w:pStyle w:val="Nivel3"/>
        <w:rPr>
          <w:rStyle w:val="Hyperlink"/>
          <w:i/>
          <w:iCs/>
          <w:color w:val="auto"/>
          <w:u w:val="none"/>
        </w:rPr>
      </w:pPr>
      <w:r w:rsidRPr="00A942D4">
        <w:t>O fiscal técnico do contrato</w:t>
      </w:r>
      <w:r w:rsidR="0090563E" w:rsidRPr="00A942D4">
        <w:t xml:space="preserve"> </w:t>
      </w:r>
      <w:r w:rsidRPr="00A942D4">
        <w:t>anotará no histórico de gerenciamento do contrato todas as ocorrências relacionadas à execução do contrato, com a descrição do que for necessário para a regularização das faltas ou dos defeitos observados. (</w:t>
      </w:r>
      <w:hyperlink r:id="rId47" w:anchor="art117§1">
        <w:r w:rsidRPr="00A942D4">
          <w:rPr>
            <w:rStyle w:val="Hyperlink"/>
          </w:rPr>
          <w:t>Lei nº 14.133, de 2021, art. 117, §1º</w:t>
        </w:r>
      </w:hyperlink>
      <w:r w:rsidR="00664C3A">
        <w:rPr>
          <w:rStyle w:val="Hyperlink"/>
        </w:rPr>
        <w:t>).</w:t>
      </w:r>
    </w:p>
    <w:p w14:paraId="1EB4C07B" w14:textId="43DFCA9E" w:rsidR="00946102" w:rsidRPr="00A942D4" w:rsidRDefault="00D93A1F" w:rsidP="00C13E61">
      <w:pPr>
        <w:pStyle w:val="Nivel3"/>
        <w:rPr>
          <w:i/>
          <w:iCs/>
        </w:rPr>
      </w:pPr>
      <w:r w:rsidRPr="00A942D4">
        <w:t>Identificada qualquer inexatidão ou irregularidade, o fiscal técnico do contrato emitirá notificações para a correção da execução do contrato, determinando prazo para a correção</w:t>
      </w:r>
      <w:r w:rsidR="00664C3A">
        <w:t>.</w:t>
      </w:r>
      <w:r w:rsidRPr="00A942D4">
        <w:t xml:space="preserve"> </w:t>
      </w:r>
    </w:p>
    <w:p w14:paraId="3204074C" w14:textId="7029A571" w:rsidR="00946102" w:rsidRPr="00A942D4" w:rsidRDefault="00D93A1F" w:rsidP="00C13E61">
      <w:pPr>
        <w:pStyle w:val="Nivel3"/>
        <w:rPr>
          <w:i/>
          <w:iCs/>
        </w:rPr>
      </w:pPr>
      <w:r w:rsidRPr="00A942D4">
        <w:t>O fiscal técnico do contrato informará ao gestor do contato, em tempo hábil, a situação que demandar decisão ou adoção de medidas que ultrapassem sua competência, para que adote as medidas necessárias e saneadoras, se for o caso.</w:t>
      </w:r>
    </w:p>
    <w:p w14:paraId="54AF784E" w14:textId="025A30BC" w:rsidR="00946102" w:rsidRPr="00A942D4" w:rsidRDefault="00D93A1F" w:rsidP="00C13E61">
      <w:pPr>
        <w:pStyle w:val="Nivel3"/>
        <w:rPr>
          <w:i/>
          <w:iCs/>
        </w:rPr>
      </w:pPr>
      <w:r w:rsidRPr="00A942D4">
        <w:t>No caso de ocorrências que possam inviabilizar a execução do contrato nas datas aprazadas, o fiscal técnico do contrato comunicará o fato imediatamente ao gestor do contrato.</w:t>
      </w:r>
    </w:p>
    <w:p w14:paraId="3C8EB5E3" w14:textId="27F6BC44" w:rsidR="004548E9" w:rsidRDefault="00D93A1F" w:rsidP="00C13E61">
      <w:pPr>
        <w:pStyle w:val="Nivel3"/>
      </w:pPr>
      <w:r w:rsidRPr="00A942D4">
        <w:t>O fiscal técnico do contrato comunicar</w:t>
      </w:r>
      <w:r w:rsidR="00BC1DFA" w:rsidRPr="00A942D4">
        <w:t>á</w:t>
      </w:r>
      <w:r w:rsidRPr="00A942D4">
        <w:t xml:space="preserve"> ao gestor do contrato, em tempo hábil, o término do contrato sob sua responsabilidade, com vistas à renovação tempestiva ou à prorrogação contratual </w:t>
      </w:r>
      <w:r w:rsidR="006774C6" w:rsidRPr="006774C6">
        <w:t>Fiscalização Administrativa</w:t>
      </w:r>
      <w:r w:rsidR="00664C3A">
        <w:t>.</w:t>
      </w:r>
    </w:p>
    <w:p w14:paraId="3FA14755" w14:textId="77777777" w:rsidR="00664C3A" w:rsidRPr="00A942D4" w:rsidRDefault="00664C3A" w:rsidP="00C13E61">
      <w:pPr>
        <w:pStyle w:val="Nivel3"/>
      </w:pPr>
    </w:p>
    <w:p w14:paraId="2C0B2ECA" w14:textId="293A5E6C" w:rsidR="00946102" w:rsidRPr="002572E9" w:rsidRDefault="00D93A1F" w:rsidP="0067743C">
      <w:pPr>
        <w:pStyle w:val="Nivel2"/>
      </w:pPr>
      <w:r w:rsidRPr="00A942D4">
        <w:t>O fiscal administrativo do contrato</w:t>
      </w:r>
      <w:r w:rsidR="00E515DF" w:rsidRPr="00A942D4">
        <w:t xml:space="preserve">, </w:t>
      </w:r>
      <w:r w:rsidR="00914C6A" w:rsidRPr="00A942D4">
        <w:t>além de exercer as</w:t>
      </w:r>
      <w:r w:rsidR="00E515DF" w:rsidRPr="00A942D4">
        <w:t xml:space="preserve"> atribuições previstas no </w:t>
      </w:r>
      <w:hyperlink r:id="rId48" w:history="1">
        <w:r w:rsidR="00E515DF" w:rsidRPr="00A942D4">
          <w:rPr>
            <w:rStyle w:val="Hyperlink"/>
          </w:rPr>
          <w:t>art. 33, IV, da IN SGD nº 94, de 2022</w:t>
        </w:r>
      </w:hyperlink>
      <w:r w:rsidR="00E515DF" w:rsidRPr="00A942D4">
        <w:t>,</w:t>
      </w:r>
      <w:r w:rsidRPr="00A942D4">
        <w:t xml:space="preserve"> verificará a manutenção das condições de habilitação d</w:t>
      </w:r>
      <w:r w:rsidR="00EC2E00" w:rsidRPr="00A942D4">
        <w:t>o</w:t>
      </w:r>
      <w:r w:rsidRPr="00A942D4">
        <w:t xml:space="preserve"> </w:t>
      </w:r>
      <w:r w:rsidR="7609CF00" w:rsidRPr="00A942D4">
        <w:t>C</w:t>
      </w:r>
      <w:r w:rsidRPr="00A942D4">
        <w:t>ontratad</w:t>
      </w:r>
      <w:r w:rsidR="00EC2E00" w:rsidRPr="00A942D4">
        <w:t>o</w:t>
      </w:r>
      <w:r w:rsidRPr="00A942D4">
        <w:t>, acompanhará o empenho, o pagamento, as garantias, as glosas e a formalização de apostilamento e termos aditivos, solicitando quaisquer documentos comprobatórios pertinentes, caso necessário.</w:t>
      </w:r>
    </w:p>
    <w:p w14:paraId="5254F6C1" w14:textId="75AA19AE" w:rsidR="00946102" w:rsidRPr="002572E9" w:rsidRDefault="00D93A1F" w:rsidP="00C13E61">
      <w:pPr>
        <w:pStyle w:val="Nivel3"/>
      </w:pPr>
      <w:r w:rsidRPr="00A942D4">
        <w:t>Caso ocorram descumprimento das obrigações contratuais, o fiscal administrativo do contrato atuará tempestivamente na solução do problema, reportando ao gestor do contrato para que tome as providências cabíveis, quando ultrapassar a sua competência</w:t>
      </w:r>
      <w:r w:rsidR="00664C3A">
        <w:t>.</w:t>
      </w:r>
    </w:p>
    <w:p w14:paraId="5E358FD2" w14:textId="77777777" w:rsidR="00B74978" w:rsidRPr="002572E9" w:rsidRDefault="00B74978" w:rsidP="0067743C">
      <w:pPr>
        <w:pStyle w:val="Nivel2"/>
      </w:pPr>
      <w:r w:rsidRPr="002572E9">
        <w:t>Além do disposto acima, a fiscalização contratual obedecerá às seguintes rotinas:</w:t>
      </w:r>
    </w:p>
    <w:p w14:paraId="47DB4D98" w14:textId="66AF2FAF" w:rsidR="00B74978" w:rsidRPr="00A942D4" w:rsidRDefault="00B74978" w:rsidP="00C13E61">
      <w:pPr>
        <w:pStyle w:val="Nvel3-R"/>
      </w:pPr>
      <w:r w:rsidRPr="00A942D4">
        <w:t>(...)</w:t>
      </w:r>
    </w:p>
    <w:p w14:paraId="433CA60C" w14:textId="77777777" w:rsidR="00B74978" w:rsidRPr="00A942D4" w:rsidRDefault="00B74978" w:rsidP="00C13E61">
      <w:pPr>
        <w:pStyle w:val="Nvel3-R"/>
      </w:pPr>
      <w:r w:rsidRPr="00A942D4">
        <w:t>(...)</w:t>
      </w:r>
    </w:p>
    <w:p w14:paraId="08BAEE6F" w14:textId="77777777" w:rsidR="00B74978" w:rsidRPr="00A942D4" w:rsidRDefault="00B74978" w:rsidP="00C13E61">
      <w:pPr>
        <w:pStyle w:val="Nvel3-R"/>
      </w:pPr>
      <w:r w:rsidRPr="00A942D4">
        <w:t>(...)</w:t>
      </w:r>
    </w:p>
    <w:p w14:paraId="23731A1C" w14:textId="2876E833" w:rsidR="006774C6" w:rsidRPr="00A36788" w:rsidRDefault="00A36788" w:rsidP="002572E9">
      <w:pPr>
        <w:pStyle w:val="Nvel1-SemNum0"/>
      </w:pPr>
      <w:r w:rsidRPr="00A36788">
        <w:t>Gestor do Contrato</w:t>
      </w:r>
    </w:p>
    <w:p w14:paraId="07BFA25C" w14:textId="4B5EC702" w:rsidR="00946102" w:rsidRPr="00A942D4" w:rsidRDefault="00D93A1F" w:rsidP="0067743C">
      <w:pPr>
        <w:pStyle w:val="Nivel2"/>
        <w:rPr>
          <w:i/>
          <w:iCs/>
        </w:rPr>
      </w:pPr>
      <w:r w:rsidRPr="00A942D4">
        <w:t>O gestor do contrato</w:t>
      </w:r>
      <w:r w:rsidR="00E710B7" w:rsidRPr="00A942D4">
        <w:t xml:space="preserve">, </w:t>
      </w:r>
      <w:r w:rsidR="00914C6A" w:rsidRPr="00A942D4">
        <w:t xml:space="preserve">além de exercer as </w:t>
      </w:r>
      <w:r w:rsidR="00E710B7" w:rsidRPr="00A942D4">
        <w:t xml:space="preserve">atribuições previstas no </w:t>
      </w:r>
      <w:hyperlink r:id="rId49" w:history="1">
        <w:r w:rsidR="00E710B7" w:rsidRPr="00A942D4">
          <w:rPr>
            <w:rStyle w:val="Hyperlink"/>
          </w:rPr>
          <w:t>art. 33, I, da IN SGD nº 94, de 2022</w:t>
        </w:r>
      </w:hyperlink>
      <w:r w:rsidR="00E710B7" w:rsidRPr="00A942D4">
        <w:t>,</w:t>
      </w:r>
      <w:r w:rsidRPr="00A942D4">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A31016E" w14:textId="57B40402" w:rsidR="00946102" w:rsidRPr="00A942D4" w:rsidRDefault="00D93A1F" w:rsidP="0067743C">
      <w:pPr>
        <w:pStyle w:val="Nivel2"/>
        <w:rPr>
          <w:i/>
          <w:iCs/>
        </w:rPr>
      </w:pPr>
      <w:r w:rsidRPr="00A942D4">
        <w:lastRenderedPageBreak/>
        <w:t>O gestor do contrato acompanhará a manutenção das condições de habilitação d</w:t>
      </w:r>
      <w:r w:rsidR="00EC2E00" w:rsidRPr="00A942D4">
        <w:t>o</w:t>
      </w:r>
      <w:r w:rsidRPr="00A942D4">
        <w:t xml:space="preserve"> </w:t>
      </w:r>
      <w:r w:rsidR="0443FC0F" w:rsidRPr="00A942D4">
        <w:t>C</w:t>
      </w:r>
      <w:r w:rsidRPr="00A942D4">
        <w:t>ontratad</w:t>
      </w:r>
      <w:r w:rsidR="00A04888" w:rsidRPr="00A942D4">
        <w:t>o</w:t>
      </w:r>
      <w:r w:rsidRPr="00A942D4">
        <w:t>, para fins de empenho de despesa e pagamento, e anotará os problemas que obstem o fluxo normal da liquidação e do pagamento da despesa no relatório de riscos eventuais.</w:t>
      </w:r>
    </w:p>
    <w:p w14:paraId="74147BB5" w14:textId="3A5E88D4" w:rsidR="00946102" w:rsidRPr="00A942D4" w:rsidRDefault="00D93A1F" w:rsidP="0067743C">
      <w:pPr>
        <w:pStyle w:val="Nivel2"/>
        <w:rPr>
          <w:i/>
          <w:iCs/>
        </w:rPr>
      </w:pPr>
      <w:r w:rsidRPr="00A942D4">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3FBD3A19" w14:textId="212EE5FB" w:rsidR="00946102" w:rsidRPr="00A942D4" w:rsidRDefault="00D93A1F" w:rsidP="0067743C">
      <w:pPr>
        <w:pStyle w:val="Nivel2"/>
        <w:rPr>
          <w:i/>
          <w:iCs/>
        </w:rPr>
      </w:pPr>
      <w:r w:rsidRPr="00A942D4">
        <w:t xml:space="preserve">O gestor do contrato emitirá documento comprobatório da avaliação realizada pelos fiscais técnico, administrativo e setorial quanto ao cumprimento de obrigações assumidas pelo </w:t>
      </w:r>
      <w:r w:rsidR="0C5091B8" w:rsidRPr="00A942D4">
        <w:t>C</w:t>
      </w:r>
      <w:r w:rsidRPr="00A942D4">
        <w:t>ontratado, com menção ao seu desempenho na execução contratual, baseado nos indicadores objetivamente definidos e aferidos, e a eventuais penalidades aplicadas, devendo constar do cadastro de atesto de cumprimento de obrigações.</w:t>
      </w:r>
    </w:p>
    <w:p w14:paraId="6E27CE69" w14:textId="7E100C77" w:rsidR="00946102" w:rsidRPr="00A942D4" w:rsidRDefault="00D93A1F" w:rsidP="0067743C">
      <w:pPr>
        <w:pStyle w:val="Nivel2"/>
        <w:rPr>
          <w:i/>
          <w:iCs/>
        </w:rPr>
      </w:pPr>
      <w:r w:rsidRPr="00A942D4">
        <w:t xml:space="preserve">O gestor do contrato tomará providências para a formalização de processo administrativo de responsabilização para fins de aplicação de sanções, a ser conduzido pela comissão de que trata o </w:t>
      </w:r>
      <w:hyperlink r:id="rId50" w:anchor="art158" w:history="1">
        <w:r w:rsidRPr="00A942D4">
          <w:rPr>
            <w:rStyle w:val="Hyperlink"/>
          </w:rPr>
          <w:t>art. 158 da Lei nº 14.133, de 2021</w:t>
        </w:r>
      </w:hyperlink>
      <w:r w:rsidRPr="00A942D4">
        <w:t>, ou pelo agente ou pelo setor com competência para tal, conforme o caso.</w:t>
      </w:r>
    </w:p>
    <w:p w14:paraId="482BB3A6" w14:textId="50AC1DC3" w:rsidR="003C0D19" w:rsidRPr="00A942D4" w:rsidRDefault="00D93A1F" w:rsidP="0067743C">
      <w:pPr>
        <w:pStyle w:val="Nivel2"/>
        <w:rPr>
          <w:i/>
          <w:iCs/>
        </w:rPr>
      </w:pPr>
      <w:r w:rsidRPr="00A942D4">
        <w:t xml:space="preserve">O fiscal </w:t>
      </w:r>
      <w:r w:rsidR="004A2E1D" w:rsidRPr="00A942D4">
        <w:t xml:space="preserve">técnico </w:t>
      </w:r>
      <w:r w:rsidRPr="00A942D4">
        <w:t>do contrato comunicará ao gestor do contrato, em tempo hábil, o término do contrato sob sua responsabilidade, com vistas à tempestiva renovação ou prorrogação contratual.</w:t>
      </w:r>
    </w:p>
    <w:p w14:paraId="161534C4" w14:textId="75FEA74A" w:rsidR="0020152E" w:rsidRDefault="00D83A1D" w:rsidP="0067743C">
      <w:pPr>
        <w:pStyle w:val="Nivel2"/>
      </w:pPr>
      <w:r w:rsidRPr="00A942D4">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126E796B" w14:textId="73B23E6F" w:rsidR="00D80A01" w:rsidRPr="00A4347D" w:rsidRDefault="006214E1" w:rsidP="006214E1">
      <w:pPr>
        <w:pStyle w:val="Nvel1-SemTitRed"/>
      </w:pPr>
      <w:r w:rsidRPr="00A4347D">
        <w:t>Critérios de Aceitação</w:t>
      </w:r>
    </w:p>
    <w:p w14:paraId="34FFA938" w14:textId="10967EB7" w:rsidR="00D05FA5" w:rsidRPr="00A942D4" w:rsidRDefault="00885246" w:rsidP="002B6200">
      <w:pPr>
        <w:pStyle w:val="Nvel2-Red"/>
        <w:rPr>
          <w:color w:val="FF3333"/>
        </w:rPr>
      </w:pPr>
      <w:r w:rsidRPr="00A942D4">
        <w:t>A avaliação da qualidade dos produtos entregues, para fins de aceitação, consiste na verificação dos critérios relacionados a seguir:</w:t>
      </w:r>
    </w:p>
    <w:p w14:paraId="3CF53F3D" w14:textId="571E5606" w:rsidR="00885246" w:rsidRPr="00A942D4" w:rsidRDefault="008F09AA" w:rsidP="002B6200">
      <w:pPr>
        <w:pStyle w:val="Nvel2-Red"/>
      </w:pPr>
      <w:r w:rsidRPr="00A942D4">
        <w:t>Todos</w:t>
      </w:r>
      <w:r w:rsidR="00463BA7" w:rsidRPr="00A942D4">
        <w:t xml:space="preserve"> os equipamentos fornecidos deverão ser novos (incluindo todas as peças e componentes presentes nos produtos), de primeiro uso (sem sinais de utilização anterior), não recondicionados e em fase de comercialização normal através dos canais de venda do fabricante no Brasil (não serão aceitos produtos </w:t>
      </w:r>
      <w:proofErr w:type="spellStart"/>
      <w:r w:rsidR="00463BA7" w:rsidRPr="00A942D4">
        <w:t>end-of-life</w:t>
      </w:r>
      <w:proofErr w:type="spellEnd"/>
      <w:r w:rsidR="00463BA7" w:rsidRPr="00A942D4">
        <w:t>).</w:t>
      </w:r>
    </w:p>
    <w:p w14:paraId="2E8528AD" w14:textId="0CCF9459" w:rsidR="008F09AA" w:rsidRDefault="008F09AA" w:rsidP="002B6200">
      <w:pPr>
        <w:pStyle w:val="Nvel2-Red"/>
      </w:pPr>
      <w:r w:rsidRPr="00A942D4">
        <w:t>Todos</w:t>
      </w:r>
      <w:r w:rsidR="00066394" w:rsidRPr="00A942D4">
        <w:t xml:space="preserve"> os componentes do(s) equipamento(s) e respectivas funcionalidades deverão ser compatíveis entre si, sem a utilização de adaptadores, frisagens, pinturas, usinagens em geral, furações, emprego de adesivos, fitas adesivas ou quaisquer outros procedimentos não previstos nas especificações técnicas ou, ainda, com emprego de materiais inadequados ou que visem adaptar forçadamente o produto ou suas partes que sejam fisicamente ou logicamente incompatíveis.</w:t>
      </w:r>
    </w:p>
    <w:p w14:paraId="7AFE1242" w14:textId="302AF56F" w:rsidR="00066394" w:rsidRPr="00A942D4" w:rsidRDefault="008F09AA" w:rsidP="002B6200">
      <w:pPr>
        <w:pStyle w:val="Nvel2-Red"/>
      </w:pPr>
      <w:r w:rsidRPr="00A942D4">
        <w:t>Todos</w:t>
      </w:r>
      <w:r w:rsidR="00066394" w:rsidRPr="00A942D4">
        <w:t xml:space="preserve"> os componentes internos do(s) equipamento(s) </w:t>
      </w:r>
      <w:r w:rsidR="00ED6830" w:rsidRPr="00A942D4">
        <w:t>deverá(</w:t>
      </w:r>
      <w:proofErr w:type="spellStart"/>
      <w:r w:rsidR="00ED6830" w:rsidRPr="00A942D4">
        <w:t>ão</w:t>
      </w:r>
      <w:proofErr w:type="spellEnd"/>
      <w:r w:rsidR="00ED6830" w:rsidRPr="00A942D4">
        <w:t xml:space="preserve">) </w:t>
      </w:r>
      <w:r w:rsidR="00066394" w:rsidRPr="00A942D4">
        <w:t>estar instalado</w:t>
      </w:r>
      <w:r w:rsidR="00ED6830" w:rsidRPr="00A942D4">
        <w:t>(</w:t>
      </w:r>
      <w:r w:rsidR="00066394" w:rsidRPr="00A942D4">
        <w:t>s</w:t>
      </w:r>
      <w:r w:rsidR="00ED6830" w:rsidRPr="00A942D4">
        <w:t>)</w:t>
      </w:r>
      <w:r w:rsidR="00066394" w:rsidRPr="00A942D4">
        <w:t xml:space="preserve"> de forma organizada e livres de pressões ocasionados por outros componentes ou cabos, que possam causar desconexões, instabilidade, ou funcionamento inadequado.</w:t>
      </w:r>
    </w:p>
    <w:p w14:paraId="7A648120" w14:textId="0A849BCD" w:rsidR="00C9361F" w:rsidRPr="00A942D4" w:rsidRDefault="00C9361F" w:rsidP="002B6200">
      <w:pPr>
        <w:pStyle w:val="Nvel2-Red"/>
      </w:pPr>
      <w:r w:rsidRPr="00A942D4">
        <w:t>O número de série de cada equipamento deve ser obrigatório e único, afixado em local visível, na parte externa do gabinete e na embalagem que o contém. Esse número deverá ser identificado pelo fabricante, como válido para o produto entregue e para as condições do mercado brasileiro no que se refere à garantia e assistência técnica no Brasil.</w:t>
      </w:r>
    </w:p>
    <w:p w14:paraId="597F8EDF" w14:textId="40F612A3" w:rsidR="00A23702" w:rsidRPr="00A942D4" w:rsidRDefault="008F09AA" w:rsidP="002B6200">
      <w:pPr>
        <w:pStyle w:val="Nvel2-Red"/>
      </w:pPr>
      <w:r w:rsidRPr="00A942D4">
        <w:t>Serão</w:t>
      </w:r>
      <w:r w:rsidR="00422EBF" w:rsidRPr="00A942D4">
        <w:t xml:space="preserve"> recusados os produtos que possuam componentes ou acessórios com sinais claros de oxidação, danos físicos, sujeira, riscos ou outro sinal de desgaste, mesmo sendo o componente ou acessório considerado como novos pelo fornecedor dos produtos.</w:t>
      </w:r>
    </w:p>
    <w:p w14:paraId="795689BA" w14:textId="29EF1DD0" w:rsidR="00422EBF" w:rsidRPr="00A942D4" w:rsidRDefault="008F09AA" w:rsidP="002B6200">
      <w:pPr>
        <w:pStyle w:val="Nvel2-Red"/>
      </w:pPr>
      <w:r w:rsidRPr="00A942D4">
        <w:lastRenderedPageBreak/>
        <w:t>Os</w:t>
      </w:r>
      <w:r w:rsidR="00422EBF" w:rsidRPr="00A942D4">
        <w:t xml:space="preserve"> produtos, considerando a marca e modelo apresentados na licitação, não poderão estar fora de linha comercial, considerando a data de LICITAÇÃO (abertura das propostas). Os produtos devem ser fornecidos completos e prontos para a utilização, com todos os acessórios, componentes, cabos etc.</w:t>
      </w:r>
    </w:p>
    <w:p w14:paraId="70CA296B" w14:textId="63A729C5" w:rsidR="00895CBC" w:rsidRPr="00A942D4" w:rsidRDefault="008F09AA" w:rsidP="002B6200">
      <w:pPr>
        <w:pStyle w:val="Nvel2-Red"/>
      </w:pPr>
      <w:r w:rsidRPr="00A942D4">
        <w:t>Todas</w:t>
      </w:r>
      <w:r w:rsidR="00895CBC" w:rsidRPr="00A942D4">
        <w:t xml:space="preserve"> as licenças, referentes aos softwares e drivers solicitados, devem estar registrados para utilização do </w:t>
      </w:r>
      <w:r w:rsidR="031058A1" w:rsidRPr="00A942D4">
        <w:t>C</w:t>
      </w:r>
      <w:r w:rsidR="10BB2B2F" w:rsidRPr="00A942D4">
        <w:t>ontratante</w:t>
      </w:r>
      <w:r w:rsidR="00895CBC" w:rsidRPr="00A942D4">
        <w:t>, em modo definitivo (licenças perpétuas), legalizado, não sendo admitidas versões “shareware” ou “</w:t>
      </w:r>
      <w:proofErr w:type="spellStart"/>
      <w:r w:rsidR="00895CBC" w:rsidRPr="00A942D4">
        <w:t>trial</w:t>
      </w:r>
      <w:proofErr w:type="spellEnd"/>
      <w:r w:rsidR="00895CBC" w:rsidRPr="00A942D4">
        <w:t>”. O modelo do produto ofertado pel</w:t>
      </w:r>
      <w:r w:rsidR="00835C83" w:rsidRPr="00A942D4">
        <w:t>o</w:t>
      </w:r>
      <w:r w:rsidR="00895CBC" w:rsidRPr="00A942D4">
        <w:t xml:space="preserve"> </w:t>
      </w:r>
      <w:r w:rsidR="7EB0A1F9" w:rsidRPr="00A942D4">
        <w:t>licitante</w:t>
      </w:r>
      <w:r w:rsidR="00895CBC" w:rsidRPr="00A942D4">
        <w:t xml:space="preserve"> deverá estar em fase de produção pelo fabricante (no Brasil ou no exterior), sem previsão de encerramento de produção, até a data de entrega da proposta.</w:t>
      </w:r>
    </w:p>
    <w:p w14:paraId="3EB71DE6" w14:textId="2549E73F" w:rsidR="00E86429" w:rsidRPr="00A942D4" w:rsidRDefault="00E86429" w:rsidP="002B6200">
      <w:pPr>
        <w:pStyle w:val="Nvel2-Red"/>
      </w:pPr>
      <w:r w:rsidRPr="00A942D4">
        <w:t xml:space="preserve">A </w:t>
      </w:r>
      <w:r w:rsidR="29CE2663" w:rsidRPr="00A942D4">
        <w:t>C</w:t>
      </w:r>
      <w:r w:rsidRPr="00A942D4">
        <w:t>ontratante poderá optar por avaliar a qualidade de todos os equipamentos fornecidos ou uma amostra dos equipamentos, atentando para a inclusão nos autos do processo administrativo de todos os documentos que evidenciem a realização dos testes de aceitação em cada equipamento selecionado, para posterior rastreabilidade</w:t>
      </w:r>
      <w:r w:rsidR="00E31AC9" w:rsidRPr="00A942D4">
        <w:t>.</w:t>
      </w:r>
    </w:p>
    <w:p w14:paraId="06DC34AC" w14:textId="1F3923D2" w:rsidR="00E67D5D" w:rsidRPr="00A942D4" w:rsidRDefault="00E67D5D" w:rsidP="002B6200">
      <w:pPr>
        <w:pStyle w:val="Nvel2-Red"/>
      </w:pPr>
      <w:r w:rsidRPr="00A942D4">
        <w:t xml:space="preserve">Só haverá o recebimento definitivo, após a análise da qualidade dos bens e/ou serviços, em face da aplicação dos critérios de aceitação, resguardando-se ao </w:t>
      </w:r>
      <w:r w:rsidR="28F0F46A" w:rsidRPr="00A942D4">
        <w:t>C</w:t>
      </w:r>
      <w:r w:rsidR="66ED78F0" w:rsidRPr="00A942D4">
        <w:t>ontratante</w:t>
      </w:r>
      <w:r w:rsidRPr="00A942D4">
        <w:t xml:space="preserve"> o direito de não receber o OBJETO cuja qualidade seja comprovadamente baixa ou em desacordo com as especificações definidas neste Termo de Referência – situação em que poderão ser aplicadas à CONTRATADA as penalidades previstas em lei, neste Termo de Referência e no CONTRATO. Quando for o caso, a empresa será convocada a refazer todos os serviços rejeitados, sem custo adicional.</w:t>
      </w:r>
    </w:p>
    <w:p w14:paraId="5AD702C0" w14:textId="4C47A757" w:rsidR="00463BA7" w:rsidRPr="00A942D4" w:rsidRDefault="00463BA7" w:rsidP="002B6200">
      <w:pPr>
        <w:pStyle w:val="Nvel2-Red"/>
      </w:pPr>
      <w:r w:rsidRPr="00A942D4">
        <w:t>[...]</w:t>
      </w:r>
    </w:p>
    <w:p w14:paraId="33EE71C9" w14:textId="69C315B0" w:rsidR="00D965E7" w:rsidRDefault="00C67036" w:rsidP="002572E9">
      <w:pPr>
        <w:pStyle w:val="Nvel1-SemTitRed"/>
      </w:pPr>
      <w:r w:rsidRPr="002572E9">
        <w:t>Procedimentos de Teste e Inspeção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45528" w:rsidRPr="00A0535F" w14:paraId="3BA043E3" w14:textId="77777777" w:rsidTr="00A76BED">
        <w:trPr>
          <w:trHeight w:val="385"/>
        </w:trPr>
        <w:tc>
          <w:tcPr>
            <w:tcW w:w="8500" w:type="dxa"/>
            <w:gridSpan w:val="2"/>
          </w:tcPr>
          <w:p w14:paraId="0C55335E" w14:textId="77777777" w:rsidR="00145528" w:rsidRPr="00A0535F" w:rsidRDefault="00145528" w:rsidP="00A76BED">
            <w:pPr>
              <w:pStyle w:val="Nivel01"/>
              <w:numPr>
                <w:ilvl w:val="0"/>
                <w:numId w:val="0"/>
              </w:numPr>
            </w:pPr>
            <w:r w:rsidRPr="00A0535F">
              <w:t>Nota explicativa</w:t>
            </w:r>
            <w:r>
              <w:t xml:space="preserve"> </w:t>
            </w:r>
          </w:p>
        </w:tc>
      </w:tr>
      <w:tr w:rsidR="00145528" w:rsidRPr="00A0535F" w14:paraId="24D3AB0A" w14:textId="77777777" w:rsidTr="00A76BED">
        <w:tc>
          <w:tcPr>
            <w:tcW w:w="704" w:type="dxa"/>
          </w:tcPr>
          <w:p w14:paraId="0E5931C9" w14:textId="77777777" w:rsidR="00145528" w:rsidRPr="00A0535F" w:rsidRDefault="0014552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5A61D56" w14:textId="77777777" w:rsidR="00145528" w:rsidRDefault="00145528" w:rsidP="00145528">
            <w:pPr>
              <w:pStyle w:val="Textodecomentrio"/>
            </w:pPr>
            <w:r>
              <w:rPr>
                <w:i/>
                <w:iCs/>
              </w:rPr>
              <w:t>De acordo com o art. 19, inciso II da Instrução Normativa SGD/ME nº 94, de 2022, a definição dos procedimentos de teste e inspeção abrange:</w:t>
            </w:r>
          </w:p>
          <w:p w14:paraId="10C05405" w14:textId="77777777" w:rsidR="00145528" w:rsidRDefault="00145528" w:rsidP="00145528">
            <w:pPr>
              <w:pStyle w:val="Textodecomentrio"/>
            </w:pPr>
            <w:r>
              <w:rPr>
                <w:i/>
                <w:iCs/>
                <w:color w:val="000000"/>
              </w:rPr>
              <w:t xml:space="preserve">a) metodologia, formas de avaliação da qualidade e adequação da solução de TIC às especificações funcionais e tecnológicas, observando: </w:t>
            </w:r>
          </w:p>
          <w:p w14:paraId="3D640D3F" w14:textId="77777777" w:rsidR="00145528" w:rsidRDefault="00145528" w:rsidP="00145528">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425D0407" w14:textId="77777777" w:rsidR="00145528" w:rsidRDefault="00145528" w:rsidP="00145528">
            <w:pPr>
              <w:pStyle w:val="Textodecomentrio"/>
            </w:pPr>
            <w:r>
              <w:rPr>
                <w:i/>
                <w:iCs/>
                <w:color w:val="000000"/>
              </w:rPr>
              <w:t xml:space="preserve">2. adoção de ferramentas, computacionais ou não, para implantação e acompanhamento dos indicadores estabelecidos; </w:t>
            </w:r>
          </w:p>
          <w:p w14:paraId="057047BB" w14:textId="77777777" w:rsidR="00145528" w:rsidRDefault="00145528" w:rsidP="00145528">
            <w:pPr>
              <w:pStyle w:val="Textodecomentrio"/>
            </w:pPr>
            <w:r>
              <w:rPr>
                <w:i/>
                <w:iCs/>
                <w:color w:val="000000"/>
              </w:rPr>
              <w:t xml:space="preserve">3. origem e formas de obtenção das informações necessárias à gestão e à fiscalização do contrato; </w:t>
            </w:r>
          </w:p>
          <w:p w14:paraId="3F7C737A" w14:textId="77777777" w:rsidR="00145528" w:rsidRDefault="00145528" w:rsidP="00145528">
            <w:pPr>
              <w:pStyle w:val="Textodecomentrio"/>
            </w:pPr>
            <w:r>
              <w:rPr>
                <w:i/>
                <w:iCs/>
                <w:color w:val="000000"/>
              </w:rPr>
              <w:t xml:space="preserve">4. definição de listas de verificação e de roteiros de testes para subsidiar a ação dos Fiscais do contrato; e </w:t>
            </w:r>
          </w:p>
          <w:p w14:paraId="2466DF0C" w14:textId="77777777" w:rsidR="00145528" w:rsidRDefault="00145528" w:rsidP="00145528">
            <w:pPr>
              <w:pStyle w:val="Textodecomentrio"/>
            </w:pPr>
            <w:r>
              <w:rPr>
                <w:i/>
                <w:iCs/>
                <w:color w:val="000000"/>
              </w:rPr>
              <w:t>5. garantia de inspeções e diligências, quando aplicáveis, e suas formas de exercício;</w:t>
            </w:r>
          </w:p>
          <w:p w14:paraId="19878D07" w14:textId="77777777" w:rsidR="00145528" w:rsidRDefault="00145528" w:rsidP="00145528">
            <w:pPr>
              <w:pStyle w:val="Textodecomentrio"/>
            </w:pPr>
            <w:r>
              <w:rPr>
                <w:i/>
                <w:iCs/>
                <w:color w:val="000000"/>
              </w:rPr>
              <w:t>b) disponibilidade de recursos humanos necessários às atividades de gestão e fiscalização do contrato.</w:t>
            </w:r>
          </w:p>
          <w:p w14:paraId="003A0BD4" w14:textId="77777777" w:rsidR="00145528" w:rsidRDefault="00145528" w:rsidP="00145528">
            <w:pPr>
              <w:pStyle w:val="Textodecomentrio"/>
            </w:pPr>
          </w:p>
          <w:p w14:paraId="027E8C42" w14:textId="77777777" w:rsidR="00145528" w:rsidRDefault="00145528" w:rsidP="00A76BED">
            <w:pPr>
              <w:pStyle w:val="Textodecomentrio"/>
            </w:pPr>
          </w:p>
          <w:p w14:paraId="4BD77C98" w14:textId="77777777" w:rsidR="00145528" w:rsidRPr="00F23F0E" w:rsidRDefault="00145528" w:rsidP="00A76BED">
            <w:pPr>
              <w:pStyle w:val="Textodecomentrio"/>
              <w:rPr>
                <w:i/>
                <w:iCs/>
              </w:rPr>
            </w:pPr>
          </w:p>
        </w:tc>
      </w:tr>
    </w:tbl>
    <w:p w14:paraId="6755649D" w14:textId="77777777" w:rsidR="00145528" w:rsidRDefault="00145528" w:rsidP="00145528">
      <w:pPr>
        <w:pStyle w:val="Nvel1-SemNum0"/>
        <w:rPr>
          <w:rFonts w:cs="Arial"/>
          <w:b w:val="0"/>
          <w:bCs w:val="0"/>
        </w:rPr>
      </w:pPr>
    </w:p>
    <w:p w14:paraId="5201CDE6" w14:textId="77777777" w:rsidR="00145528" w:rsidRDefault="00145528" w:rsidP="00145528">
      <w:pPr>
        <w:pStyle w:val="Nvel1-SemNum0"/>
        <w:rPr>
          <w:rFonts w:cs="Arial"/>
          <w:b w:val="0"/>
          <w:bCs w:val="0"/>
        </w:rPr>
      </w:pPr>
    </w:p>
    <w:p w14:paraId="2A44DBDB" w14:textId="77777777" w:rsidR="00145528" w:rsidRDefault="00145528" w:rsidP="00145528">
      <w:pPr>
        <w:pStyle w:val="Nvel1-SemNum0"/>
      </w:pPr>
    </w:p>
    <w:p w14:paraId="2EB3183B" w14:textId="77777777" w:rsidR="00145528" w:rsidRDefault="00145528" w:rsidP="00145528">
      <w:pPr>
        <w:pStyle w:val="Nvel1-SemNum0"/>
      </w:pPr>
    </w:p>
    <w:p w14:paraId="27B567B3" w14:textId="77777777" w:rsidR="00145528" w:rsidRDefault="00145528" w:rsidP="00145528">
      <w:pPr>
        <w:pStyle w:val="Nvel1-SemNum0"/>
      </w:pPr>
    </w:p>
    <w:p w14:paraId="755816D0" w14:textId="77777777" w:rsidR="00145528" w:rsidRDefault="00145528" w:rsidP="00145528">
      <w:pPr>
        <w:pStyle w:val="Nvel1-SemNum0"/>
      </w:pPr>
    </w:p>
    <w:p w14:paraId="4F703321" w14:textId="4DE48607" w:rsidR="00145528" w:rsidRDefault="00145528" w:rsidP="00145528">
      <w:pPr>
        <w:pStyle w:val="Nvel1-SemNum0"/>
      </w:pPr>
    </w:p>
    <w:p w14:paraId="52F6955B" w14:textId="58CCB1FA" w:rsidR="00145528" w:rsidRDefault="00145528" w:rsidP="00145528">
      <w:pPr>
        <w:pStyle w:val="Nvel1-SemNum0"/>
      </w:pPr>
    </w:p>
    <w:p w14:paraId="3FD4AF91" w14:textId="5D602F28" w:rsidR="00145528" w:rsidRDefault="00145528" w:rsidP="00145528">
      <w:pPr>
        <w:pStyle w:val="Nvel1-SemNum0"/>
      </w:pPr>
    </w:p>
    <w:p w14:paraId="4DFDF76F" w14:textId="230A385D" w:rsidR="00145528" w:rsidRDefault="00145528" w:rsidP="00145528">
      <w:pPr>
        <w:pStyle w:val="Nvel1-SemNum0"/>
      </w:pPr>
    </w:p>
    <w:p w14:paraId="5A2115DC" w14:textId="42507D1A" w:rsidR="00145528" w:rsidRDefault="00145528" w:rsidP="00145528">
      <w:pPr>
        <w:pStyle w:val="Nvel1-SemNum0"/>
      </w:pPr>
    </w:p>
    <w:p w14:paraId="24DC22AB" w14:textId="2C2AB3E4" w:rsidR="00145528" w:rsidRDefault="00145528" w:rsidP="00145528">
      <w:pPr>
        <w:pStyle w:val="Nvel1-SemNum0"/>
      </w:pPr>
    </w:p>
    <w:p w14:paraId="7D440D63" w14:textId="36C28DD2" w:rsidR="00145528" w:rsidRDefault="00145528" w:rsidP="00145528">
      <w:pPr>
        <w:pStyle w:val="Nvel1-SemNum0"/>
      </w:pPr>
    </w:p>
    <w:p w14:paraId="60C778B2" w14:textId="5F6E2279" w:rsidR="00145528" w:rsidRDefault="00145528" w:rsidP="00145528">
      <w:pPr>
        <w:pStyle w:val="Nvel1-SemNum0"/>
      </w:pPr>
    </w:p>
    <w:p w14:paraId="7C24015C" w14:textId="455E3371" w:rsidR="00145528" w:rsidRDefault="00145528" w:rsidP="002572E9">
      <w:pPr>
        <w:pStyle w:val="Nvel1-SemTitRed"/>
      </w:pPr>
    </w:p>
    <w:p w14:paraId="49E85463" w14:textId="70FA27BD" w:rsidR="005C7DA1" w:rsidRDefault="005C7DA1" w:rsidP="002572E9">
      <w:pPr>
        <w:pStyle w:val="Nvel1-SemTitRed"/>
      </w:pPr>
    </w:p>
    <w:p w14:paraId="47D36C54" w14:textId="14EFB74C" w:rsidR="005C7DA1" w:rsidRDefault="005C7DA1" w:rsidP="002572E9">
      <w:pPr>
        <w:pStyle w:val="Nvel1-SemTitRed"/>
      </w:pPr>
    </w:p>
    <w:p w14:paraId="4B579DD9" w14:textId="77777777" w:rsidR="005C7DA1" w:rsidRPr="002572E9" w:rsidRDefault="005C7DA1" w:rsidP="002572E9">
      <w:pPr>
        <w:pStyle w:val="Nvel1-SemTitRed"/>
      </w:pPr>
    </w:p>
    <w:p w14:paraId="2BE232B0" w14:textId="0354A31D" w:rsidR="00B63CA5" w:rsidRPr="00A11892" w:rsidRDefault="00AF3546" w:rsidP="002B6200">
      <w:pPr>
        <w:pStyle w:val="Nvel2-Red"/>
      </w:pPr>
      <w:r w:rsidRPr="00A942D4">
        <w:t xml:space="preserve">Serão adotados como procedimentos de teste e inspeção, para fins de elaboração dos Termos de Recebimento Provisório e Definitivo: </w:t>
      </w:r>
    </w:p>
    <w:p w14:paraId="2EFF99B2" w14:textId="4AA6B65D" w:rsidR="00AF3546" w:rsidRPr="00A942D4" w:rsidRDefault="00F90AD2" w:rsidP="00C13E61">
      <w:pPr>
        <w:pStyle w:val="Nvel3-R"/>
      </w:pPr>
      <w:r>
        <w:t>X</w:t>
      </w:r>
      <w:r w:rsidR="008F09AA">
        <w:t>.</w:t>
      </w:r>
      <w:r>
        <w:t>XX</w:t>
      </w:r>
      <w:r w:rsidR="008F09AA">
        <w:t>.1</w:t>
      </w:r>
      <w:r w:rsidR="00A308D2" w:rsidRPr="00A942D4">
        <w:t>[...]</w:t>
      </w:r>
    </w:p>
    <w:p w14:paraId="40E473E6" w14:textId="53801BBF" w:rsidR="00A308D2" w:rsidRPr="00A942D4" w:rsidRDefault="00F90AD2" w:rsidP="00C13E61">
      <w:pPr>
        <w:pStyle w:val="Nvel3-R"/>
      </w:pPr>
      <w:r>
        <w:lastRenderedPageBreak/>
        <w:t>X</w:t>
      </w:r>
      <w:r w:rsidR="008F09AA">
        <w:t>.</w:t>
      </w:r>
      <w:r>
        <w:t>XX</w:t>
      </w:r>
      <w:r w:rsidR="008F09AA">
        <w:t>.2</w:t>
      </w:r>
      <w:r w:rsidR="00ED6EAA" w:rsidRPr="00A942D4">
        <w:t>[...]</w:t>
      </w:r>
    </w:p>
    <w:p w14:paraId="68FDBF51" w14:textId="7EF20439" w:rsidR="00C67036" w:rsidRDefault="00C67036" w:rsidP="002572E9">
      <w:pPr>
        <w:pStyle w:val="Nvel1-SemTitRed"/>
      </w:pPr>
      <w:r w:rsidRPr="002572E9">
        <w:t>Níveis Mínimos de Serviço Exigidos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145528" w:rsidRPr="00A0535F" w14:paraId="52C4F225" w14:textId="77777777" w:rsidTr="00A76BED">
        <w:trPr>
          <w:trHeight w:val="385"/>
        </w:trPr>
        <w:tc>
          <w:tcPr>
            <w:tcW w:w="8500" w:type="dxa"/>
            <w:gridSpan w:val="2"/>
          </w:tcPr>
          <w:p w14:paraId="7A275A6D" w14:textId="77777777" w:rsidR="00145528" w:rsidRPr="00A0535F" w:rsidRDefault="00145528" w:rsidP="00A76BED">
            <w:pPr>
              <w:pStyle w:val="Nivel01"/>
              <w:numPr>
                <w:ilvl w:val="0"/>
                <w:numId w:val="0"/>
              </w:numPr>
            </w:pPr>
            <w:r w:rsidRPr="00A0535F">
              <w:t>Nota explicativa</w:t>
            </w:r>
            <w:r>
              <w:t xml:space="preserve"> </w:t>
            </w:r>
          </w:p>
        </w:tc>
      </w:tr>
      <w:tr w:rsidR="00145528" w:rsidRPr="00A0535F" w14:paraId="7A3C4B4F" w14:textId="77777777" w:rsidTr="00A76BED">
        <w:tc>
          <w:tcPr>
            <w:tcW w:w="704" w:type="dxa"/>
          </w:tcPr>
          <w:p w14:paraId="688A5AAB" w14:textId="77777777" w:rsidR="00145528" w:rsidRPr="00A0535F" w:rsidRDefault="00145528"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43A99CA" w14:textId="77777777" w:rsidR="00145528" w:rsidRDefault="00145528" w:rsidP="00145528">
            <w:pPr>
              <w:pStyle w:val="Textodecomentrio"/>
            </w:pPr>
            <w:r>
              <w:rPr>
                <w:i/>
                <w:iCs/>
              </w:rPr>
              <w:t xml:space="preserve">De acordo com o art. 19, inciso I da Instrução Normativa SGD/ME nº 94, de 2022, a definição dos níveis mínimos de serviço são indicadores mensuráveis estabelecidos pelo contratante </w:t>
            </w:r>
            <w:r>
              <w:rPr>
                <w:i/>
                <w:iCs/>
                <w:color w:val="000000"/>
              </w:rPr>
              <w:t>para aferir objetivamente os resultados pretendidos com a contratação. A quantidade e tipos de indicadores, assim como seus parâmetros e dosimetria da glosa e sanção, devem ser definidos pela Equipe de Planejamento da Contratação de acordo com o objeto a ser contratado.</w:t>
            </w:r>
          </w:p>
          <w:p w14:paraId="09533319" w14:textId="77777777" w:rsidR="00145528" w:rsidRDefault="00145528" w:rsidP="00A76BED">
            <w:pPr>
              <w:pStyle w:val="Textodecomentrio"/>
            </w:pPr>
          </w:p>
          <w:p w14:paraId="57DC004D" w14:textId="77777777" w:rsidR="00145528" w:rsidRDefault="00145528" w:rsidP="00A76BED">
            <w:pPr>
              <w:pStyle w:val="Textodecomentrio"/>
            </w:pPr>
          </w:p>
          <w:p w14:paraId="2E0468FC" w14:textId="77777777" w:rsidR="00145528" w:rsidRPr="00F23F0E" w:rsidRDefault="00145528" w:rsidP="00A76BED">
            <w:pPr>
              <w:pStyle w:val="Textodecomentrio"/>
              <w:rPr>
                <w:i/>
                <w:iCs/>
              </w:rPr>
            </w:pPr>
          </w:p>
        </w:tc>
      </w:tr>
    </w:tbl>
    <w:p w14:paraId="762205A4" w14:textId="77777777" w:rsidR="00145528" w:rsidRDefault="00145528" w:rsidP="00145528">
      <w:pPr>
        <w:pStyle w:val="Nvel1-SemNum0"/>
        <w:rPr>
          <w:rFonts w:cs="Arial"/>
          <w:b w:val="0"/>
          <w:bCs w:val="0"/>
        </w:rPr>
      </w:pPr>
    </w:p>
    <w:p w14:paraId="123F4CCE" w14:textId="77777777" w:rsidR="00145528" w:rsidRDefault="00145528" w:rsidP="00145528">
      <w:pPr>
        <w:pStyle w:val="Nvel1-SemNum0"/>
        <w:rPr>
          <w:rFonts w:cs="Arial"/>
          <w:b w:val="0"/>
          <w:bCs w:val="0"/>
        </w:rPr>
      </w:pPr>
    </w:p>
    <w:p w14:paraId="217247CA" w14:textId="77777777" w:rsidR="00145528" w:rsidRDefault="00145528" w:rsidP="00145528">
      <w:pPr>
        <w:pStyle w:val="Nvel1-SemNum0"/>
      </w:pPr>
    </w:p>
    <w:p w14:paraId="3838D8C4" w14:textId="77777777" w:rsidR="00145528" w:rsidRDefault="00145528" w:rsidP="00145528">
      <w:pPr>
        <w:pStyle w:val="Nvel1-SemNum0"/>
      </w:pPr>
    </w:p>
    <w:p w14:paraId="77E09C82" w14:textId="77777777" w:rsidR="00145528" w:rsidRDefault="00145528" w:rsidP="00145528">
      <w:pPr>
        <w:pStyle w:val="Nvel1-SemNum0"/>
      </w:pPr>
    </w:p>
    <w:p w14:paraId="7EE1281A" w14:textId="77777777" w:rsidR="00145528" w:rsidRDefault="00145528" w:rsidP="00145528">
      <w:pPr>
        <w:pStyle w:val="Nvel1-SemNum0"/>
      </w:pPr>
    </w:p>
    <w:p w14:paraId="1ECC5779" w14:textId="77777777" w:rsidR="00145528" w:rsidRDefault="00145528" w:rsidP="00145528">
      <w:pPr>
        <w:pStyle w:val="Nvel1-SemNum0"/>
      </w:pPr>
    </w:p>
    <w:p w14:paraId="20447156" w14:textId="7B4F735B" w:rsidR="00145528" w:rsidRDefault="00145528" w:rsidP="00145528">
      <w:pPr>
        <w:pStyle w:val="Nvel1-SemNum0"/>
      </w:pPr>
    </w:p>
    <w:p w14:paraId="32096EFC" w14:textId="77777777" w:rsidR="005C7DA1" w:rsidRDefault="005C7DA1" w:rsidP="00145528">
      <w:pPr>
        <w:pStyle w:val="Nvel1-SemNum0"/>
      </w:pPr>
    </w:p>
    <w:p w14:paraId="2599037B" w14:textId="77777777" w:rsidR="00145528" w:rsidRPr="002572E9" w:rsidRDefault="00145528" w:rsidP="002572E9">
      <w:pPr>
        <w:pStyle w:val="Nvel1-SemTitRed"/>
      </w:pPr>
    </w:p>
    <w:p w14:paraId="125870D8" w14:textId="337A4B59" w:rsidR="003C4793" w:rsidRPr="00A942D4" w:rsidRDefault="008A2BF1" w:rsidP="002B6200">
      <w:pPr>
        <w:pStyle w:val="Nvel2-Red"/>
      </w:pPr>
      <w:r w:rsidRPr="00A942D4">
        <w:t xml:space="preserve">Os níveis mínimos de serviço são indicadores mensuráveis estabelecidos pelo </w:t>
      </w:r>
      <w:r w:rsidR="03A1CD54" w:rsidRPr="00A942D4">
        <w:t>C</w:t>
      </w:r>
      <w:r w:rsidRPr="00A942D4">
        <w:t>ontratante para aferir objetivamente os resultados pretendidos com a contratação. São considerados para a presente contratação os seguintes indicadores:</w:t>
      </w:r>
    </w:p>
    <w:tbl>
      <w:tblPr>
        <w:tblW w:w="5000" w:type="pct"/>
        <w:tblCellSpacing w:w="15" w:type="dxa"/>
        <w:tblLook w:val="04A0" w:firstRow="1" w:lastRow="0" w:firstColumn="1" w:lastColumn="0" w:noHBand="0" w:noVBand="1"/>
      </w:tblPr>
      <w:tblGrid>
        <w:gridCol w:w="1870"/>
        <w:gridCol w:w="702"/>
        <w:gridCol w:w="7056"/>
      </w:tblGrid>
      <w:tr w:rsidR="00AE6B42" w:rsidRPr="00A942D4" w14:paraId="29F2036F" w14:textId="77777777" w:rsidTr="00C117F5">
        <w:trPr>
          <w:trHeight w:val="306"/>
          <w:tblCellSpacing w:w="15" w:type="dxa"/>
        </w:trPr>
        <w:tc>
          <w:tcPr>
            <w:tcW w:w="495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4BCF5" w14:textId="77777777" w:rsidR="00AE6B42" w:rsidRPr="00A942D4" w:rsidRDefault="00AE6B42" w:rsidP="003C4793">
            <w:pPr>
              <w:pStyle w:val="NormalWeb"/>
              <w:jc w:val="center"/>
              <w:rPr>
                <w:rFonts w:ascii="Arial" w:hAnsi="Arial" w:cs="Arial"/>
                <w:i/>
                <w:iCs/>
                <w:color w:val="FF0000"/>
                <w:sz w:val="20"/>
                <w:szCs w:val="20"/>
              </w:rPr>
            </w:pPr>
            <w:r w:rsidRPr="00A942D4">
              <w:rPr>
                <w:rStyle w:val="Forte"/>
                <w:rFonts w:ascii="Arial" w:hAnsi="Arial" w:cs="Arial"/>
                <w:i/>
                <w:iCs/>
                <w:color w:val="FF0000"/>
                <w:sz w:val="20"/>
                <w:szCs w:val="20"/>
              </w:rPr>
              <w:t>IAE – INDICADOR DE ATRASO NO FORNECIMENTO DO EQUIPAMENTO</w:t>
            </w:r>
          </w:p>
        </w:tc>
      </w:tr>
      <w:tr w:rsidR="00AE6B42" w:rsidRPr="00A942D4" w14:paraId="41897806" w14:textId="77777777" w:rsidTr="00C117F5">
        <w:trPr>
          <w:trHeight w:val="413"/>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A79B0"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Tópico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9B2FE7" w14:textId="77777777" w:rsidR="00AE6B42" w:rsidRPr="00A942D4" w:rsidRDefault="00AE6B42">
            <w:pPr>
              <w:pStyle w:val="tabelatextocentralizado"/>
              <w:spacing w:before="40" w:after="80"/>
              <w:ind w:left="40" w:right="40"/>
              <w:jc w:val="center"/>
              <w:rPr>
                <w:rFonts w:ascii="Arial" w:hAnsi="Arial" w:cs="Arial"/>
                <w:i/>
                <w:iCs/>
                <w:color w:val="FF0000"/>
                <w:sz w:val="20"/>
                <w:szCs w:val="20"/>
              </w:rPr>
            </w:pPr>
            <w:r w:rsidRPr="00A942D4">
              <w:rPr>
                <w:rStyle w:val="Forte"/>
                <w:rFonts w:ascii="Arial" w:hAnsi="Arial" w:cs="Arial"/>
                <w:i/>
                <w:iCs/>
                <w:color w:val="FF0000"/>
                <w:sz w:val="20"/>
                <w:szCs w:val="20"/>
              </w:rPr>
              <w:t>Descrição</w:t>
            </w:r>
          </w:p>
        </w:tc>
      </w:tr>
      <w:tr w:rsidR="00AE6B42" w:rsidRPr="00A942D4" w14:paraId="4FA42EB2"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CE667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Finalidade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E5086"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Medir o tempo de atraso na entrega dos produtos e serviços constantes na Ordem de Fornecimento de Bens.</w:t>
            </w:r>
          </w:p>
        </w:tc>
      </w:tr>
      <w:tr w:rsidR="00AE6B42" w:rsidRPr="00A942D4" w14:paraId="58542EF3"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052F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Meta a cumprir</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9C4BBC"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IAE &lt; = 0</w:t>
            </w:r>
          </w:p>
        </w:tc>
        <w:tc>
          <w:tcPr>
            <w:tcW w:w="36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2625C"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meta definida visa garantir a entrega dos produtos e serviços constantes nas Ordens de Fornecimento de Bens dentro do prazo previsto.</w:t>
            </w:r>
          </w:p>
        </w:tc>
      </w:tr>
      <w:tr w:rsidR="00AE6B42" w:rsidRPr="00A942D4" w14:paraId="0BF7EF2F"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9FDB7"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Instrumento de medição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A71C5D"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OFB, Termo de Recebimento Provisório (TRP)</w:t>
            </w:r>
          </w:p>
        </w:tc>
      </w:tr>
      <w:tr w:rsidR="00AE6B42" w:rsidRPr="00A942D4" w14:paraId="738EDC96" w14:textId="77777777" w:rsidTr="00C117F5">
        <w:trPr>
          <w:trHeight w:val="1135"/>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9F97EB"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Forma de acompanhamento</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3F4E7"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avaliação será feita conforme linha de base do cronograma registrada na OFB.</w:t>
            </w:r>
          </w:p>
          <w:p w14:paraId="2127164A"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Será subtraída a data de entrega dos produtos da OFB (desde que o fiscal técnico reconheça aquela data, com registro em Termo de Recebimento Provisório) pela data de início da execução da OFB.</w:t>
            </w:r>
          </w:p>
        </w:tc>
      </w:tr>
      <w:tr w:rsidR="00AE6B42" w:rsidRPr="00A942D4" w14:paraId="12CF9C26" w14:textId="77777777" w:rsidTr="00C117F5">
        <w:trPr>
          <w:trHeight w:val="582"/>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1602D"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Periodicidade</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37797"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Para cada Ordem de Fornecimento de Bens encerrada e com Termo de Recebimento Definitivo.</w:t>
            </w:r>
          </w:p>
        </w:tc>
      </w:tr>
      <w:tr w:rsidR="00AE6B42" w:rsidRPr="00A942D4" w14:paraId="7DA8DDCB" w14:textId="77777777" w:rsidTr="00C117F5">
        <w:trPr>
          <w:trHeight w:val="4450"/>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A60B70"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lastRenderedPageBreak/>
              <w:t>Mecanismo de Cálculo (métrica)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192E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w:t>
            </w:r>
          </w:p>
          <w:p w14:paraId="2F3E02EF"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 IAE =</w:t>
            </w:r>
            <w:r w:rsidRPr="00A942D4">
              <w:rPr>
                <w:rStyle w:val="contentpasted01"/>
                <w:rFonts w:ascii="Arial" w:hAnsi="Arial" w:cs="Arial"/>
                <w:b/>
                <w:bCs/>
                <w:i/>
                <w:iCs/>
                <w:color w:val="FF0000"/>
                <w:sz w:val="20"/>
                <w:szCs w:val="20"/>
              </w:rPr>
              <w:t> </w:t>
            </w:r>
            <w:r w:rsidRPr="00A942D4">
              <w:rPr>
                <w:rStyle w:val="Forte"/>
                <w:rFonts w:ascii="Arial" w:hAnsi="Arial" w:cs="Arial"/>
                <w:i/>
                <w:iCs/>
                <w:color w:val="FF0000"/>
                <w:sz w:val="20"/>
                <w:szCs w:val="20"/>
                <w:u w:val="single"/>
              </w:rPr>
              <w:t>TEX – TEST</w:t>
            </w:r>
          </w:p>
          <w:p w14:paraId="79036230"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w:t>
            </w:r>
          </w:p>
          <w:p w14:paraId="11DAC3B3"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Onde:</w:t>
            </w:r>
          </w:p>
          <w:p w14:paraId="10927209"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IAE</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Indicador de Atraso de Entrega da OFB;</w:t>
            </w:r>
          </w:p>
          <w:p w14:paraId="5D2D8C19"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TEX</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de Execução – corresponde ao período de execução da OFB, da sua data de início até a data de entrega dos produtos da OFB.</w:t>
            </w:r>
          </w:p>
          <w:p w14:paraId="37648A34"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data de início será aquela constante na OFB; caso não esteja explícita, será o primeiro dia útil após a emissão da OFB.</w:t>
            </w:r>
          </w:p>
          <w:p w14:paraId="2716AEAE" w14:textId="0D31DA8A"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xml:space="preserve">A data de entrega da OFB deverá ser aquela reconhecida pelo fiscal técnico, conforme critérios constantes neste Termo de Referência. Para os casos em que o fiscal técnico rejeita a entrega, o prazo de execução da OFB continua a correr, findando-se apenas quanto </w:t>
            </w:r>
            <w:r w:rsidR="00A04888" w:rsidRPr="00A942D4">
              <w:rPr>
                <w:rFonts w:ascii="Arial" w:hAnsi="Arial" w:cs="Arial"/>
                <w:i/>
                <w:iCs/>
                <w:color w:val="FF0000"/>
                <w:sz w:val="20"/>
                <w:szCs w:val="20"/>
              </w:rPr>
              <w:t>o</w:t>
            </w:r>
            <w:r w:rsidRPr="00A942D4">
              <w:rPr>
                <w:rFonts w:ascii="Arial" w:hAnsi="Arial" w:cs="Arial"/>
                <w:i/>
                <w:iCs/>
                <w:color w:val="FF0000"/>
                <w:sz w:val="20"/>
                <w:szCs w:val="20"/>
              </w:rPr>
              <w:t xml:space="preserve"> Contratad</w:t>
            </w:r>
            <w:r w:rsidR="00A04888" w:rsidRPr="00A942D4">
              <w:rPr>
                <w:rFonts w:ascii="Arial" w:hAnsi="Arial" w:cs="Arial"/>
                <w:i/>
                <w:iCs/>
                <w:color w:val="FF0000"/>
                <w:sz w:val="20"/>
                <w:szCs w:val="20"/>
              </w:rPr>
              <w:t>o</w:t>
            </w:r>
            <w:r w:rsidRPr="00A942D4">
              <w:rPr>
                <w:rFonts w:ascii="Arial" w:hAnsi="Arial" w:cs="Arial"/>
                <w:i/>
                <w:iCs/>
                <w:color w:val="FF0000"/>
                <w:sz w:val="20"/>
                <w:szCs w:val="20"/>
              </w:rPr>
              <w:t xml:space="preserve"> entrega os produtos da OFB e haja aceitação por parte do fiscal técnico.</w:t>
            </w:r>
          </w:p>
          <w:p w14:paraId="2C380F1F" w14:textId="77777777" w:rsidR="00AE6B42" w:rsidRPr="00A942D4" w:rsidRDefault="00AE6B42">
            <w:pPr>
              <w:pStyle w:val="contentpasted0"/>
              <w:rPr>
                <w:rFonts w:ascii="Arial" w:hAnsi="Arial" w:cs="Arial"/>
                <w:i/>
                <w:iCs/>
                <w:color w:val="FF0000"/>
                <w:sz w:val="20"/>
                <w:szCs w:val="20"/>
              </w:rPr>
            </w:pPr>
            <w:r w:rsidRPr="00A942D4">
              <w:rPr>
                <w:rStyle w:val="Forte"/>
                <w:rFonts w:ascii="Arial" w:hAnsi="Arial" w:cs="Arial"/>
                <w:i/>
                <w:iCs/>
                <w:color w:val="FF0000"/>
                <w:sz w:val="20"/>
                <w:szCs w:val="20"/>
              </w:rPr>
              <w:t>TEST</w:t>
            </w:r>
            <w:r w:rsidRPr="00A942D4">
              <w:rPr>
                <w:rStyle w:val="contentpasted01"/>
                <w:rFonts w:ascii="Arial" w:hAnsi="Arial" w:cs="Arial"/>
                <w:i/>
                <w:iCs/>
                <w:color w:val="FF0000"/>
                <w:sz w:val="20"/>
                <w:szCs w:val="20"/>
              </w:rPr>
              <w:t> </w:t>
            </w:r>
            <w:r w:rsidRPr="00A942D4">
              <w:rPr>
                <w:rFonts w:ascii="Arial" w:hAnsi="Arial" w:cs="Arial"/>
                <w:i/>
                <w:iCs/>
                <w:color w:val="FF0000"/>
                <w:sz w:val="20"/>
                <w:szCs w:val="20"/>
              </w:rPr>
              <w:t>– Tempo Estimado para a execução da OFB – constante na OFB, conforme estipulado no Termo de Referência.</w:t>
            </w:r>
          </w:p>
        </w:tc>
      </w:tr>
      <w:tr w:rsidR="00AE6B42" w:rsidRPr="00A942D4" w14:paraId="5AECD8D1" w14:textId="77777777" w:rsidTr="00C117F5">
        <w:trPr>
          <w:trHeight w:val="858"/>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1A42A"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Observações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13BCFF"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Obs1: Serão utilizados dias corridos na medição.</w:t>
            </w:r>
          </w:p>
          <w:p w14:paraId="0D463F08"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Obs2: Os dias com expediente parcial no órgão/entidade serão considerados como dias corridos no cômputo do indicador.</w:t>
            </w:r>
          </w:p>
        </w:tc>
      </w:tr>
      <w:tr w:rsidR="00AE6B42" w:rsidRPr="00A942D4" w14:paraId="55504448" w14:textId="77777777" w:rsidTr="00C117F5">
        <w:trPr>
          <w:trHeight w:val="306"/>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6ABA2"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Início de Vigência</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333A4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 partir da emissão da OFB.</w:t>
            </w:r>
          </w:p>
        </w:tc>
      </w:tr>
      <w:tr w:rsidR="00AE6B42" w:rsidRPr="00A942D4" w14:paraId="07F6532B" w14:textId="77777777" w:rsidTr="00C117F5">
        <w:trPr>
          <w:trHeight w:val="1687"/>
          <w:tblCellSpacing w:w="15" w:type="dxa"/>
        </w:trPr>
        <w:tc>
          <w:tcPr>
            <w:tcW w:w="9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5873DF" w14:textId="77777777" w:rsidR="00AE6B42" w:rsidRPr="00A942D4" w:rsidRDefault="00AE6B42">
            <w:pPr>
              <w:pStyle w:val="NormalWeb"/>
              <w:rPr>
                <w:rFonts w:ascii="Arial" w:hAnsi="Arial" w:cs="Arial"/>
                <w:i/>
                <w:iCs/>
                <w:color w:val="FF0000"/>
                <w:sz w:val="20"/>
                <w:szCs w:val="20"/>
              </w:rPr>
            </w:pPr>
            <w:r w:rsidRPr="00A942D4">
              <w:rPr>
                <w:rStyle w:val="Forte"/>
                <w:rFonts w:ascii="Arial" w:hAnsi="Arial" w:cs="Arial"/>
                <w:i/>
                <w:iCs/>
                <w:color w:val="FF0000"/>
                <w:sz w:val="20"/>
                <w:szCs w:val="20"/>
              </w:rPr>
              <w:t>Faixas de ajuste no pagamento e Sanções</w:t>
            </w:r>
          </w:p>
        </w:tc>
        <w:tc>
          <w:tcPr>
            <w:tcW w:w="395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1F332"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Para valores do indicador</w:t>
            </w:r>
            <w:r w:rsidRPr="00A942D4">
              <w:rPr>
                <w:rStyle w:val="contentpasted01"/>
                <w:rFonts w:ascii="Arial" w:hAnsi="Arial" w:cs="Arial"/>
                <w:i/>
                <w:iCs/>
                <w:color w:val="FF0000"/>
                <w:sz w:val="20"/>
                <w:szCs w:val="20"/>
              </w:rPr>
              <w:t> </w:t>
            </w:r>
            <w:r w:rsidRPr="00A942D4">
              <w:rPr>
                <w:rStyle w:val="Forte"/>
                <w:rFonts w:ascii="Arial" w:hAnsi="Arial" w:cs="Arial"/>
                <w:i/>
                <w:iCs/>
                <w:color w:val="FF0000"/>
                <w:sz w:val="20"/>
                <w:szCs w:val="20"/>
              </w:rPr>
              <w:t>IAE</w:t>
            </w:r>
            <w:r w:rsidRPr="00A942D4">
              <w:rPr>
                <w:rFonts w:ascii="Arial" w:hAnsi="Arial" w:cs="Arial"/>
                <w:i/>
                <w:iCs/>
                <w:color w:val="FF0000"/>
                <w:sz w:val="20"/>
                <w:szCs w:val="20"/>
              </w:rPr>
              <w:t>:</w:t>
            </w:r>
          </w:p>
          <w:p w14:paraId="0FBBC66B"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 xml:space="preserve">Menor ou igual a </w:t>
            </w:r>
            <w:proofErr w:type="gramStart"/>
            <w:r w:rsidRPr="00A942D4">
              <w:rPr>
                <w:rFonts w:ascii="Arial" w:hAnsi="Arial" w:cs="Arial"/>
                <w:i/>
                <w:iCs/>
                <w:color w:val="FF0000"/>
                <w:sz w:val="20"/>
                <w:szCs w:val="20"/>
              </w:rPr>
              <w:t>0  –</w:t>
            </w:r>
            <w:proofErr w:type="gramEnd"/>
            <w:r w:rsidRPr="00A942D4">
              <w:rPr>
                <w:rFonts w:ascii="Arial" w:hAnsi="Arial" w:cs="Arial"/>
                <w:i/>
                <w:iCs/>
                <w:color w:val="FF0000"/>
                <w:sz w:val="20"/>
                <w:szCs w:val="20"/>
              </w:rPr>
              <w:t xml:space="preserve"> Pagamento integral da OFB;</w:t>
            </w:r>
          </w:p>
          <w:p w14:paraId="31B7B716"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De 1 a 60 - aplicar-se-á glosa de 0,1666% por dia de atraso sobre o valor da OFB ou fração em atraso.</w:t>
            </w:r>
          </w:p>
          <w:p w14:paraId="6FF79404" w14:textId="77777777" w:rsidR="00AE6B42" w:rsidRPr="00A942D4" w:rsidRDefault="00AE6B42">
            <w:pPr>
              <w:pStyle w:val="contentpasted0"/>
              <w:rPr>
                <w:rFonts w:ascii="Arial" w:hAnsi="Arial" w:cs="Arial"/>
                <w:i/>
                <w:iCs/>
                <w:color w:val="FF0000"/>
                <w:sz w:val="20"/>
                <w:szCs w:val="20"/>
              </w:rPr>
            </w:pPr>
            <w:r w:rsidRPr="00A942D4">
              <w:rPr>
                <w:rFonts w:ascii="Arial" w:hAnsi="Arial" w:cs="Arial"/>
                <w:i/>
                <w:iCs/>
                <w:color w:val="FF0000"/>
                <w:sz w:val="20"/>
                <w:szCs w:val="20"/>
              </w:rPr>
              <w:t>Acima de 60 - aplicar-se-á glosa de 10% bem como multa de 2% sobre o valor OFB ou fração em atraso.</w:t>
            </w:r>
          </w:p>
        </w:tc>
      </w:tr>
    </w:tbl>
    <w:p w14:paraId="3FDC7A50" w14:textId="32ED4DFD" w:rsidR="008A2BF1" w:rsidRPr="00A942D4" w:rsidRDefault="00F90AD2" w:rsidP="00C13E61">
      <w:pPr>
        <w:pStyle w:val="Nvel3-R"/>
      </w:pPr>
      <w:r>
        <w:t>X</w:t>
      </w:r>
      <w:r w:rsidR="008F09AA">
        <w:t>.</w:t>
      </w:r>
      <w:r>
        <w:t>XX</w:t>
      </w:r>
      <w:r w:rsidR="008F09AA">
        <w:t>.1</w:t>
      </w:r>
      <w:r w:rsidR="008A2BF1" w:rsidRPr="00A942D4">
        <w:t>[...]</w:t>
      </w:r>
    </w:p>
    <w:p w14:paraId="5A71280F" w14:textId="4EF456AE" w:rsidR="00DE4DE7" w:rsidRPr="008F09AA" w:rsidRDefault="00F90AD2" w:rsidP="00C13E61">
      <w:pPr>
        <w:pStyle w:val="Nvel3-R"/>
      </w:pPr>
      <w:r>
        <w:t>X</w:t>
      </w:r>
      <w:r w:rsidR="008F09AA" w:rsidRPr="008F09AA">
        <w:t>.</w:t>
      </w:r>
      <w:r>
        <w:t>XX</w:t>
      </w:r>
      <w:r w:rsidR="008F09AA" w:rsidRPr="008F09AA">
        <w:t>.2</w:t>
      </w:r>
      <w:r w:rsidR="00DE4DE7" w:rsidRPr="008F09AA">
        <w:t>[...]</w:t>
      </w:r>
    </w:p>
    <w:p w14:paraId="7E87BEFF" w14:textId="34E1C7FF" w:rsidR="00E216F4" w:rsidRDefault="00E216F4" w:rsidP="00C13E61">
      <w:pPr>
        <w:pStyle w:val="Nvel3-R"/>
      </w:pPr>
    </w:p>
    <w:p w14:paraId="54C250FC" w14:textId="6F63899F" w:rsidR="00165806" w:rsidRPr="00F90AD2" w:rsidRDefault="00165806" w:rsidP="008D45D1">
      <w:pPr>
        <w:pStyle w:val="Nivel01"/>
      </w:pPr>
      <w:r w:rsidRPr="00F90AD2">
        <w:t xml:space="preserve"> DAS INFRAÇÕES E SANÇÕES ADMINISTRATIVAS</w:t>
      </w:r>
    </w:p>
    <w:p w14:paraId="6FB828DE" w14:textId="4AE75373" w:rsidR="00A77BF0" w:rsidRPr="00A77BF0" w:rsidRDefault="002B6200" w:rsidP="002B6200">
      <w:pPr>
        <w:keepNext/>
        <w:keepLines/>
        <w:tabs>
          <w:tab w:val="left" w:pos="567"/>
        </w:tabs>
        <w:spacing w:before="240" w:after="120" w:line="276" w:lineRule="auto"/>
        <w:jc w:val="both"/>
        <w:outlineLvl w:val="0"/>
        <w:rPr>
          <w:rFonts w:ascii="Garamond" w:eastAsia="MS Gothic" w:hAnsi="Garamond" w:cs="Arial"/>
          <w:color w:val="FF0000"/>
        </w:rPr>
      </w:pPr>
      <w:r>
        <w:rPr>
          <w:rFonts w:ascii="Garamond" w:eastAsia="MS Gothic" w:hAnsi="Garamond" w:cs="Arial"/>
          <w:color w:val="FF0000"/>
        </w:rPr>
        <w:t xml:space="preserve"> </w:t>
      </w:r>
      <w:r w:rsidR="00A77BF0" w:rsidRPr="00A77BF0">
        <w:rPr>
          <w:rFonts w:ascii="Garamond" w:eastAsia="MS Gothic" w:hAnsi="Garamond" w:cs="Arial"/>
          <w:color w:val="FF0000"/>
        </w:rPr>
        <w:t xml:space="preserve">Os Contratados, licitantes e/ou </w:t>
      </w:r>
      <w:proofErr w:type="spellStart"/>
      <w:r w:rsidR="00A77BF0" w:rsidRPr="00A77BF0">
        <w:rPr>
          <w:rFonts w:ascii="Garamond" w:eastAsia="MS Gothic" w:hAnsi="Garamond" w:cs="Arial"/>
          <w:color w:val="FF0000"/>
        </w:rPr>
        <w:t>adjucatários</w:t>
      </w:r>
      <w:proofErr w:type="spellEnd"/>
      <w:r w:rsidR="00A77BF0" w:rsidRPr="00A77BF0">
        <w:rPr>
          <w:rFonts w:ascii="Garamond" w:eastAsia="MS Gothic" w:hAnsi="Garamond" w:cs="Arial"/>
          <w:color w:val="FF0000"/>
        </w:rPr>
        <w:t xml:space="preserve"> ficarão sujeitos às penalidades previstas no Decreto Municipal n°4039. De 2024, disponível no site do Município e demais cominações legais aplicáveis, sem prejuízo das responsabilidades civil e criminal, assegurando o direito à ampla defesa e contraditório.</w:t>
      </w:r>
    </w:p>
    <w:p w14:paraId="4B5A1EDC" w14:textId="77777777" w:rsidR="00E216F4" w:rsidRPr="00E216F4" w:rsidRDefault="00E216F4" w:rsidP="002B6200">
      <w:pPr>
        <w:jc w:val="both"/>
        <w:rPr>
          <w:rFonts w:ascii="Arial" w:eastAsiaTheme="minorEastAsia" w:hAnsi="Arial" w:cs="Arial"/>
          <w:i/>
          <w:iCs/>
          <w:color w:val="FF0000"/>
          <w:sz w:val="20"/>
          <w:szCs w:val="20"/>
          <w:lang w:eastAsia="en-US"/>
        </w:rPr>
      </w:pPr>
    </w:p>
    <w:p w14:paraId="5B5ECB77" w14:textId="71F91E86" w:rsidR="00E216F4" w:rsidRPr="008D45D1" w:rsidRDefault="007D2EDE" w:rsidP="002B6200">
      <w:pPr>
        <w:numPr>
          <w:ilvl w:val="1"/>
          <w:numId w:val="0"/>
        </w:numPr>
        <w:spacing w:before="120" w:after="120" w:line="276" w:lineRule="auto"/>
        <w:jc w:val="center"/>
        <w:rPr>
          <w:rFonts w:ascii="Garamond" w:eastAsia="MS Gothic" w:hAnsi="Garamond" w:cs="Arial"/>
          <w:color w:val="FF0000"/>
        </w:rPr>
      </w:pPr>
      <w:r w:rsidRPr="008D45D1">
        <w:rPr>
          <w:rFonts w:ascii="Garamond" w:eastAsia="MS Gothic" w:hAnsi="Garamond" w:cs="Arial"/>
          <w:color w:val="FF0000"/>
        </w:rPr>
        <w:t xml:space="preserve">E </w:t>
      </w:r>
      <w:r w:rsidR="002F12DC" w:rsidRPr="008D45D1">
        <w:rPr>
          <w:rFonts w:ascii="Garamond" w:eastAsia="MS Gothic" w:hAnsi="Garamond" w:cs="Arial"/>
          <w:color w:val="FF0000"/>
        </w:rPr>
        <w:t>(facultativamente)</w:t>
      </w:r>
    </w:p>
    <w:p w14:paraId="5EB0837F" w14:textId="77777777" w:rsidR="00E216F4" w:rsidRPr="008D45D1" w:rsidRDefault="00E216F4" w:rsidP="002B6200">
      <w:pPr>
        <w:jc w:val="both"/>
        <w:rPr>
          <w:rFonts w:ascii="Garamond" w:eastAsia="MS Gothic" w:hAnsi="Garamond" w:cs="Arial"/>
          <w:color w:val="FF0000"/>
        </w:rPr>
      </w:pPr>
    </w:p>
    <w:p w14:paraId="34B1953A" w14:textId="04770AD3" w:rsidR="00E216F4" w:rsidRPr="008D45D1" w:rsidRDefault="00E216F4" w:rsidP="002B6200">
      <w:pPr>
        <w:jc w:val="both"/>
        <w:rPr>
          <w:rFonts w:ascii="Garamond" w:eastAsia="MS Gothic" w:hAnsi="Garamond" w:cs="Arial"/>
          <w:color w:val="FF0000"/>
        </w:rPr>
      </w:pPr>
      <w:r w:rsidRPr="008D45D1">
        <w:rPr>
          <w:rFonts w:ascii="Garamond" w:eastAsia="MS Gothic" w:hAnsi="Garamond" w:cs="Arial"/>
          <w:color w:val="FF0000"/>
        </w:rPr>
        <w:t>Descrever apenas as penalidades específicas relativas ao objeto pretendido, bem como os percentuais de multa a serem preenchidos nos documentos padronizados.</w:t>
      </w:r>
    </w:p>
    <w:p w14:paraId="1BB68FBD" w14:textId="77777777" w:rsidR="00E216F4" w:rsidRPr="0038371C" w:rsidRDefault="00E216F4" w:rsidP="00E216F4">
      <w:pPr>
        <w:keepNext/>
        <w:keepLines/>
        <w:tabs>
          <w:tab w:val="left" w:pos="567"/>
        </w:tabs>
        <w:spacing w:before="240" w:after="120" w:line="276" w:lineRule="auto"/>
        <w:jc w:val="both"/>
        <w:outlineLvl w:val="0"/>
        <w:rPr>
          <w:rFonts w:ascii="Garamond" w:eastAsia="MS Gothic" w:hAnsi="Garamond" w:cs="Arial"/>
          <w:color w:val="FF0000"/>
        </w:rPr>
      </w:pPr>
    </w:p>
    <w:tbl>
      <w:tblPr>
        <w:tblStyle w:val="Tabelacomgrade1"/>
        <w:tblW w:w="8647" w:type="dxa"/>
        <w:tblInd w:w="-5" w:type="dxa"/>
        <w:tblLook w:val="04A0" w:firstRow="1" w:lastRow="0" w:firstColumn="1" w:lastColumn="0" w:noHBand="0" w:noVBand="1"/>
      </w:tblPr>
      <w:tblGrid>
        <w:gridCol w:w="709"/>
        <w:gridCol w:w="7938"/>
      </w:tblGrid>
      <w:tr w:rsidR="00E216F4" w:rsidRPr="00A0535F" w14:paraId="4D9804ED" w14:textId="77777777" w:rsidTr="00833B04">
        <w:trPr>
          <w:trHeight w:val="112"/>
        </w:trPr>
        <w:tc>
          <w:tcPr>
            <w:tcW w:w="8647" w:type="dxa"/>
            <w:gridSpan w:val="2"/>
          </w:tcPr>
          <w:p w14:paraId="45B50BF1" w14:textId="77777777" w:rsidR="00E216F4" w:rsidRPr="00A0535F" w:rsidRDefault="00E216F4" w:rsidP="00833B04">
            <w:pPr>
              <w:keepNext/>
              <w:keepLines/>
              <w:tabs>
                <w:tab w:val="left" w:pos="567"/>
              </w:tabs>
              <w:spacing w:before="240" w:after="120" w:line="276" w:lineRule="auto"/>
              <w:jc w:val="both"/>
              <w:outlineLvl w:val="0"/>
              <w:rPr>
                <w:rFonts w:ascii="Garamond" w:eastAsia="MS Gothic" w:hAnsi="Garamond" w:cs="Arial"/>
                <w:b/>
                <w:bCs/>
                <w:highlight w:val="green"/>
              </w:rPr>
            </w:pPr>
            <w:r w:rsidRPr="00A0535F">
              <w:rPr>
                <w:rFonts w:ascii="Garamond" w:eastAsia="MS Gothic" w:hAnsi="Garamond" w:cs="Arial"/>
                <w:b/>
                <w:bCs/>
              </w:rPr>
              <w:t xml:space="preserve">Notas explicativas </w:t>
            </w:r>
          </w:p>
        </w:tc>
      </w:tr>
      <w:tr w:rsidR="00E216F4" w:rsidRPr="00A0535F" w14:paraId="01E9E7ED" w14:textId="77777777" w:rsidTr="00833B04">
        <w:trPr>
          <w:trHeight w:val="898"/>
        </w:trPr>
        <w:tc>
          <w:tcPr>
            <w:tcW w:w="709" w:type="dxa"/>
          </w:tcPr>
          <w:p w14:paraId="5C01D2E9" w14:textId="77777777" w:rsidR="00E216F4" w:rsidRPr="00A0535F" w:rsidRDefault="00E216F4" w:rsidP="00833B04">
            <w:pPr>
              <w:keepNext/>
              <w:keepLines/>
              <w:tabs>
                <w:tab w:val="left" w:pos="567"/>
              </w:tabs>
              <w:spacing w:before="240" w:after="120" w:line="276" w:lineRule="auto"/>
              <w:jc w:val="both"/>
              <w:outlineLvl w:val="0"/>
              <w:rPr>
                <w:rFonts w:ascii="Garamond" w:eastAsia="MS Gothic" w:hAnsi="Garamond" w:cs="Arial"/>
                <w:b/>
                <w:bCs/>
                <w:highlight w:val="green"/>
              </w:rPr>
            </w:pPr>
          </w:p>
        </w:tc>
        <w:tc>
          <w:tcPr>
            <w:tcW w:w="7938" w:type="dxa"/>
          </w:tcPr>
          <w:p w14:paraId="4D05142D" w14:textId="77777777" w:rsidR="00E216F4" w:rsidRPr="00CA47CA" w:rsidRDefault="00E216F4" w:rsidP="00833B04">
            <w:pPr>
              <w:keepNext/>
              <w:keepLines/>
              <w:tabs>
                <w:tab w:val="left" w:pos="567"/>
              </w:tabs>
              <w:spacing w:before="240" w:after="120" w:line="276" w:lineRule="auto"/>
              <w:jc w:val="both"/>
              <w:outlineLvl w:val="0"/>
              <w:rPr>
                <w:color w:val="000000"/>
                <w:sz w:val="20"/>
              </w:rPr>
            </w:pPr>
            <w:r w:rsidRPr="00CA47CA">
              <w:rPr>
                <w:color w:val="000000"/>
                <w:sz w:val="20"/>
              </w:rPr>
              <w:t>Conforme se depreende do Decreto Municipal n° 3.884/2024,</w:t>
            </w:r>
            <w:r>
              <w:rPr>
                <w:color w:val="000000"/>
                <w:sz w:val="20"/>
              </w:rPr>
              <w:t xml:space="preserve"> em seu art. 73, inc. XXVI,</w:t>
            </w:r>
            <w:r w:rsidRPr="00CA47CA">
              <w:rPr>
                <w:color w:val="000000"/>
                <w:sz w:val="20"/>
              </w:rPr>
              <w:t xml:space="preserve"> </w:t>
            </w:r>
            <w:r>
              <w:rPr>
                <w:color w:val="000000"/>
                <w:sz w:val="20"/>
              </w:rPr>
              <w:t>“</w:t>
            </w:r>
            <w:r w:rsidRPr="00CA47CA">
              <w:rPr>
                <w:color w:val="000000"/>
                <w:sz w:val="20"/>
              </w:rPr>
              <w:t xml:space="preserve">as sanções administrativas deverão constar </w:t>
            </w:r>
            <w:r>
              <w:rPr>
                <w:color w:val="000000"/>
                <w:sz w:val="20"/>
              </w:rPr>
              <w:t>do Termo de Referência</w:t>
            </w:r>
            <w:r w:rsidRPr="00CA47CA">
              <w:rPr>
                <w:color w:val="000000"/>
                <w:sz w:val="20"/>
              </w:rPr>
              <w:t xml:space="preserve">, exceto quando corresponderem àquelas previstas em instrumentos padronizados a serem utilizados </w:t>
            </w:r>
            <w:r>
              <w:rPr>
                <w:color w:val="000000"/>
                <w:sz w:val="20"/>
              </w:rPr>
              <w:t>na licitação, hipótese em que deverão ser</w:t>
            </w:r>
            <w:r w:rsidRPr="00CA47CA">
              <w:rPr>
                <w:color w:val="000000"/>
                <w:sz w:val="20"/>
              </w:rPr>
              <w:t xml:space="preserve"> descritas apenas as penalidades específicas relativas ao objeto pretendido, bem como </w:t>
            </w:r>
            <w:r>
              <w:rPr>
                <w:color w:val="000000"/>
                <w:sz w:val="20"/>
              </w:rPr>
              <w:t>os</w:t>
            </w:r>
            <w:r w:rsidRPr="00CA47CA">
              <w:rPr>
                <w:color w:val="000000"/>
                <w:sz w:val="20"/>
              </w:rPr>
              <w:t xml:space="preserve"> percentuais de multa a serem preenchidos nos referidos documentos padronizados”.</w:t>
            </w:r>
            <w:r>
              <w:rPr>
                <w:color w:val="000000"/>
                <w:sz w:val="20"/>
              </w:rPr>
              <w:t xml:space="preserve"> Desse modo, quando previstas em instrumentos padronizados, o citado item deverá conter apenas as penalidades relativas ao objeto da licitação, constando a descrição geral em instrumentos próprios.</w:t>
            </w:r>
          </w:p>
          <w:p w14:paraId="56E3F2E4" w14:textId="77777777" w:rsidR="00E216F4" w:rsidRPr="00A0535F" w:rsidRDefault="00E216F4" w:rsidP="00833B04">
            <w:pPr>
              <w:spacing w:before="100" w:beforeAutospacing="1" w:after="100" w:afterAutospacing="1"/>
              <w:jc w:val="both"/>
              <w:rPr>
                <w:rFonts w:ascii="Garamond" w:hAnsi="Garamond"/>
                <w:i/>
                <w:iCs/>
              </w:rPr>
            </w:pPr>
          </w:p>
        </w:tc>
      </w:tr>
    </w:tbl>
    <w:p w14:paraId="0610DC05" w14:textId="77777777" w:rsidR="00E216F4" w:rsidRDefault="00E216F4" w:rsidP="00C13E61">
      <w:pPr>
        <w:pStyle w:val="Nvel3-R"/>
      </w:pPr>
    </w:p>
    <w:p w14:paraId="6C168A5D" w14:textId="6BDA7E87" w:rsidR="00367A60" w:rsidRPr="00251DE6" w:rsidRDefault="007F574E" w:rsidP="008D45D1">
      <w:pPr>
        <w:pStyle w:val="Nivel01"/>
        <w:numPr>
          <w:ilvl w:val="0"/>
          <w:numId w:val="59"/>
        </w:numPr>
      </w:pPr>
      <w:r w:rsidRPr="00251DE6">
        <w:t>CRITÉRIOS DE MEDIÇÃO E DE PAGAMENTO</w:t>
      </w:r>
    </w:p>
    <w:p w14:paraId="6C168A5E" w14:textId="77777777" w:rsidR="00367A60" w:rsidRPr="00A942D4" w:rsidRDefault="00D93A1F" w:rsidP="00BA1F27">
      <w:pPr>
        <w:pStyle w:val="Nvel1-SemNum0"/>
        <w:rPr>
          <w:rFonts w:cs="Arial"/>
          <w:lang w:eastAsia="en-US"/>
        </w:rPr>
      </w:pPr>
      <w:r w:rsidRPr="00042E06">
        <w:rPr>
          <w:rFonts w:cs="Arial"/>
          <w:bCs w:val="0"/>
          <w:iCs w:val="0"/>
          <w:lang w:eastAsia="en-US"/>
        </w:rPr>
        <w:t>Recebimento do Objeto</w:t>
      </w:r>
    </w:p>
    <w:p w14:paraId="6C168A5F" w14:textId="13CDFC6F" w:rsidR="00367A60" w:rsidRDefault="00D93A1F" w:rsidP="0067743C">
      <w:pPr>
        <w:pStyle w:val="Nivel2"/>
      </w:pPr>
      <w:bookmarkStart w:id="4" w:name="_Ref131438929"/>
      <w:r w:rsidRPr="00A942D4">
        <w:t xml:space="preserve">Os bens serão recebidos provisoriamente, de forma sumária, no ato da entrega, juntamente com a </w:t>
      </w:r>
      <w:r w:rsidRPr="00A942D4">
        <w:rPr>
          <w:rFonts w:eastAsia="Calibri"/>
        </w:rPr>
        <w:t>nota</w:t>
      </w:r>
      <w:r w:rsidRPr="00A942D4">
        <w:t xml:space="preserve"> fiscal ou instrumento de cobrança equivalente, pelo(a) responsável pelo acompanhamento e fiscalização do contrato, para efeito de posterior verificação de sua conformidade com as especificações constantes no Termo de Referência e na proposta.</w:t>
      </w:r>
      <w:bookmarkEnd w:id="4"/>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37E94" w:rsidRPr="00A0535F" w14:paraId="66D3C848" w14:textId="77777777" w:rsidTr="00A76BED">
        <w:trPr>
          <w:trHeight w:val="385"/>
        </w:trPr>
        <w:tc>
          <w:tcPr>
            <w:tcW w:w="8500" w:type="dxa"/>
            <w:gridSpan w:val="2"/>
          </w:tcPr>
          <w:p w14:paraId="728EAEC6" w14:textId="77777777" w:rsidR="00A37E94" w:rsidRPr="00A0535F" w:rsidRDefault="00A37E94" w:rsidP="00A37E94">
            <w:pPr>
              <w:pStyle w:val="Nivel01"/>
              <w:numPr>
                <w:ilvl w:val="0"/>
                <w:numId w:val="0"/>
              </w:numPr>
            </w:pPr>
            <w:r w:rsidRPr="00A0535F">
              <w:t>Nota explicativa</w:t>
            </w:r>
            <w:r>
              <w:t xml:space="preserve"> </w:t>
            </w:r>
          </w:p>
        </w:tc>
      </w:tr>
      <w:tr w:rsidR="00A37E94" w:rsidRPr="00A0535F" w14:paraId="23BF4E2B" w14:textId="77777777" w:rsidTr="00A76BED">
        <w:tc>
          <w:tcPr>
            <w:tcW w:w="704" w:type="dxa"/>
          </w:tcPr>
          <w:p w14:paraId="65B750CA" w14:textId="77777777" w:rsidR="00A37E94" w:rsidRPr="00A0535F" w:rsidRDefault="00A37E9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E80A9DE" w14:textId="77777777" w:rsidR="00A37E94" w:rsidRPr="008D45D1" w:rsidRDefault="00A37E94" w:rsidP="008D45D1">
            <w:pPr>
              <w:pStyle w:val="Textodecomentrio"/>
              <w:jc w:val="both"/>
              <w:rPr>
                <w:rFonts w:ascii="Arial" w:eastAsiaTheme="minorEastAsia" w:hAnsi="Arial" w:cs="Arial"/>
                <w:color w:val="000000" w:themeColor="text1"/>
                <w:lang w:eastAsia="en-US"/>
              </w:rPr>
            </w:pPr>
            <w:r w:rsidRPr="008D45D1">
              <w:rPr>
                <w:rFonts w:ascii="Arial" w:eastAsiaTheme="minorEastAsia" w:hAnsi="Arial" w:cs="Arial"/>
                <w:color w:val="000000" w:themeColor="text1"/>
                <w:lang w:eastAsia="en-US"/>
              </w:rPr>
              <w:t>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p w14:paraId="45B5F417" w14:textId="77777777" w:rsidR="00A37E94" w:rsidRDefault="00A37E94" w:rsidP="00A76BED">
            <w:pPr>
              <w:pStyle w:val="Textodecomentrio"/>
            </w:pPr>
          </w:p>
          <w:p w14:paraId="7061FC8E" w14:textId="77777777" w:rsidR="00A37E94" w:rsidRDefault="00A37E94" w:rsidP="00A76BED">
            <w:pPr>
              <w:pStyle w:val="Textodecomentrio"/>
            </w:pPr>
          </w:p>
          <w:p w14:paraId="7A22CA7E" w14:textId="77777777" w:rsidR="00A37E94" w:rsidRPr="00F23F0E" w:rsidRDefault="00A37E94" w:rsidP="00A76BED">
            <w:pPr>
              <w:pStyle w:val="Textodecomentrio"/>
              <w:rPr>
                <w:i/>
                <w:iCs/>
              </w:rPr>
            </w:pPr>
          </w:p>
        </w:tc>
      </w:tr>
    </w:tbl>
    <w:p w14:paraId="7D268DFA" w14:textId="77777777" w:rsidR="00A37E94" w:rsidRDefault="00A37E94" w:rsidP="00A37E94">
      <w:pPr>
        <w:pStyle w:val="Nvel1-SemNum0"/>
        <w:rPr>
          <w:rFonts w:cs="Arial"/>
          <w:b w:val="0"/>
          <w:bCs w:val="0"/>
        </w:rPr>
      </w:pPr>
    </w:p>
    <w:p w14:paraId="4B219F2A" w14:textId="77777777" w:rsidR="00A37E94" w:rsidRDefault="00A37E94" w:rsidP="00A37E94">
      <w:pPr>
        <w:pStyle w:val="Nvel1-SemNum0"/>
        <w:rPr>
          <w:rFonts w:cs="Arial"/>
          <w:b w:val="0"/>
          <w:bCs w:val="0"/>
        </w:rPr>
      </w:pPr>
    </w:p>
    <w:p w14:paraId="63E3E519" w14:textId="77777777" w:rsidR="00A37E94" w:rsidRDefault="00A37E94" w:rsidP="00A37E94">
      <w:pPr>
        <w:pStyle w:val="Nvel1-SemNum0"/>
      </w:pPr>
    </w:p>
    <w:p w14:paraId="38D8DDED" w14:textId="77777777" w:rsidR="00A37E94" w:rsidRDefault="00A37E94" w:rsidP="00A37E94">
      <w:pPr>
        <w:pStyle w:val="Nvel1-SemNum0"/>
      </w:pPr>
    </w:p>
    <w:p w14:paraId="72C6B1E0" w14:textId="77777777" w:rsidR="00A37E94" w:rsidRDefault="00A37E94" w:rsidP="00A37E94">
      <w:pPr>
        <w:pStyle w:val="Nvel1-SemNum0"/>
      </w:pPr>
    </w:p>
    <w:p w14:paraId="4BA2C3FA" w14:textId="77777777" w:rsidR="00A37E94" w:rsidRDefault="00A37E94" w:rsidP="00A37E94">
      <w:pPr>
        <w:pStyle w:val="Nvel1-SemNum0"/>
      </w:pPr>
    </w:p>
    <w:p w14:paraId="3E453359" w14:textId="77777777" w:rsidR="00A37E94" w:rsidRDefault="00A37E94" w:rsidP="00A37E94">
      <w:pPr>
        <w:pStyle w:val="Nvel1-SemNum0"/>
      </w:pPr>
    </w:p>
    <w:p w14:paraId="7564CC1A" w14:textId="77777777" w:rsidR="00A37E94" w:rsidRDefault="00A37E94" w:rsidP="00A37E94">
      <w:pPr>
        <w:pStyle w:val="Nvel1-SemNum0"/>
      </w:pPr>
    </w:p>
    <w:p w14:paraId="6059DD61" w14:textId="77777777" w:rsidR="00A37E94" w:rsidRPr="00A942D4" w:rsidRDefault="00A37E94" w:rsidP="0067743C">
      <w:pPr>
        <w:pStyle w:val="Nivel2"/>
        <w:numPr>
          <w:ilvl w:val="0"/>
          <w:numId w:val="0"/>
        </w:numPr>
      </w:pPr>
    </w:p>
    <w:p w14:paraId="6C168A60" w14:textId="210D33F6" w:rsidR="00367A60" w:rsidRPr="00A942D4" w:rsidRDefault="00D93A1F" w:rsidP="0067743C">
      <w:pPr>
        <w:pStyle w:val="Nivel2"/>
      </w:pPr>
      <w:r w:rsidRPr="00A942D4">
        <w:t>Os bens poderão ser rejeitados, no todo ou em parte, inclusive antes do recebimento provisório, quando em desacordo com as especificações constantes no Termo de Referência</w:t>
      </w:r>
      <w:r w:rsidRPr="00A942D4">
        <w:rPr>
          <w:color w:val="FF0000"/>
        </w:rPr>
        <w:t xml:space="preserve"> </w:t>
      </w:r>
      <w:r w:rsidRPr="00A942D4">
        <w:t xml:space="preserve">e na proposta, devendo ser substituídos no prazo de </w:t>
      </w:r>
      <w:r w:rsidRPr="00A942D4">
        <w:rPr>
          <w:color w:val="FF0000"/>
        </w:rPr>
        <w:t xml:space="preserve">.... (...) </w:t>
      </w:r>
      <w:r w:rsidRPr="00A942D4">
        <w:t>dias, a contar da notificação d</w:t>
      </w:r>
      <w:r w:rsidR="00B61CD5" w:rsidRPr="00A942D4">
        <w:t>o</w:t>
      </w:r>
      <w:r w:rsidRPr="00A942D4">
        <w:t xml:space="preserve"> </w:t>
      </w:r>
      <w:r w:rsidR="0C639F78" w:rsidRPr="00A942D4">
        <w:t>C</w:t>
      </w:r>
      <w:r w:rsidRPr="00A942D4">
        <w:t>ontratad</w:t>
      </w:r>
      <w:r w:rsidR="00B61CD5" w:rsidRPr="00A942D4">
        <w:t>o</w:t>
      </w:r>
      <w:r w:rsidRPr="00A942D4">
        <w:t>, às suas custas, sem prejuízo da aplicação das penalidades.</w:t>
      </w:r>
    </w:p>
    <w:p w14:paraId="319645A6" w14:textId="1289F151" w:rsidR="00A37E94" w:rsidRDefault="00D93A1F" w:rsidP="00E216F4">
      <w:pPr>
        <w:pStyle w:val="Nivel2"/>
      </w:pPr>
      <w:r w:rsidRPr="00A942D4">
        <w:t xml:space="preserve">O recebimento definitivo ocorrerá no prazo de </w:t>
      </w:r>
      <w:r w:rsidRPr="00A942D4">
        <w:rPr>
          <w:color w:val="FF0000"/>
        </w:rPr>
        <w:t xml:space="preserve">XXXX(XXXX) dias úteis, </w:t>
      </w:r>
      <w:r w:rsidRPr="00A942D4">
        <w:t>a contar do recebimento da nota fiscal ou instrumento de cobrança equivalente pela Administração, após a verificação da qualidade e quantidade do material e consequente aceitação mediante termo detalhado.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37E94" w:rsidRPr="00A0535F" w14:paraId="6B53277E" w14:textId="77777777" w:rsidTr="00A76BED">
        <w:trPr>
          <w:trHeight w:val="385"/>
        </w:trPr>
        <w:tc>
          <w:tcPr>
            <w:tcW w:w="8500" w:type="dxa"/>
            <w:gridSpan w:val="2"/>
          </w:tcPr>
          <w:p w14:paraId="6CFAC48C" w14:textId="77777777" w:rsidR="00A37E94" w:rsidRPr="00A0535F" w:rsidRDefault="00A37E94" w:rsidP="00A76BED">
            <w:pPr>
              <w:pStyle w:val="Nivel01"/>
              <w:numPr>
                <w:ilvl w:val="0"/>
                <w:numId w:val="0"/>
              </w:numPr>
            </w:pPr>
            <w:r w:rsidRPr="00A0535F">
              <w:t>Nota explicativa</w:t>
            </w:r>
            <w:r>
              <w:t xml:space="preserve"> </w:t>
            </w:r>
          </w:p>
        </w:tc>
      </w:tr>
      <w:tr w:rsidR="00A37E94" w:rsidRPr="00A0535F" w14:paraId="6A4FE8A1" w14:textId="77777777" w:rsidTr="00A76BED">
        <w:tc>
          <w:tcPr>
            <w:tcW w:w="704" w:type="dxa"/>
          </w:tcPr>
          <w:p w14:paraId="701EF7B2" w14:textId="77777777" w:rsidR="00A37E94" w:rsidRPr="00A0535F" w:rsidRDefault="00A37E9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073EF0B" w14:textId="77777777" w:rsidR="00A37E94" w:rsidRDefault="00A37E94" w:rsidP="0067743C">
            <w:pPr>
              <w:pStyle w:val="Textodecomentrio"/>
              <w:jc w:val="both"/>
            </w:pPr>
            <w:r>
              <w:rPr>
                <w:i/>
                <w:iCs/>
                <w:color w:val="000000"/>
              </w:rPr>
              <w:t xml:space="preserve">O art. 7º, inciso I, </w:t>
            </w:r>
            <w:hyperlink r:id="rId51" w:history="1">
              <w:r>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w:t>
            </w:r>
            <w:proofErr w:type="spellStart"/>
            <w:r>
              <w:rPr>
                <w:i/>
                <w:iCs/>
                <w:color w:val="000000"/>
              </w:rPr>
              <w:t>invoice</w:t>
            </w:r>
            <w:proofErr w:type="spellEnd"/>
            <w:r>
              <w:rPr>
                <w:i/>
                <w:iCs/>
                <w:color w:val="000000"/>
              </w:rPr>
              <w:t xml:space="preserv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52" w:history="1">
              <w:r>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53" w:history="1">
              <w:r>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p w14:paraId="789A1CBB" w14:textId="77777777" w:rsidR="00A37E94" w:rsidRDefault="00A37E94" w:rsidP="00A76BED">
            <w:pPr>
              <w:pStyle w:val="Textodecomentrio"/>
            </w:pPr>
          </w:p>
          <w:p w14:paraId="4B4D29F8" w14:textId="77777777" w:rsidR="00A37E94" w:rsidRPr="00F23F0E" w:rsidRDefault="00A37E94" w:rsidP="00A76BED">
            <w:pPr>
              <w:pStyle w:val="Textodecomentrio"/>
              <w:rPr>
                <w:i/>
                <w:iCs/>
              </w:rPr>
            </w:pPr>
          </w:p>
        </w:tc>
      </w:tr>
    </w:tbl>
    <w:p w14:paraId="169C6B04" w14:textId="77777777" w:rsidR="00A37E94" w:rsidRDefault="00A37E94" w:rsidP="00A37E94">
      <w:pPr>
        <w:pStyle w:val="Nvel1-SemNum0"/>
        <w:rPr>
          <w:rFonts w:cs="Arial"/>
          <w:b w:val="0"/>
          <w:bCs w:val="0"/>
        </w:rPr>
      </w:pPr>
    </w:p>
    <w:p w14:paraId="09C23BF8" w14:textId="77777777" w:rsidR="00A37E94" w:rsidRDefault="00A37E94" w:rsidP="00A37E94">
      <w:pPr>
        <w:pStyle w:val="Nvel1-SemNum0"/>
        <w:rPr>
          <w:rFonts w:cs="Arial"/>
          <w:b w:val="0"/>
          <w:bCs w:val="0"/>
        </w:rPr>
      </w:pPr>
    </w:p>
    <w:p w14:paraId="7B833F74" w14:textId="77777777" w:rsidR="00A37E94" w:rsidRDefault="00A37E94" w:rsidP="00A37E94">
      <w:pPr>
        <w:pStyle w:val="Nvel1-SemNum0"/>
      </w:pPr>
    </w:p>
    <w:p w14:paraId="75264557" w14:textId="77777777" w:rsidR="00A37E94" w:rsidRDefault="00A37E94" w:rsidP="00A37E94">
      <w:pPr>
        <w:pStyle w:val="Nvel1-SemNum0"/>
      </w:pPr>
    </w:p>
    <w:p w14:paraId="583F12B7" w14:textId="77777777" w:rsidR="00A37E94" w:rsidRDefault="00A37E94" w:rsidP="00A37E94">
      <w:pPr>
        <w:pStyle w:val="Nvel1-SemNum0"/>
      </w:pPr>
    </w:p>
    <w:p w14:paraId="06BDD6EB" w14:textId="77777777" w:rsidR="00A37E94" w:rsidRDefault="00A37E94" w:rsidP="00A37E94">
      <w:pPr>
        <w:pStyle w:val="Nvel1-SemNum0"/>
      </w:pPr>
    </w:p>
    <w:p w14:paraId="3BEAA015" w14:textId="77777777" w:rsidR="00A37E94" w:rsidRDefault="00A37E94" w:rsidP="00A37E94">
      <w:pPr>
        <w:pStyle w:val="Nvel1-SemNum0"/>
      </w:pPr>
    </w:p>
    <w:p w14:paraId="73F5A3B5" w14:textId="2AA6681E" w:rsidR="00A37E94" w:rsidRDefault="00A37E94" w:rsidP="0067743C">
      <w:pPr>
        <w:pStyle w:val="Nivel2"/>
        <w:numPr>
          <w:ilvl w:val="0"/>
          <w:numId w:val="0"/>
        </w:numPr>
      </w:pPr>
    </w:p>
    <w:p w14:paraId="4CF508C3" w14:textId="6F5DEDB7" w:rsidR="00A37E94" w:rsidRDefault="00A37E94" w:rsidP="0067743C">
      <w:pPr>
        <w:pStyle w:val="Nivel2"/>
        <w:numPr>
          <w:ilvl w:val="0"/>
          <w:numId w:val="0"/>
        </w:numPr>
      </w:pPr>
    </w:p>
    <w:p w14:paraId="01756D43" w14:textId="10ED467C" w:rsidR="00A37E94" w:rsidRDefault="00A37E94" w:rsidP="0067743C">
      <w:pPr>
        <w:pStyle w:val="Nivel2"/>
        <w:numPr>
          <w:ilvl w:val="0"/>
          <w:numId w:val="0"/>
        </w:numPr>
      </w:pPr>
    </w:p>
    <w:p w14:paraId="79B5BDCA" w14:textId="4C3EE34F" w:rsidR="00A37E94" w:rsidRDefault="00A37E94" w:rsidP="0067743C">
      <w:pPr>
        <w:pStyle w:val="Nivel2"/>
        <w:numPr>
          <w:ilvl w:val="0"/>
          <w:numId w:val="0"/>
        </w:numPr>
      </w:pPr>
    </w:p>
    <w:p w14:paraId="23A325BE" w14:textId="44EBADE9" w:rsidR="00A37E94" w:rsidRDefault="00A37E94" w:rsidP="0067743C">
      <w:pPr>
        <w:pStyle w:val="Nivel2"/>
        <w:numPr>
          <w:ilvl w:val="0"/>
          <w:numId w:val="0"/>
        </w:numPr>
      </w:pPr>
    </w:p>
    <w:p w14:paraId="207B8CDA" w14:textId="3ED74C6E" w:rsidR="00A37E94" w:rsidRDefault="00A37E94" w:rsidP="0067743C">
      <w:pPr>
        <w:pStyle w:val="Nivel2"/>
        <w:numPr>
          <w:ilvl w:val="0"/>
          <w:numId w:val="0"/>
        </w:numPr>
      </w:pPr>
    </w:p>
    <w:p w14:paraId="649BEB81" w14:textId="4CA6A202" w:rsidR="00A37E94" w:rsidRDefault="00A37E94" w:rsidP="0067743C">
      <w:pPr>
        <w:pStyle w:val="Nivel2"/>
        <w:numPr>
          <w:ilvl w:val="0"/>
          <w:numId w:val="0"/>
        </w:numPr>
      </w:pPr>
    </w:p>
    <w:p w14:paraId="2FA20104" w14:textId="77777777" w:rsidR="00A37E94" w:rsidRDefault="00A37E94" w:rsidP="0067743C">
      <w:pPr>
        <w:pStyle w:val="Nivel2"/>
        <w:numPr>
          <w:ilvl w:val="0"/>
          <w:numId w:val="0"/>
        </w:numPr>
      </w:pPr>
    </w:p>
    <w:p w14:paraId="6A4273BA" w14:textId="50FB75CF" w:rsidR="00A37E94" w:rsidRDefault="00A37E94" w:rsidP="0067743C">
      <w:pPr>
        <w:pStyle w:val="Nivel2"/>
        <w:numPr>
          <w:ilvl w:val="0"/>
          <w:numId w:val="0"/>
        </w:numPr>
      </w:pPr>
    </w:p>
    <w:p w14:paraId="59E3732E" w14:textId="77777777" w:rsidR="00E216F4" w:rsidRPr="00A942D4" w:rsidRDefault="00E216F4" w:rsidP="0067743C">
      <w:pPr>
        <w:pStyle w:val="Nivel2"/>
        <w:numPr>
          <w:ilvl w:val="0"/>
          <w:numId w:val="0"/>
        </w:numPr>
      </w:pPr>
    </w:p>
    <w:p w14:paraId="6C168A62" w14:textId="13E150EB" w:rsidR="00367A60" w:rsidRDefault="00D93A1F" w:rsidP="0067743C">
      <w:pPr>
        <w:pStyle w:val="Nivel2"/>
      </w:pPr>
      <w:r w:rsidRPr="00A942D4">
        <w:t xml:space="preserve">Para as contratações decorrentes de despesas cujos valores não ultrapassem o limite de que trata o </w:t>
      </w:r>
      <w:hyperlink r:id="rId54" w:anchor="art75">
        <w:r w:rsidRPr="00CC4E7F">
          <w:t>inciso II do art. 75 da Lei nº 14.133, de 2021</w:t>
        </w:r>
      </w:hyperlink>
      <w:r w:rsidRPr="00A942D4">
        <w:t xml:space="preserve">, o prazo máximo para o recebimento definitivo será de até </w:t>
      </w:r>
      <w:r w:rsidRPr="00A942D4">
        <w:rPr>
          <w:color w:val="FF0000"/>
        </w:rPr>
        <w:t xml:space="preserve">XXXXX (XXX) </w:t>
      </w:r>
      <w:r w:rsidRPr="00A942D4">
        <w:t>dias úteis.</w:t>
      </w:r>
    </w:p>
    <w:p w14:paraId="3F8DA2DF" w14:textId="77777777" w:rsidR="00A37E94" w:rsidRDefault="00A37E94" w:rsidP="0067743C">
      <w:pPr>
        <w:pStyle w:val="Nivel2"/>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37E94" w:rsidRPr="00A0535F" w14:paraId="2C52D4D8" w14:textId="77777777" w:rsidTr="00A76BED">
        <w:trPr>
          <w:trHeight w:val="385"/>
        </w:trPr>
        <w:tc>
          <w:tcPr>
            <w:tcW w:w="8500" w:type="dxa"/>
            <w:gridSpan w:val="2"/>
          </w:tcPr>
          <w:p w14:paraId="37AE1470" w14:textId="77777777" w:rsidR="00A37E94" w:rsidRPr="00A0535F" w:rsidRDefault="00A37E94" w:rsidP="00A76BED">
            <w:pPr>
              <w:pStyle w:val="Nivel01"/>
              <w:numPr>
                <w:ilvl w:val="0"/>
                <w:numId w:val="0"/>
              </w:numPr>
            </w:pPr>
            <w:r w:rsidRPr="00A0535F">
              <w:t>Nota explicativa</w:t>
            </w:r>
            <w:r>
              <w:t xml:space="preserve"> </w:t>
            </w:r>
          </w:p>
        </w:tc>
      </w:tr>
      <w:tr w:rsidR="00A37E94" w:rsidRPr="00A0535F" w14:paraId="24506040" w14:textId="77777777" w:rsidTr="00A76BED">
        <w:tc>
          <w:tcPr>
            <w:tcW w:w="704" w:type="dxa"/>
          </w:tcPr>
          <w:p w14:paraId="00BC393D" w14:textId="77777777" w:rsidR="00A37E94" w:rsidRPr="00A0535F" w:rsidRDefault="00A37E9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09DBC4F" w14:textId="77777777" w:rsidR="00A37E94" w:rsidRDefault="00A37E94" w:rsidP="0067743C">
            <w:pPr>
              <w:pStyle w:val="Textodecomentrio"/>
              <w:jc w:val="both"/>
            </w:pPr>
            <w:r>
              <w:rPr>
                <w:i/>
                <w:iCs/>
                <w:color w:val="000000"/>
              </w:rPr>
              <w:t xml:space="preserve">Observar que o artigo 7º, §2º, </w:t>
            </w:r>
            <w:hyperlink r:id="rId55" w:history="1">
              <w:r>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56" w:history="1">
              <w:r>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w:t>
            </w:r>
            <w:proofErr w:type="spellStart"/>
            <w:r>
              <w:rPr>
                <w:i/>
                <w:iCs/>
                <w:color w:val="000000"/>
              </w:rPr>
              <w:t>g.n</w:t>
            </w:r>
            <w:proofErr w:type="spellEnd"/>
            <w:r>
              <w:rPr>
                <w:i/>
                <w:iCs/>
                <w:color w:val="000000"/>
              </w:rPr>
              <w:t>). Como o prazo máximo de liquidação será reduzido pela metade, então o prazo de recebimento também deverá ser ajustado.</w:t>
            </w:r>
          </w:p>
          <w:p w14:paraId="42D04463" w14:textId="77777777" w:rsidR="00A37E94" w:rsidRDefault="00A37E94" w:rsidP="00A76BED">
            <w:pPr>
              <w:pStyle w:val="Textodecomentrio"/>
            </w:pPr>
          </w:p>
          <w:p w14:paraId="4ADC544B" w14:textId="77777777" w:rsidR="00A37E94" w:rsidRDefault="00A37E94" w:rsidP="00A76BED">
            <w:pPr>
              <w:pStyle w:val="Textodecomentrio"/>
            </w:pPr>
          </w:p>
          <w:p w14:paraId="019AA248" w14:textId="77777777" w:rsidR="00A37E94" w:rsidRPr="00F23F0E" w:rsidRDefault="00A37E94" w:rsidP="00A76BED">
            <w:pPr>
              <w:pStyle w:val="Textodecomentrio"/>
              <w:rPr>
                <w:i/>
                <w:iCs/>
              </w:rPr>
            </w:pPr>
          </w:p>
        </w:tc>
      </w:tr>
    </w:tbl>
    <w:p w14:paraId="3A8944A7" w14:textId="77777777" w:rsidR="00A37E94" w:rsidRDefault="00A37E94" w:rsidP="00A37E94">
      <w:pPr>
        <w:pStyle w:val="Nvel1-SemNum0"/>
        <w:rPr>
          <w:rFonts w:cs="Arial"/>
          <w:b w:val="0"/>
          <w:bCs w:val="0"/>
        </w:rPr>
      </w:pPr>
    </w:p>
    <w:p w14:paraId="3F1B91FF" w14:textId="77777777" w:rsidR="00A37E94" w:rsidRDefault="00A37E94" w:rsidP="00A37E94">
      <w:pPr>
        <w:pStyle w:val="Nvel1-SemNum0"/>
        <w:rPr>
          <w:rFonts w:cs="Arial"/>
          <w:b w:val="0"/>
          <w:bCs w:val="0"/>
        </w:rPr>
      </w:pPr>
    </w:p>
    <w:p w14:paraId="1FBCC532" w14:textId="77777777" w:rsidR="00A37E94" w:rsidRDefault="00A37E94" w:rsidP="00A37E94">
      <w:pPr>
        <w:pStyle w:val="Nvel1-SemNum0"/>
      </w:pPr>
    </w:p>
    <w:p w14:paraId="27E5D5AC" w14:textId="77777777" w:rsidR="00A37E94" w:rsidRDefault="00A37E94" w:rsidP="00A37E94">
      <w:pPr>
        <w:pStyle w:val="Nvel1-SemNum0"/>
      </w:pPr>
    </w:p>
    <w:p w14:paraId="3742FE67" w14:textId="77777777" w:rsidR="00A37E94" w:rsidRDefault="00A37E94" w:rsidP="00A37E94">
      <w:pPr>
        <w:pStyle w:val="Nvel1-SemNum0"/>
      </w:pPr>
    </w:p>
    <w:p w14:paraId="45EA10A7" w14:textId="3E4DE250" w:rsidR="00A37E94" w:rsidRDefault="00A37E94" w:rsidP="0067743C">
      <w:pPr>
        <w:pStyle w:val="Nivel2"/>
        <w:numPr>
          <w:ilvl w:val="0"/>
          <w:numId w:val="0"/>
        </w:numPr>
      </w:pPr>
    </w:p>
    <w:p w14:paraId="4CEFF912" w14:textId="2D32FCF5" w:rsidR="00A37E94" w:rsidRDefault="00A37E94" w:rsidP="0067743C">
      <w:pPr>
        <w:pStyle w:val="Nivel2"/>
        <w:numPr>
          <w:ilvl w:val="0"/>
          <w:numId w:val="0"/>
        </w:numPr>
      </w:pPr>
    </w:p>
    <w:p w14:paraId="181F1F8B" w14:textId="7D09D77B" w:rsidR="00A37E94" w:rsidRDefault="00A37E94" w:rsidP="0067743C">
      <w:pPr>
        <w:pStyle w:val="Nivel2"/>
        <w:numPr>
          <w:ilvl w:val="0"/>
          <w:numId w:val="0"/>
        </w:numPr>
      </w:pPr>
    </w:p>
    <w:p w14:paraId="7D9C8E87" w14:textId="7A14D331" w:rsidR="00A37E94" w:rsidRDefault="00A37E94" w:rsidP="0067743C">
      <w:pPr>
        <w:pStyle w:val="Nivel2"/>
        <w:numPr>
          <w:ilvl w:val="0"/>
          <w:numId w:val="0"/>
        </w:numPr>
      </w:pPr>
    </w:p>
    <w:p w14:paraId="0BF6EC46" w14:textId="77777777" w:rsidR="00A37E94" w:rsidRPr="00A942D4" w:rsidRDefault="00A37E94" w:rsidP="0067743C">
      <w:pPr>
        <w:pStyle w:val="Nivel2"/>
        <w:numPr>
          <w:ilvl w:val="0"/>
          <w:numId w:val="0"/>
        </w:numPr>
      </w:pPr>
    </w:p>
    <w:p w14:paraId="6C168A63" w14:textId="77777777" w:rsidR="00367A60" w:rsidRPr="00A942D4" w:rsidRDefault="00D93A1F" w:rsidP="0067743C">
      <w:pPr>
        <w:pStyle w:val="Nivel2"/>
      </w:pPr>
      <w:r w:rsidRPr="00A942D4">
        <w:t xml:space="preserve">O prazo para recebimento definitivo poderá ser excepcionalmente prorrogado, </w:t>
      </w:r>
      <w:r w:rsidRPr="00A942D4">
        <w:rPr>
          <w:color w:val="auto"/>
        </w:rPr>
        <w:t>de forma justificada, por igual período, quando houver necessidade de diligências para a aferição do ate</w:t>
      </w:r>
      <w:r w:rsidRPr="00A942D4">
        <w:t>ndimento das exigências contratuais.</w:t>
      </w:r>
    </w:p>
    <w:p w14:paraId="6C168A64" w14:textId="5BAE5FCB" w:rsidR="00367A60" w:rsidRPr="00A942D4" w:rsidRDefault="00D93A1F" w:rsidP="0067743C">
      <w:pPr>
        <w:pStyle w:val="Nivel2"/>
      </w:pPr>
      <w:r w:rsidRPr="00A942D4">
        <w:t xml:space="preserve">No caso de controvérsia sobre a execução do objeto, quanto à dimensão, qualidade e quantidade, deverá ser observado o teor do </w:t>
      </w:r>
      <w:hyperlink r:id="rId57" w:anchor="art143" w:history="1">
        <w:r w:rsidRPr="00A942D4">
          <w:rPr>
            <w:rStyle w:val="Hyperlink"/>
            <w:bCs/>
          </w:rPr>
          <w:t>art. 143 da Lei nº 14.133, de 2021</w:t>
        </w:r>
      </w:hyperlink>
      <w:r w:rsidRPr="00A942D4">
        <w:t xml:space="preserve">, comunicando-se à empresa para emissão de Nota Fiscal no que </w:t>
      </w:r>
      <w:r w:rsidR="00130530" w:rsidRPr="00A942D4">
        <w:t xml:space="preserve">concerne </w:t>
      </w:r>
      <w:r w:rsidRPr="00A942D4">
        <w:t>à parcela incontroversa da execução do objeto, para efeito de liquidação e pagamento.</w:t>
      </w:r>
    </w:p>
    <w:p w14:paraId="6C168A65" w14:textId="20EADBE8" w:rsidR="00367A60" w:rsidRPr="00A942D4" w:rsidRDefault="00D93A1F" w:rsidP="0067743C">
      <w:pPr>
        <w:pStyle w:val="Nivel2"/>
      </w:pPr>
      <w:r w:rsidRPr="00A942D4">
        <w:t xml:space="preserve">O prazo para a solução, pelo </w:t>
      </w:r>
      <w:r w:rsidR="621BE141" w:rsidRPr="00A942D4">
        <w:t>C</w:t>
      </w:r>
      <w:r w:rsidRPr="00A942D4">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C168A66" w14:textId="77777777" w:rsidR="00367A60" w:rsidRPr="00A942D4" w:rsidRDefault="00D93A1F" w:rsidP="0067743C">
      <w:pPr>
        <w:pStyle w:val="Nivel2"/>
      </w:pPr>
      <w:r w:rsidRPr="00A942D4">
        <w:t>O recebimento provisório ou definitivo não excluirá a responsabilidade civil pela solidez e pela segurança do serviço nem a responsabilidade ético-profissional pela perfeita execução do contrato.</w:t>
      </w:r>
    </w:p>
    <w:p w14:paraId="6C168A67" w14:textId="77777777" w:rsidR="00367A60" w:rsidRPr="001F7FB7" w:rsidRDefault="00D93A1F" w:rsidP="00BA1F27">
      <w:pPr>
        <w:pStyle w:val="Nvel1-SemNum0"/>
        <w:rPr>
          <w:rFonts w:cs="Arial"/>
          <w:b w:val="0"/>
          <w:bCs w:val="0"/>
          <w:i/>
          <w:iCs w:val="0"/>
          <w:lang w:eastAsia="en-US"/>
        </w:rPr>
      </w:pPr>
      <w:r w:rsidRPr="001F7FB7">
        <w:rPr>
          <w:rFonts w:cs="Arial"/>
          <w:bCs w:val="0"/>
          <w:iCs w:val="0"/>
          <w:lang w:eastAsia="en-US"/>
        </w:rPr>
        <w:t>Liquidação</w:t>
      </w:r>
    </w:p>
    <w:p w14:paraId="6C168A68" w14:textId="04ECEA83" w:rsidR="00367A60" w:rsidRPr="00D63833" w:rsidRDefault="00D63833" w:rsidP="0067743C">
      <w:pPr>
        <w:pStyle w:val="Nivel2"/>
      </w:pPr>
      <w:r w:rsidRPr="00D63833">
        <w:t>Recebida a Nota Fiscal ou documento de cobrança equivalente, correrá o prazo de 30 (trinta) dias úteis para fins de liquidação, na forma desta seção, prorrogáveis por igual período.</w:t>
      </w:r>
    </w:p>
    <w:p w14:paraId="6C168A69" w14:textId="0210528B" w:rsidR="00367A60" w:rsidRPr="00A942D4" w:rsidRDefault="00D93A1F" w:rsidP="00C13E61">
      <w:pPr>
        <w:pStyle w:val="Nivel3"/>
      </w:pPr>
      <w:r w:rsidRPr="00A942D4">
        <w:t xml:space="preserve">O prazo de que trata o item anterior será reduzido à metade, mantendo-se a possibilidade de prorrogação, no caso de contratações decorrentes de despesas cujos valores não ultrapassem o limite de que trata o </w:t>
      </w:r>
      <w:hyperlink r:id="rId58" w:anchor="art75" w:history="1">
        <w:r w:rsidRPr="00A942D4">
          <w:rPr>
            <w:rStyle w:val="Hyperlink"/>
          </w:rPr>
          <w:t>inciso II do art. 75 da Lei nº 14.133, de 2021</w:t>
        </w:r>
      </w:hyperlink>
      <w:r w:rsidRPr="00A942D4">
        <w:t>.</w:t>
      </w:r>
    </w:p>
    <w:p w14:paraId="6C168A6A" w14:textId="77777777" w:rsidR="00367A60" w:rsidRPr="00A942D4" w:rsidRDefault="00D93A1F" w:rsidP="0067743C">
      <w:pPr>
        <w:pStyle w:val="Nivel2"/>
      </w:pPr>
      <w:r w:rsidRPr="00A942D4">
        <w:t xml:space="preserve">Para fins de liquidação, o setor competente deverá verificar se a nota fiscal ou instrumento de cobrança equivalente apresentado expressa os elementos necessários e essenciais do documento, tais como: </w:t>
      </w:r>
    </w:p>
    <w:p w14:paraId="6C168A6B" w14:textId="77777777" w:rsidR="00367A60" w:rsidRPr="00A942D4" w:rsidRDefault="00D93A1F" w:rsidP="00C13E61">
      <w:pPr>
        <w:pStyle w:val="Nivel3"/>
      </w:pPr>
      <w:r w:rsidRPr="00A942D4">
        <w:t>o prazo de validade;</w:t>
      </w:r>
    </w:p>
    <w:p w14:paraId="6C168A6C" w14:textId="77777777" w:rsidR="00367A60" w:rsidRPr="00A942D4" w:rsidRDefault="00D93A1F" w:rsidP="00C13E61">
      <w:pPr>
        <w:pStyle w:val="Nivel3"/>
      </w:pPr>
      <w:r w:rsidRPr="00A942D4">
        <w:t xml:space="preserve">a data da emissão; </w:t>
      </w:r>
    </w:p>
    <w:p w14:paraId="6C168A6D" w14:textId="25DD0FED" w:rsidR="00367A60" w:rsidRPr="00A942D4" w:rsidRDefault="00D93A1F" w:rsidP="00C13E61">
      <w:pPr>
        <w:pStyle w:val="Nivel3"/>
      </w:pPr>
      <w:r w:rsidRPr="00A942D4">
        <w:t xml:space="preserve">os dados do contrato e do órgão </w:t>
      </w:r>
      <w:r w:rsidR="37C52F0C" w:rsidRPr="00A942D4">
        <w:t>C</w:t>
      </w:r>
      <w:r w:rsidRPr="00A942D4">
        <w:t xml:space="preserve">ontratante; </w:t>
      </w:r>
    </w:p>
    <w:p w14:paraId="6C168A6E" w14:textId="77777777" w:rsidR="00367A60" w:rsidRPr="00A942D4" w:rsidRDefault="00D93A1F" w:rsidP="00C13E61">
      <w:pPr>
        <w:pStyle w:val="Nivel3"/>
      </w:pPr>
      <w:r w:rsidRPr="00A942D4">
        <w:t xml:space="preserve">o período respectivo de execução do contrato; </w:t>
      </w:r>
    </w:p>
    <w:p w14:paraId="6C168A6F" w14:textId="0FE7B4A0" w:rsidR="00367A60" w:rsidRDefault="00D93A1F" w:rsidP="00C13E61">
      <w:pPr>
        <w:pStyle w:val="Nivel3"/>
      </w:pPr>
      <w:r w:rsidRPr="00A942D4">
        <w:t xml:space="preserve">o valor a pagar; </w:t>
      </w:r>
    </w:p>
    <w:p w14:paraId="5503DAA4" w14:textId="09DECD00" w:rsidR="00760E49" w:rsidRDefault="00760E49" w:rsidP="00C13E61">
      <w:pPr>
        <w:pStyle w:val="Nivel3"/>
      </w:pPr>
      <w:r>
        <w:t>o número da Nota de Empenho;</w:t>
      </w:r>
    </w:p>
    <w:p w14:paraId="436B2C07" w14:textId="2F10D204" w:rsidR="00760E49" w:rsidRDefault="00760E49" w:rsidP="00C13E61">
      <w:pPr>
        <w:pStyle w:val="Nivel3"/>
      </w:pPr>
      <w:r>
        <w:t>o número da ORFOR;</w:t>
      </w:r>
    </w:p>
    <w:p w14:paraId="3355A0D2" w14:textId="4AD0D236" w:rsidR="00760E49" w:rsidRPr="00A942D4" w:rsidRDefault="00760E49" w:rsidP="00C13E61">
      <w:pPr>
        <w:pStyle w:val="Nivel3"/>
      </w:pPr>
      <w:r>
        <w:t>a Descrição dos bens; e</w:t>
      </w:r>
    </w:p>
    <w:p w14:paraId="6C168A70" w14:textId="77777777" w:rsidR="00367A60" w:rsidRPr="00A942D4" w:rsidRDefault="00D93A1F" w:rsidP="00C13E61">
      <w:pPr>
        <w:pStyle w:val="Nivel3"/>
      </w:pPr>
      <w:r w:rsidRPr="00A942D4">
        <w:t>eventual destaque do valor de retenções tributárias cabíveis.</w:t>
      </w:r>
    </w:p>
    <w:p w14:paraId="6C168A71" w14:textId="7E1CA077" w:rsidR="00367A60" w:rsidRPr="00A942D4" w:rsidRDefault="00D93A1F" w:rsidP="0067743C">
      <w:pPr>
        <w:pStyle w:val="Nivel2"/>
      </w:pPr>
      <w:r w:rsidRPr="00A942D4">
        <w:rPr>
          <w:rFonts w:eastAsia="Calibri"/>
        </w:rPr>
        <w:t xml:space="preserve"> Havendo erro na apresentação da nota fiscal ou instrumento de cobrança equivalente, ou circunstância que impeça a </w:t>
      </w:r>
      <w:r w:rsidRPr="00A942D4">
        <w:t xml:space="preserve">liquidação da despesa, esta ficará sobrestada até que o </w:t>
      </w:r>
      <w:r w:rsidR="63DFADE6" w:rsidRPr="00A942D4">
        <w:t>C</w:t>
      </w:r>
      <w:r w:rsidRPr="00A942D4">
        <w:t xml:space="preserve">ontratado providencie as medidas saneadoras, reiniciando-se o prazo após a comprovação da regularização da situação, sem ônus ao </w:t>
      </w:r>
      <w:r w:rsidR="136624FC" w:rsidRPr="00A942D4">
        <w:t>C</w:t>
      </w:r>
      <w:r w:rsidRPr="00A942D4">
        <w:t>ontratante;</w:t>
      </w:r>
    </w:p>
    <w:p w14:paraId="6C168A72" w14:textId="473B5438" w:rsidR="00367A60" w:rsidRPr="00A942D4" w:rsidRDefault="00D93A1F" w:rsidP="0067743C">
      <w:pPr>
        <w:pStyle w:val="Nivel2"/>
      </w:pPr>
      <w:r w:rsidRPr="00A942D4">
        <w:t xml:space="preserve"> A nota fiscal ou instrumento de cobrança equivalente deverá ser obrigatoriamente acompanhado da comprovação da regularidade fiscal, constatada por meio de consulta </w:t>
      </w:r>
      <w:r w:rsidRPr="00A942D4">
        <w:rPr>
          <w:i/>
          <w:iCs/>
        </w:rPr>
        <w:t>on-line</w:t>
      </w:r>
      <w:r w:rsidRPr="00A942D4">
        <w:t xml:space="preserve"> ao SICAF ou, na impossibilidade de acesso ao referido Sistema, mediante consulta aos sítios eletrônicos oficiais ou à documentação mencionada no </w:t>
      </w:r>
      <w:hyperlink r:id="rId59" w:anchor="art68" w:history="1">
        <w:r w:rsidRPr="00A942D4">
          <w:rPr>
            <w:rStyle w:val="Hyperlink"/>
          </w:rPr>
          <w:t xml:space="preserve">art. 68 da Lei nº 14.133, de 2021.  </w:t>
        </w:r>
      </w:hyperlink>
      <w:r w:rsidRPr="00A942D4">
        <w:t xml:space="preserve"> </w:t>
      </w:r>
    </w:p>
    <w:p w14:paraId="6C168A73" w14:textId="250CC332" w:rsidR="00367A60" w:rsidRPr="00A942D4" w:rsidRDefault="00D93A1F" w:rsidP="0067743C">
      <w:pPr>
        <w:pStyle w:val="Nivel2"/>
      </w:pPr>
      <w:r w:rsidRPr="00A942D4">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rsidR="009567B5">
        <w:t xml:space="preserve"> (</w:t>
      </w:r>
      <w:r w:rsidR="009567B5" w:rsidRPr="009567B5">
        <w:t>INSTRUÇÃO NORMATIVA Nº 3, DE 26 DE ABRIL DE 2018)</w:t>
      </w:r>
      <w:r w:rsidRPr="00A942D4">
        <w:t>.</w:t>
      </w:r>
    </w:p>
    <w:p w14:paraId="6C168A74" w14:textId="726DFE57" w:rsidR="00367A60" w:rsidRPr="00A942D4" w:rsidRDefault="00D93A1F" w:rsidP="0067743C">
      <w:pPr>
        <w:pStyle w:val="Nivel2"/>
      </w:pPr>
      <w:r w:rsidRPr="00A942D4">
        <w:t xml:space="preserve">Constatando-se, junto ao SICAF, a situação de irregularidade do </w:t>
      </w:r>
      <w:r w:rsidR="23848930" w:rsidRPr="00A942D4">
        <w:t>C</w:t>
      </w:r>
      <w:r w:rsidRPr="00A942D4">
        <w:t xml:space="preserve">ontratado, será providenciada sua notificação, por escrito, para que, no prazo de 5 (cinco) dias úteis, regularize sua situação ou, no mesmo prazo, apresente sua defesa. O prazo poderá ser prorrogado uma vez, por igual período, a critério do </w:t>
      </w:r>
      <w:r w:rsidR="3A5AE8FD" w:rsidRPr="00A942D4">
        <w:t>C</w:t>
      </w:r>
      <w:r w:rsidRPr="00A942D4">
        <w:t>ontratante.</w:t>
      </w:r>
    </w:p>
    <w:p w14:paraId="6C168A75" w14:textId="3C940055" w:rsidR="00367A60" w:rsidRPr="00A942D4" w:rsidRDefault="00D93A1F" w:rsidP="0067743C">
      <w:pPr>
        <w:pStyle w:val="Nivel2"/>
      </w:pPr>
      <w:r w:rsidRPr="00A942D4">
        <w:t xml:space="preserve">Não havendo regularização ou sendo a defesa considerada improcedente, o </w:t>
      </w:r>
      <w:r w:rsidR="5B4CDEF5" w:rsidRPr="00A942D4">
        <w:t>C</w:t>
      </w:r>
      <w:r w:rsidRPr="00A942D4">
        <w:t xml:space="preserve">ontratante deverá comunicar aos órgãos responsáveis pela fiscalização da regularidade fiscal quanto à inadimplência do </w:t>
      </w:r>
      <w:r w:rsidR="17B8D510" w:rsidRPr="00A942D4">
        <w:t>C</w:t>
      </w:r>
      <w:r w:rsidRPr="00A942D4">
        <w:t xml:space="preserve">ontratado, bem como quanto à existência de pagamento a ser efetuado, para que sejam acionados os meios pertinentes e necessários para garantir o recebimento de seus créditos.  </w:t>
      </w:r>
    </w:p>
    <w:p w14:paraId="6C168A76" w14:textId="213D7400" w:rsidR="00367A60" w:rsidRPr="00A942D4" w:rsidRDefault="00D93A1F" w:rsidP="0067743C">
      <w:pPr>
        <w:pStyle w:val="Nivel2"/>
      </w:pPr>
      <w:r w:rsidRPr="00A942D4">
        <w:t xml:space="preserve">Persistindo a irregularidade, o </w:t>
      </w:r>
      <w:r w:rsidR="3311F78C" w:rsidRPr="00A942D4">
        <w:t>C</w:t>
      </w:r>
      <w:r w:rsidRPr="00A942D4">
        <w:t xml:space="preserve">ontratante deverá adotar as medidas necessárias à rescisão contratual nos autos do processo administrativo correspondente, assegurada ao </w:t>
      </w:r>
      <w:r w:rsidR="7DDB696A" w:rsidRPr="00A942D4">
        <w:t>C</w:t>
      </w:r>
      <w:r w:rsidRPr="00A942D4">
        <w:t xml:space="preserve">ontratado a ampla defesa. </w:t>
      </w:r>
    </w:p>
    <w:p w14:paraId="6C168A77" w14:textId="5A755953" w:rsidR="00367A60" w:rsidRPr="00A942D4" w:rsidRDefault="00D93A1F" w:rsidP="0067743C">
      <w:pPr>
        <w:pStyle w:val="Nivel2"/>
      </w:pPr>
      <w:r w:rsidRPr="00A942D4">
        <w:t xml:space="preserve">Havendo a efetiva execução do objeto, os pagamentos serão realizados normalmente, até que se decida pela rescisão do contrato, caso o </w:t>
      </w:r>
      <w:r w:rsidR="27312F69" w:rsidRPr="00A942D4">
        <w:t>C</w:t>
      </w:r>
      <w:r w:rsidRPr="00A942D4">
        <w:t xml:space="preserve">ontratado não regularize sua situação junto ao SICAF.  </w:t>
      </w:r>
    </w:p>
    <w:p w14:paraId="6C168A78" w14:textId="77777777" w:rsidR="00367A60" w:rsidRPr="00C4323A" w:rsidRDefault="00D93A1F" w:rsidP="00BA1F27">
      <w:pPr>
        <w:pStyle w:val="Nvel1-SemNum0"/>
        <w:rPr>
          <w:rFonts w:cs="Arial"/>
          <w:b w:val="0"/>
          <w:bCs w:val="0"/>
          <w:i/>
          <w:iCs w:val="0"/>
          <w:lang w:eastAsia="en-US"/>
        </w:rPr>
      </w:pPr>
      <w:r w:rsidRPr="00C4323A">
        <w:rPr>
          <w:rFonts w:cs="Arial"/>
          <w:bCs w:val="0"/>
          <w:iCs w:val="0"/>
          <w:lang w:eastAsia="en-US"/>
        </w:rPr>
        <w:t>Prazo de pagamento</w:t>
      </w:r>
    </w:p>
    <w:p w14:paraId="6C168A79" w14:textId="20DA43E9" w:rsidR="00367A60" w:rsidRPr="00A942D4" w:rsidRDefault="00D93A1F" w:rsidP="0067743C">
      <w:pPr>
        <w:pStyle w:val="Nivel2"/>
      </w:pPr>
      <w:r w:rsidRPr="00A942D4">
        <w:t xml:space="preserve">O pagamento será efetuado no prazo de até </w:t>
      </w:r>
      <w:r w:rsidR="0067743C">
        <w:t>3</w:t>
      </w:r>
      <w:r w:rsidRPr="00A942D4">
        <w:t>0 (</w:t>
      </w:r>
      <w:r w:rsidR="0067743C">
        <w:t>trinta</w:t>
      </w:r>
      <w:r w:rsidRPr="00A942D4">
        <w:t>) dias úteis contados da finalização da liquidação da despesa.</w:t>
      </w:r>
    </w:p>
    <w:p w14:paraId="6C168A7A" w14:textId="751EB18F" w:rsidR="00367A60" w:rsidRDefault="00D93A1F" w:rsidP="0067743C">
      <w:pPr>
        <w:pStyle w:val="Nivel2"/>
      </w:pPr>
      <w:r w:rsidRPr="00A942D4">
        <w:t xml:space="preserve">No caso de atraso pelo Contratante, os valores devidos ao </w:t>
      </w:r>
      <w:r w:rsidR="6929689F" w:rsidRPr="00A942D4">
        <w:t>C</w:t>
      </w:r>
      <w:r w:rsidRPr="00A942D4">
        <w:t xml:space="preserve">ontratado serão atualizados monetariamente entre o termo final do prazo de pagamento até a data de sua efetiva realização, mediante aplicação do índice </w:t>
      </w:r>
      <w:r w:rsidRPr="00A942D4">
        <w:rPr>
          <w:i/>
          <w:iCs/>
          <w:color w:val="FF0000"/>
        </w:rPr>
        <w:t>XXXX</w:t>
      </w:r>
      <w:r w:rsidRPr="00A942D4">
        <w:t xml:space="preserve"> de correção monetária.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A37E94" w:rsidRPr="00A0535F" w14:paraId="51EDB370" w14:textId="77777777" w:rsidTr="00A76BED">
        <w:trPr>
          <w:trHeight w:val="385"/>
        </w:trPr>
        <w:tc>
          <w:tcPr>
            <w:tcW w:w="8500" w:type="dxa"/>
            <w:gridSpan w:val="2"/>
          </w:tcPr>
          <w:p w14:paraId="3D39152A" w14:textId="77777777" w:rsidR="00A37E94" w:rsidRPr="00A0535F" w:rsidRDefault="00A37E94" w:rsidP="00A37E94">
            <w:pPr>
              <w:pStyle w:val="Nivel01"/>
              <w:numPr>
                <w:ilvl w:val="0"/>
                <w:numId w:val="0"/>
              </w:numPr>
            </w:pPr>
            <w:r w:rsidRPr="00A0535F">
              <w:t>Nota explicativa</w:t>
            </w:r>
            <w:r>
              <w:t xml:space="preserve"> </w:t>
            </w:r>
          </w:p>
        </w:tc>
      </w:tr>
      <w:tr w:rsidR="00A37E94" w:rsidRPr="00A0535F" w14:paraId="7CD389F7" w14:textId="77777777" w:rsidTr="00A76BED">
        <w:tc>
          <w:tcPr>
            <w:tcW w:w="704" w:type="dxa"/>
          </w:tcPr>
          <w:p w14:paraId="2709BEF5" w14:textId="77777777" w:rsidR="00A37E94" w:rsidRPr="00A0535F" w:rsidRDefault="00A37E94"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914F1E7" w14:textId="77777777" w:rsidR="00A37E94" w:rsidRDefault="00A37E94" w:rsidP="00A37E94">
            <w:pPr>
              <w:pStyle w:val="Textodecomentrio"/>
            </w:pPr>
            <w:r>
              <w:rPr>
                <w:i/>
                <w:iCs/>
                <w:color w:val="000000"/>
              </w:rPr>
              <w:t>Deverá a Administração indicar o índice de preços a ser utilizado para a atualização monetária do valor devido ao contratado.</w:t>
            </w:r>
          </w:p>
          <w:p w14:paraId="6FF69F99" w14:textId="77777777" w:rsidR="00A37E94" w:rsidRDefault="00A37E94" w:rsidP="00A76BED">
            <w:pPr>
              <w:pStyle w:val="Textodecomentrio"/>
            </w:pPr>
          </w:p>
          <w:p w14:paraId="63559D3A" w14:textId="77777777" w:rsidR="00A37E94" w:rsidRDefault="00A37E94" w:rsidP="00A76BED">
            <w:pPr>
              <w:pStyle w:val="Textodecomentrio"/>
            </w:pPr>
          </w:p>
          <w:p w14:paraId="667DA298" w14:textId="77777777" w:rsidR="00A37E94" w:rsidRPr="00F23F0E" w:rsidRDefault="00A37E94" w:rsidP="00A76BED">
            <w:pPr>
              <w:pStyle w:val="Textodecomentrio"/>
              <w:rPr>
                <w:i/>
                <w:iCs/>
              </w:rPr>
            </w:pPr>
          </w:p>
        </w:tc>
      </w:tr>
    </w:tbl>
    <w:p w14:paraId="5A60C662" w14:textId="77777777" w:rsidR="00A37E94" w:rsidRDefault="00A37E94" w:rsidP="00A37E94">
      <w:pPr>
        <w:pStyle w:val="Nvel1-SemNum0"/>
        <w:rPr>
          <w:rFonts w:cs="Arial"/>
          <w:b w:val="0"/>
          <w:bCs w:val="0"/>
        </w:rPr>
      </w:pPr>
    </w:p>
    <w:p w14:paraId="4DA78EF8" w14:textId="77777777" w:rsidR="00A37E94" w:rsidRDefault="00A37E94" w:rsidP="00A37E94">
      <w:pPr>
        <w:pStyle w:val="Nvel1-SemNum0"/>
        <w:rPr>
          <w:rFonts w:cs="Arial"/>
          <w:b w:val="0"/>
          <w:bCs w:val="0"/>
        </w:rPr>
      </w:pPr>
    </w:p>
    <w:p w14:paraId="3024931E" w14:textId="77777777" w:rsidR="00A37E94" w:rsidRDefault="00A37E94" w:rsidP="00A37E94">
      <w:pPr>
        <w:pStyle w:val="Nvel1-SemNum0"/>
      </w:pPr>
    </w:p>
    <w:p w14:paraId="062CA345" w14:textId="77777777" w:rsidR="00A37E94" w:rsidRDefault="00A37E94" w:rsidP="00A37E94">
      <w:pPr>
        <w:pStyle w:val="Nvel1-SemNum0"/>
      </w:pPr>
    </w:p>
    <w:p w14:paraId="79803879" w14:textId="77777777" w:rsidR="00A37E94" w:rsidRDefault="00A37E94" w:rsidP="00A37E94">
      <w:pPr>
        <w:pStyle w:val="Nvel1-SemNum0"/>
      </w:pPr>
    </w:p>
    <w:p w14:paraId="470372D1" w14:textId="77777777" w:rsidR="00A37E94" w:rsidRDefault="00A37E94" w:rsidP="0067743C">
      <w:pPr>
        <w:pStyle w:val="Nivel2"/>
        <w:numPr>
          <w:ilvl w:val="0"/>
          <w:numId w:val="0"/>
        </w:numPr>
      </w:pPr>
    </w:p>
    <w:p w14:paraId="358EAABE" w14:textId="77777777" w:rsidR="00A37E94" w:rsidRPr="00A942D4" w:rsidRDefault="00A37E94" w:rsidP="0067743C">
      <w:pPr>
        <w:pStyle w:val="Nivel2"/>
        <w:numPr>
          <w:ilvl w:val="0"/>
          <w:numId w:val="0"/>
        </w:numPr>
      </w:pPr>
    </w:p>
    <w:p w14:paraId="6C168A7B" w14:textId="77777777" w:rsidR="00367A60" w:rsidRPr="00C4323A" w:rsidRDefault="00D93A1F" w:rsidP="00BA1F27">
      <w:pPr>
        <w:pStyle w:val="Nvel1-SemNum0"/>
        <w:rPr>
          <w:rFonts w:cs="Arial"/>
          <w:b w:val="0"/>
          <w:bCs w:val="0"/>
          <w:i/>
          <w:iCs w:val="0"/>
          <w:lang w:eastAsia="en-US"/>
        </w:rPr>
      </w:pPr>
      <w:r w:rsidRPr="00C4323A">
        <w:rPr>
          <w:rFonts w:cs="Arial"/>
          <w:bCs w:val="0"/>
          <w:iCs w:val="0"/>
          <w:lang w:eastAsia="en-US"/>
        </w:rPr>
        <w:t>Forma de pagamento</w:t>
      </w:r>
    </w:p>
    <w:p w14:paraId="6C168A7C" w14:textId="33878D6C" w:rsidR="00367A60" w:rsidRPr="00A942D4" w:rsidRDefault="00D93A1F" w:rsidP="0067743C">
      <w:pPr>
        <w:pStyle w:val="Nivel2"/>
      </w:pPr>
      <w:r w:rsidRPr="00A942D4">
        <w:t xml:space="preserve">O pagamento será realizado por meio de ordem bancária, para crédito em banco, agência e conta corrente indicados pelo </w:t>
      </w:r>
      <w:r w:rsidR="0370C94C" w:rsidRPr="00A942D4">
        <w:t>C</w:t>
      </w:r>
      <w:r w:rsidRPr="00A942D4">
        <w:t>ontratado.</w:t>
      </w:r>
    </w:p>
    <w:p w14:paraId="6C168A7D" w14:textId="77777777" w:rsidR="00367A60" w:rsidRPr="00A942D4" w:rsidRDefault="00D93A1F" w:rsidP="0067743C">
      <w:pPr>
        <w:pStyle w:val="Nivel2"/>
      </w:pPr>
      <w:r w:rsidRPr="00A942D4">
        <w:t>Será considerada data do pagamento o dia em que constar como emitida a ordem bancária para pagamento.</w:t>
      </w:r>
    </w:p>
    <w:p w14:paraId="6C168A7E" w14:textId="77777777" w:rsidR="00367A60" w:rsidRPr="00A942D4" w:rsidRDefault="00D93A1F" w:rsidP="0067743C">
      <w:pPr>
        <w:pStyle w:val="Nivel2"/>
      </w:pPr>
      <w:r w:rsidRPr="00A942D4">
        <w:t>Quando do pagamento, será efetuada a retenção tributária prevista na legislação aplicável.</w:t>
      </w:r>
    </w:p>
    <w:p w14:paraId="6C168A7F" w14:textId="353CE7B4" w:rsidR="00367A60" w:rsidRDefault="00D93A1F" w:rsidP="0067743C">
      <w:pPr>
        <w:pStyle w:val="Nivel2"/>
      </w:pPr>
      <w:r w:rsidRPr="00A942D4">
        <w:t>Independentemente do percentual de tributo inserido na planilha, quando houver, serão retidos na fonte, quando da realização do pagamento, os percentuais estabelecidos na legislação vigente.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7E43" w:rsidRPr="00A0535F" w14:paraId="5599F445" w14:textId="77777777" w:rsidTr="00A76BED">
        <w:trPr>
          <w:trHeight w:val="385"/>
        </w:trPr>
        <w:tc>
          <w:tcPr>
            <w:tcW w:w="8500" w:type="dxa"/>
            <w:gridSpan w:val="2"/>
          </w:tcPr>
          <w:p w14:paraId="2B1812E7" w14:textId="77777777" w:rsidR="00E77E43" w:rsidRPr="00A0535F" w:rsidRDefault="00E77E43" w:rsidP="00E77E43">
            <w:pPr>
              <w:pStyle w:val="Nivel01"/>
              <w:numPr>
                <w:ilvl w:val="0"/>
                <w:numId w:val="0"/>
              </w:numPr>
            </w:pPr>
            <w:r w:rsidRPr="00A0535F">
              <w:t>Nota explicativa</w:t>
            </w:r>
            <w:r>
              <w:t xml:space="preserve"> </w:t>
            </w:r>
          </w:p>
        </w:tc>
      </w:tr>
      <w:tr w:rsidR="00E77E43" w:rsidRPr="00A0535F" w14:paraId="207DB864" w14:textId="77777777" w:rsidTr="00A76BED">
        <w:tc>
          <w:tcPr>
            <w:tcW w:w="704" w:type="dxa"/>
          </w:tcPr>
          <w:p w14:paraId="0E3CD86E" w14:textId="77777777" w:rsidR="00E77E43" w:rsidRPr="00A0535F" w:rsidRDefault="00E77E4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4C0F0DB" w14:textId="77777777" w:rsidR="00E77E43" w:rsidRDefault="00E77E43" w:rsidP="0067743C">
            <w:pPr>
              <w:pStyle w:val="Textodecomentrio"/>
              <w:jc w:val="both"/>
            </w:pP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0CCC6FE5" w14:textId="77777777" w:rsidR="00E77E43" w:rsidRDefault="00E77E43" w:rsidP="00A76BED">
            <w:pPr>
              <w:pStyle w:val="Textodecomentrio"/>
            </w:pPr>
          </w:p>
          <w:p w14:paraId="19ED5DAA" w14:textId="77777777" w:rsidR="00E77E43" w:rsidRDefault="00E77E43" w:rsidP="00A76BED">
            <w:pPr>
              <w:pStyle w:val="Textodecomentrio"/>
            </w:pPr>
          </w:p>
          <w:p w14:paraId="422F0272" w14:textId="77777777" w:rsidR="00E77E43" w:rsidRPr="00F23F0E" w:rsidRDefault="00E77E43" w:rsidP="00A76BED">
            <w:pPr>
              <w:pStyle w:val="Textodecomentrio"/>
              <w:rPr>
                <w:i/>
                <w:iCs/>
              </w:rPr>
            </w:pPr>
          </w:p>
        </w:tc>
      </w:tr>
    </w:tbl>
    <w:p w14:paraId="12179A2A" w14:textId="77777777" w:rsidR="00E77E43" w:rsidRDefault="00E77E43" w:rsidP="00E77E43">
      <w:pPr>
        <w:pStyle w:val="Nvel1-SemNum0"/>
        <w:rPr>
          <w:rFonts w:cs="Arial"/>
          <w:b w:val="0"/>
          <w:bCs w:val="0"/>
        </w:rPr>
      </w:pPr>
    </w:p>
    <w:p w14:paraId="2E81FBD3" w14:textId="77777777" w:rsidR="00E77E43" w:rsidRDefault="00E77E43" w:rsidP="00E77E43">
      <w:pPr>
        <w:pStyle w:val="Nvel1-SemNum0"/>
        <w:rPr>
          <w:rFonts w:cs="Arial"/>
          <w:b w:val="0"/>
          <w:bCs w:val="0"/>
        </w:rPr>
      </w:pPr>
    </w:p>
    <w:p w14:paraId="4BA69AD4" w14:textId="77777777" w:rsidR="00E77E43" w:rsidRDefault="00E77E43" w:rsidP="00E77E43">
      <w:pPr>
        <w:pStyle w:val="Nvel1-SemNum0"/>
      </w:pPr>
    </w:p>
    <w:p w14:paraId="518E944D" w14:textId="38E4D57B" w:rsidR="00E77E43" w:rsidRDefault="00E77E43" w:rsidP="00E77E43">
      <w:pPr>
        <w:pStyle w:val="Nvel1-SemNum0"/>
      </w:pPr>
    </w:p>
    <w:p w14:paraId="3DDE93F2" w14:textId="1EDE709A" w:rsidR="00E77E43" w:rsidRDefault="00E77E43" w:rsidP="00E77E43">
      <w:pPr>
        <w:pStyle w:val="Nvel1-SemNum0"/>
      </w:pPr>
    </w:p>
    <w:p w14:paraId="7C91B562" w14:textId="6D8B694E" w:rsidR="00A37E94" w:rsidRDefault="00A37E94" w:rsidP="0067743C">
      <w:pPr>
        <w:pStyle w:val="Nivel2"/>
        <w:numPr>
          <w:ilvl w:val="0"/>
          <w:numId w:val="0"/>
        </w:numPr>
      </w:pPr>
    </w:p>
    <w:p w14:paraId="1853CA4D" w14:textId="05C6A04E" w:rsidR="0067743C" w:rsidRDefault="0067743C" w:rsidP="0067743C">
      <w:pPr>
        <w:pStyle w:val="Nivel2"/>
        <w:numPr>
          <w:ilvl w:val="0"/>
          <w:numId w:val="0"/>
        </w:numPr>
      </w:pPr>
    </w:p>
    <w:p w14:paraId="300075BA" w14:textId="77777777" w:rsidR="00E216F4" w:rsidRPr="00A942D4" w:rsidRDefault="00E216F4" w:rsidP="0067743C">
      <w:pPr>
        <w:pStyle w:val="Nivel2"/>
        <w:numPr>
          <w:ilvl w:val="0"/>
          <w:numId w:val="0"/>
        </w:numPr>
      </w:pPr>
    </w:p>
    <w:p w14:paraId="6C168A80" w14:textId="00F43E1B" w:rsidR="00367A60" w:rsidRPr="0067743C" w:rsidRDefault="00D93A1F" w:rsidP="0067743C">
      <w:pPr>
        <w:pStyle w:val="Nivel2"/>
      </w:pPr>
      <w:r w:rsidRPr="0067743C">
        <w:t xml:space="preserve">O </w:t>
      </w:r>
      <w:r w:rsidR="0816837D" w:rsidRPr="0067743C">
        <w:t>C</w:t>
      </w:r>
      <w:r w:rsidRPr="0067743C">
        <w:t xml:space="preserve">ontratado regularmente optante pelo Simples Nacional, nos termos da </w:t>
      </w:r>
      <w:hyperlink r:id="rId60">
        <w:r w:rsidRPr="0067743C">
          <w:rPr>
            <w:rStyle w:val="Hyperlink"/>
            <w:color w:val="000000" w:themeColor="text1"/>
          </w:rPr>
          <w:t>Lei Complementar nº 123, de 2006</w:t>
        </w:r>
      </w:hyperlink>
      <w:r w:rsidRPr="0067743C">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C168A81" w14:textId="416E1E52" w:rsidR="00367A60" w:rsidRDefault="00D93A1F" w:rsidP="00BA1F27">
      <w:pPr>
        <w:pStyle w:val="Nvel1-SemTitRed"/>
        <w:rPr>
          <w:rFonts w:cs="Arial"/>
          <w:bCs w:val="0"/>
          <w:lang w:eastAsia="en-US"/>
        </w:rPr>
      </w:pPr>
      <w:r w:rsidRPr="00C4323A">
        <w:rPr>
          <w:rFonts w:cs="Arial"/>
          <w:bCs w:val="0"/>
          <w:lang w:eastAsia="en-US"/>
        </w:rPr>
        <w:t>Antecipação de pagamento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7E43" w:rsidRPr="00A0535F" w14:paraId="76308989" w14:textId="77777777" w:rsidTr="00A76BED">
        <w:trPr>
          <w:trHeight w:val="385"/>
        </w:trPr>
        <w:tc>
          <w:tcPr>
            <w:tcW w:w="8500" w:type="dxa"/>
            <w:gridSpan w:val="2"/>
          </w:tcPr>
          <w:p w14:paraId="3DB2248A" w14:textId="77777777" w:rsidR="00E77E43" w:rsidRPr="00A0535F" w:rsidRDefault="00E77E43" w:rsidP="00A76BED">
            <w:pPr>
              <w:pStyle w:val="Nivel01"/>
              <w:numPr>
                <w:ilvl w:val="0"/>
                <w:numId w:val="0"/>
              </w:numPr>
            </w:pPr>
            <w:r w:rsidRPr="00A0535F">
              <w:t>Nota explicativa</w:t>
            </w:r>
            <w:r>
              <w:t xml:space="preserve"> </w:t>
            </w:r>
          </w:p>
        </w:tc>
      </w:tr>
      <w:tr w:rsidR="00E77E43" w:rsidRPr="00A0535F" w14:paraId="63B8ED90" w14:textId="77777777" w:rsidTr="00A76BED">
        <w:tc>
          <w:tcPr>
            <w:tcW w:w="704" w:type="dxa"/>
          </w:tcPr>
          <w:p w14:paraId="3F1950F2" w14:textId="77777777" w:rsidR="00E77E43" w:rsidRPr="00A0535F" w:rsidRDefault="00E77E4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EE3DD18" w14:textId="77777777" w:rsidR="00E77E43" w:rsidRDefault="00E77E43" w:rsidP="00E77E43">
            <w:pPr>
              <w:pStyle w:val="Textodecomentrio"/>
            </w:pPr>
            <w:r>
              <w:rPr>
                <w:i/>
                <w:iCs/>
                <w:color w:val="000000"/>
              </w:rPr>
              <w:t>Incluir esse item no caso de a contratação adotar o pagamento antecipado previsto no</w:t>
            </w:r>
            <w:hyperlink r:id="rId61" w:history="1">
              <w:r>
                <w:rPr>
                  <w:rStyle w:val="Hyperlink"/>
                  <w:i/>
                  <w:iCs/>
                </w:rPr>
                <w:t xml:space="preserve"> § 1º do art. 145 da Lei nº 14.133, de 2021</w:t>
              </w:r>
            </w:hyperlink>
            <w:r>
              <w:rPr>
                <w:i/>
                <w:iCs/>
                <w:color w:val="000000"/>
              </w:rPr>
              <w:t>.</w:t>
            </w:r>
          </w:p>
          <w:p w14:paraId="26A59413" w14:textId="77777777" w:rsidR="00E77E43" w:rsidRDefault="00E77E43" w:rsidP="00E77E43">
            <w:pPr>
              <w:pStyle w:val="Textodecomentrio"/>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p w14:paraId="2DE0BD96" w14:textId="77777777" w:rsidR="00E77E43" w:rsidRDefault="00E77E43" w:rsidP="00A76BED">
            <w:pPr>
              <w:pStyle w:val="Textodecomentrio"/>
            </w:pPr>
          </w:p>
          <w:p w14:paraId="21D5DF36" w14:textId="77777777" w:rsidR="00E77E43" w:rsidRDefault="00E77E43" w:rsidP="00A76BED">
            <w:pPr>
              <w:pStyle w:val="Textodecomentrio"/>
            </w:pPr>
          </w:p>
          <w:p w14:paraId="24E0EB8B" w14:textId="77777777" w:rsidR="00E77E43" w:rsidRPr="00F23F0E" w:rsidRDefault="00E77E43" w:rsidP="00A76BED">
            <w:pPr>
              <w:pStyle w:val="Textodecomentrio"/>
              <w:rPr>
                <w:i/>
                <w:iCs/>
              </w:rPr>
            </w:pPr>
          </w:p>
        </w:tc>
      </w:tr>
    </w:tbl>
    <w:p w14:paraId="487EA4BF" w14:textId="77777777" w:rsidR="00E77E43" w:rsidRDefault="00E77E43" w:rsidP="00E77E43">
      <w:pPr>
        <w:pStyle w:val="Nvel1-SemNum0"/>
        <w:rPr>
          <w:rFonts w:cs="Arial"/>
          <w:b w:val="0"/>
          <w:bCs w:val="0"/>
        </w:rPr>
      </w:pPr>
    </w:p>
    <w:p w14:paraId="3D8321C2" w14:textId="77777777" w:rsidR="00E77E43" w:rsidRDefault="00E77E43" w:rsidP="00E77E43">
      <w:pPr>
        <w:pStyle w:val="Nvel1-SemNum0"/>
        <w:rPr>
          <w:rFonts w:cs="Arial"/>
          <w:b w:val="0"/>
          <w:bCs w:val="0"/>
        </w:rPr>
      </w:pPr>
    </w:p>
    <w:p w14:paraId="6AB2D84E" w14:textId="77777777" w:rsidR="00E77E43" w:rsidRDefault="00E77E43" w:rsidP="00E77E43">
      <w:pPr>
        <w:pStyle w:val="Nvel1-SemNum0"/>
      </w:pPr>
    </w:p>
    <w:p w14:paraId="6A211774" w14:textId="77777777" w:rsidR="00E77E43" w:rsidRDefault="00E77E43" w:rsidP="00E77E43">
      <w:pPr>
        <w:pStyle w:val="Nvel1-SemNum0"/>
      </w:pPr>
    </w:p>
    <w:p w14:paraId="128DA54B" w14:textId="77777777" w:rsidR="00E77E43" w:rsidRDefault="00E77E43" w:rsidP="00E77E43">
      <w:pPr>
        <w:pStyle w:val="Nvel1-SemNum0"/>
      </w:pPr>
    </w:p>
    <w:p w14:paraId="388E146B" w14:textId="5F0AF427" w:rsidR="00E77E43" w:rsidRDefault="00E77E43" w:rsidP="00BA1F27">
      <w:pPr>
        <w:pStyle w:val="Nvel1-SemTitRed"/>
        <w:rPr>
          <w:rFonts w:cs="Arial"/>
          <w:b w:val="0"/>
          <w:bCs w:val="0"/>
        </w:rPr>
      </w:pPr>
    </w:p>
    <w:p w14:paraId="42456811" w14:textId="7BB61D3A" w:rsidR="00E77E43" w:rsidRDefault="00E77E43" w:rsidP="00BA1F27">
      <w:pPr>
        <w:pStyle w:val="Nvel1-SemTitRed"/>
        <w:rPr>
          <w:rFonts w:cs="Arial"/>
          <w:b w:val="0"/>
          <w:bCs w:val="0"/>
        </w:rPr>
      </w:pPr>
    </w:p>
    <w:p w14:paraId="148C3E19" w14:textId="392E52C7" w:rsidR="00E77E43" w:rsidRDefault="00E77E43" w:rsidP="00BA1F27">
      <w:pPr>
        <w:pStyle w:val="Nvel1-SemTitRed"/>
        <w:rPr>
          <w:rFonts w:cs="Arial"/>
          <w:b w:val="0"/>
          <w:bCs w:val="0"/>
        </w:rPr>
      </w:pPr>
    </w:p>
    <w:p w14:paraId="412A66C6" w14:textId="12B5828A" w:rsidR="00E77E43" w:rsidRDefault="00E77E43" w:rsidP="00BA1F27">
      <w:pPr>
        <w:pStyle w:val="Nvel1-SemTitRed"/>
        <w:rPr>
          <w:rFonts w:cs="Arial"/>
          <w:b w:val="0"/>
          <w:bCs w:val="0"/>
        </w:rPr>
      </w:pPr>
    </w:p>
    <w:p w14:paraId="585D9BFB" w14:textId="1A35E0B3" w:rsidR="00E77E43" w:rsidRDefault="00E77E43" w:rsidP="00BA1F27">
      <w:pPr>
        <w:pStyle w:val="Nvel1-SemTitRed"/>
        <w:rPr>
          <w:rFonts w:cs="Arial"/>
          <w:b w:val="0"/>
          <w:bCs w:val="0"/>
        </w:rPr>
      </w:pPr>
    </w:p>
    <w:p w14:paraId="1FF9F7D0" w14:textId="77777777" w:rsidR="00E77E43" w:rsidRPr="00C4323A" w:rsidRDefault="00E77E43" w:rsidP="00BA1F27">
      <w:pPr>
        <w:pStyle w:val="Nvel1-SemTitRed"/>
        <w:rPr>
          <w:rFonts w:cs="Arial"/>
          <w:b w:val="0"/>
          <w:bCs w:val="0"/>
        </w:rPr>
      </w:pPr>
    </w:p>
    <w:p w14:paraId="2971A3AA" w14:textId="0F5AC881" w:rsidR="0067743C" w:rsidRPr="00A942D4" w:rsidRDefault="00D93A1F" w:rsidP="002B6200">
      <w:pPr>
        <w:pStyle w:val="Nvel2-Red"/>
      </w:pPr>
      <w:r w:rsidRPr="00A942D4">
        <w:t>A presente contratação permite a antecipação de pagamento ......... (parcial/total), conforme as regras previstas no presente tópico.</w:t>
      </w:r>
      <w:r w:rsidRPr="00A942D4">
        <w:tab/>
      </w:r>
    </w:p>
    <w:p w14:paraId="6C168A83" w14:textId="21C97F16" w:rsidR="00367A60" w:rsidRPr="00A942D4" w:rsidRDefault="00D93A1F" w:rsidP="002B6200">
      <w:pPr>
        <w:pStyle w:val="Nvel2-Red"/>
      </w:pPr>
      <w:r w:rsidRPr="00A942D4">
        <w:t xml:space="preserve">O </w:t>
      </w:r>
      <w:r w:rsidR="5DC56819" w:rsidRPr="00A942D4">
        <w:t>C</w:t>
      </w:r>
      <w:r w:rsidRPr="00A942D4">
        <w:t xml:space="preserve">ontratado emitirá recibo/nota fiscal/fatura/documento idôneo/... correspondente ao valor da antecipação de pagamento de R$ ...... (valor por extenso), tão logo ... (incluir condicionante – </w:t>
      </w:r>
      <w:proofErr w:type="spellStart"/>
      <w:r w:rsidRPr="00A942D4">
        <w:t>ex</w:t>
      </w:r>
      <w:proofErr w:type="spellEnd"/>
      <w:r w:rsidRPr="00A942D4">
        <w:t xml:space="preserve">: seja assinado o termo de contrato, ou seja, prestada a garantia etc.), para que o </w:t>
      </w:r>
      <w:r w:rsidR="20E9F9BE" w:rsidRPr="00A942D4">
        <w:t>C</w:t>
      </w:r>
      <w:r w:rsidRPr="00A942D4">
        <w:t>ontratante efetue o pagamento antecipado.</w:t>
      </w:r>
    </w:p>
    <w:p w14:paraId="6C168A84" w14:textId="36C3C49F" w:rsidR="00367A60" w:rsidRPr="00A942D4" w:rsidRDefault="002B6200" w:rsidP="002B6200">
      <w:pPr>
        <w:pStyle w:val="Nvel2-Red"/>
      </w:pPr>
      <w:r>
        <w:t xml:space="preserve"> </w:t>
      </w:r>
      <w:r w:rsidR="00D93A1F" w:rsidRPr="00A942D4">
        <w:t>Para as etapas seguintes do contrato, a antecipação do pagamento ocorrerá da seguinte forma:</w:t>
      </w:r>
    </w:p>
    <w:p w14:paraId="6C168A85" w14:textId="77777777" w:rsidR="00367A60" w:rsidRPr="00A942D4" w:rsidRDefault="00D93A1F" w:rsidP="00C13E61">
      <w:pPr>
        <w:pStyle w:val="Nvel3-R"/>
      </w:pPr>
      <w:r w:rsidRPr="00A942D4">
        <w:t>R$</w:t>
      </w:r>
      <w:proofErr w:type="gramStart"/>
      <w:r w:rsidRPr="00A942D4">
        <w:t>.....</w:t>
      </w:r>
      <w:proofErr w:type="gramEnd"/>
      <w:r w:rsidRPr="00A942D4">
        <w:t xml:space="preserve"> (valor em extenso) quando do início da segunda etapa.</w:t>
      </w:r>
    </w:p>
    <w:p w14:paraId="6C168A86" w14:textId="4AE578CE" w:rsidR="00367A60" w:rsidRDefault="00D93A1F" w:rsidP="00C13E61">
      <w:pPr>
        <w:pStyle w:val="Nvel3-R"/>
      </w:pPr>
      <w:r w:rsidRPr="00A942D4">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7E43" w:rsidRPr="00A0535F" w14:paraId="486A2DF6" w14:textId="77777777" w:rsidTr="00A76BED">
        <w:trPr>
          <w:trHeight w:val="385"/>
        </w:trPr>
        <w:tc>
          <w:tcPr>
            <w:tcW w:w="8500" w:type="dxa"/>
            <w:gridSpan w:val="2"/>
          </w:tcPr>
          <w:p w14:paraId="38B9BBE6" w14:textId="77777777" w:rsidR="00E77E43" w:rsidRPr="00A0535F" w:rsidRDefault="00E77E43" w:rsidP="00E77E43">
            <w:pPr>
              <w:pStyle w:val="Nivel01"/>
              <w:numPr>
                <w:ilvl w:val="0"/>
                <w:numId w:val="0"/>
              </w:numPr>
            </w:pPr>
            <w:r w:rsidRPr="00A0535F">
              <w:t>Nota explicativa</w:t>
            </w:r>
            <w:r>
              <w:t xml:space="preserve"> </w:t>
            </w:r>
          </w:p>
        </w:tc>
      </w:tr>
      <w:tr w:rsidR="00E77E43" w:rsidRPr="00A0535F" w14:paraId="52F6759B" w14:textId="77777777" w:rsidTr="00A76BED">
        <w:tc>
          <w:tcPr>
            <w:tcW w:w="704" w:type="dxa"/>
          </w:tcPr>
          <w:p w14:paraId="2C72142E" w14:textId="77777777" w:rsidR="00E77E43" w:rsidRPr="00A0535F" w:rsidRDefault="00E77E4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374BF4F" w14:textId="6BEB8FE5" w:rsidR="00E77E43" w:rsidRDefault="00E77E43" w:rsidP="00E77E43">
            <w:pPr>
              <w:pStyle w:val="Textodecomentrio"/>
            </w:pPr>
            <w:r>
              <w:rPr>
                <w:i/>
                <w:iCs/>
                <w:color w:val="000000"/>
              </w:rPr>
              <w:t>Cabe à área técnica ajustar os itens</w:t>
            </w:r>
            <w:r w:rsidR="008A1717">
              <w:rPr>
                <w:i/>
                <w:iCs/>
                <w:color w:val="000000"/>
              </w:rPr>
              <w:t xml:space="preserve"> 7.24, 7,25, 7.26, 7.26.1, 7.26.2, </w:t>
            </w:r>
            <w:proofErr w:type="spellStart"/>
            <w:r w:rsidR="008A1717">
              <w:rPr>
                <w:i/>
                <w:iCs/>
                <w:color w:val="000000"/>
              </w:rPr>
              <w:t>etc</w:t>
            </w:r>
            <w:proofErr w:type="spellEnd"/>
            <w:r>
              <w:rPr>
                <w:i/>
                <w:iCs/>
                <w:color w:val="000000"/>
              </w:rPr>
              <w:t xml:space="preserve">,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p>
          <w:p w14:paraId="578C8F61" w14:textId="77777777" w:rsidR="00E77E43" w:rsidRDefault="00E77E43" w:rsidP="00A76BED">
            <w:pPr>
              <w:pStyle w:val="Textodecomentrio"/>
            </w:pPr>
          </w:p>
          <w:p w14:paraId="46657386" w14:textId="77777777" w:rsidR="00E77E43" w:rsidRDefault="00E77E43" w:rsidP="00A76BED">
            <w:pPr>
              <w:pStyle w:val="Textodecomentrio"/>
            </w:pPr>
          </w:p>
          <w:p w14:paraId="3D0DBC1D" w14:textId="77777777" w:rsidR="00E77E43" w:rsidRPr="00F23F0E" w:rsidRDefault="00E77E43" w:rsidP="00A76BED">
            <w:pPr>
              <w:pStyle w:val="Textodecomentrio"/>
              <w:rPr>
                <w:i/>
                <w:iCs/>
              </w:rPr>
            </w:pPr>
          </w:p>
        </w:tc>
      </w:tr>
    </w:tbl>
    <w:p w14:paraId="540AA9AD" w14:textId="77777777" w:rsidR="00E77E43" w:rsidRDefault="00E77E43" w:rsidP="00E77E43">
      <w:pPr>
        <w:pStyle w:val="Nvel1-SemNum0"/>
        <w:rPr>
          <w:rFonts w:cs="Arial"/>
          <w:b w:val="0"/>
          <w:bCs w:val="0"/>
        </w:rPr>
      </w:pPr>
    </w:p>
    <w:p w14:paraId="381C410B" w14:textId="77777777" w:rsidR="00E77E43" w:rsidRDefault="00E77E43" w:rsidP="00E77E43">
      <w:pPr>
        <w:pStyle w:val="Nvel1-SemNum0"/>
        <w:rPr>
          <w:rFonts w:cs="Arial"/>
          <w:b w:val="0"/>
          <w:bCs w:val="0"/>
        </w:rPr>
      </w:pPr>
    </w:p>
    <w:p w14:paraId="2EF80BC1" w14:textId="77777777" w:rsidR="00E77E43" w:rsidRDefault="00E77E43" w:rsidP="00E77E43">
      <w:pPr>
        <w:pStyle w:val="Nvel1-SemNum0"/>
      </w:pPr>
    </w:p>
    <w:p w14:paraId="7CE7ACE6" w14:textId="77777777" w:rsidR="00E77E43" w:rsidRDefault="00E77E43" w:rsidP="00E77E43">
      <w:pPr>
        <w:pStyle w:val="Nvel1-SemNum0"/>
      </w:pPr>
    </w:p>
    <w:p w14:paraId="5EE0DFD3" w14:textId="77777777" w:rsidR="00E77E43" w:rsidRDefault="00E77E43" w:rsidP="00E77E43">
      <w:pPr>
        <w:pStyle w:val="Nvel1-SemNum0"/>
      </w:pPr>
    </w:p>
    <w:p w14:paraId="73F78D9F" w14:textId="77777777" w:rsidR="00E77E43" w:rsidRDefault="00E77E43" w:rsidP="00E77E43">
      <w:pPr>
        <w:pStyle w:val="Nvel1-SemTitRed"/>
        <w:rPr>
          <w:rFonts w:cs="Arial"/>
          <w:b w:val="0"/>
          <w:bCs w:val="0"/>
        </w:rPr>
      </w:pPr>
    </w:p>
    <w:p w14:paraId="7B010325" w14:textId="77777777" w:rsidR="00E77E43" w:rsidRDefault="00E77E43" w:rsidP="00E77E43">
      <w:pPr>
        <w:pStyle w:val="Nvel1-SemTitRed"/>
        <w:rPr>
          <w:rFonts w:cs="Arial"/>
          <w:b w:val="0"/>
          <w:bCs w:val="0"/>
        </w:rPr>
      </w:pPr>
    </w:p>
    <w:p w14:paraId="70E2A257" w14:textId="10DC1C15" w:rsidR="00E77E43" w:rsidRDefault="00E77E43" w:rsidP="00E77E43">
      <w:pPr>
        <w:pStyle w:val="Nvel1-SemTitRed"/>
        <w:rPr>
          <w:rFonts w:cs="Arial"/>
          <w:b w:val="0"/>
          <w:bCs w:val="0"/>
        </w:rPr>
      </w:pPr>
    </w:p>
    <w:p w14:paraId="60585B77" w14:textId="77777777" w:rsidR="00E77E43" w:rsidRPr="00A942D4" w:rsidRDefault="00E77E43" w:rsidP="00C13E61">
      <w:pPr>
        <w:pStyle w:val="Nvel3-R"/>
      </w:pPr>
    </w:p>
    <w:p w14:paraId="6C168A87" w14:textId="05067200" w:rsidR="00367A60" w:rsidRDefault="002B6200" w:rsidP="002B6200">
      <w:pPr>
        <w:pStyle w:val="Nvel2-Red"/>
      </w:pPr>
      <w:r>
        <w:t xml:space="preserve"> </w:t>
      </w:r>
      <w:r w:rsidR="00D93A1F" w:rsidRPr="00A942D4">
        <w:t xml:space="preserve">Fica o </w:t>
      </w:r>
      <w:r w:rsidR="0B5A1CF5" w:rsidRPr="00A942D4">
        <w:t>C</w:t>
      </w:r>
      <w:r w:rsidR="00D93A1F" w:rsidRPr="00A942D4">
        <w:t>ontratado obrigado a devolver, com correção monetária, a integralidade do valor antecipado na hipótese de inexecução do objeto.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7E43" w:rsidRPr="00A0535F" w14:paraId="1D347EC8" w14:textId="77777777" w:rsidTr="00A76BED">
        <w:trPr>
          <w:trHeight w:val="385"/>
        </w:trPr>
        <w:tc>
          <w:tcPr>
            <w:tcW w:w="8500" w:type="dxa"/>
            <w:gridSpan w:val="2"/>
          </w:tcPr>
          <w:p w14:paraId="0499D95D" w14:textId="77777777" w:rsidR="00E77E43" w:rsidRPr="00A0535F" w:rsidRDefault="00E77E43" w:rsidP="00E77E43">
            <w:pPr>
              <w:pStyle w:val="Nivel01"/>
              <w:numPr>
                <w:ilvl w:val="0"/>
                <w:numId w:val="0"/>
              </w:numPr>
            </w:pPr>
            <w:r w:rsidRPr="00A0535F">
              <w:t>Nota explicativa</w:t>
            </w:r>
            <w:r>
              <w:t xml:space="preserve"> </w:t>
            </w:r>
          </w:p>
        </w:tc>
      </w:tr>
      <w:tr w:rsidR="00E77E43" w:rsidRPr="00A0535F" w14:paraId="0B2C9F7A" w14:textId="77777777" w:rsidTr="00A76BED">
        <w:tc>
          <w:tcPr>
            <w:tcW w:w="704" w:type="dxa"/>
          </w:tcPr>
          <w:p w14:paraId="01F088C4" w14:textId="77777777" w:rsidR="00E77E43" w:rsidRPr="00A0535F" w:rsidRDefault="00E77E4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5C07612" w14:textId="77777777" w:rsidR="00E77E43" w:rsidRDefault="00E77E43" w:rsidP="00E77E43">
            <w:pPr>
              <w:pStyle w:val="Textodecomentrio"/>
            </w:pPr>
            <w:r>
              <w:rPr>
                <w:i/>
                <w:iCs/>
                <w:color w:val="000000"/>
              </w:rPr>
              <w:t>A previsão dos itens 7.27, 7.27.1, 7.27.2, 7.28, 7.29 e 7.30 é obrigatória caso seja adotado o pagamento antecipado.</w:t>
            </w:r>
          </w:p>
          <w:p w14:paraId="48502E8D" w14:textId="77777777" w:rsidR="00E77E43" w:rsidRDefault="00E77E43" w:rsidP="00A76BED">
            <w:pPr>
              <w:pStyle w:val="Textodecomentrio"/>
            </w:pPr>
          </w:p>
          <w:p w14:paraId="4716BA7E" w14:textId="77777777" w:rsidR="00E77E43" w:rsidRDefault="00E77E43" w:rsidP="00A76BED">
            <w:pPr>
              <w:pStyle w:val="Textodecomentrio"/>
            </w:pPr>
          </w:p>
          <w:p w14:paraId="4DFD582D" w14:textId="77777777" w:rsidR="00E77E43" w:rsidRPr="00F23F0E" w:rsidRDefault="00E77E43" w:rsidP="00A76BED">
            <w:pPr>
              <w:pStyle w:val="Textodecomentrio"/>
              <w:rPr>
                <w:i/>
                <w:iCs/>
              </w:rPr>
            </w:pPr>
          </w:p>
        </w:tc>
      </w:tr>
    </w:tbl>
    <w:p w14:paraId="49EEB8BA" w14:textId="77777777" w:rsidR="00E77E43" w:rsidRDefault="00E77E43" w:rsidP="00E77E43">
      <w:pPr>
        <w:pStyle w:val="Nvel1-SemNum0"/>
        <w:rPr>
          <w:rFonts w:cs="Arial"/>
          <w:b w:val="0"/>
          <w:bCs w:val="0"/>
        </w:rPr>
      </w:pPr>
    </w:p>
    <w:p w14:paraId="66319441" w14:textId="77777777" w:rsidR="00E77E43" w:rsidRDefault="00E77E43" w:rsidP="00E77E43">
      <w:pPr>
        <w:pStyle w:val="Nvel1-SemNum0"/>
        <w:rPr>
          <w:rFonts w:cs="Arial"/>
          <w:b w:val="0"/>
          <w:bCs w:val="0"/>
        </w:rPr>
      </w:pPr>
    </w:p>
    <w:p w14:paraId="171175E8" w14:textId="77777777" w:rsidR="00E77E43" w:rsidRDefault="00E77E43" w:rsidP="00E77E43">
      <w:pPr>
        <w:pStyle w:val="Nvel1-SemNum0"/>
      </w:pPr>
    </w:p>
    <w:p w14:paraId="13E4F52A" w14:textId="77777777" w:rsidR="00E77E43" w:rsidRDefault="00E77E43" w:rsidP="00E77E43">
      <w:pPr>
        <w:pStyle w:val="Nvel1-SemNum0"/>
      </w:pPr>
    </w:p>
    <w:p w14:paraId="519E025B" w14:textId="77777777" w:rsidR="00E77E43" w:rsidRDefault="00E77E43" w:rsidP="00E77E43">
      <w:pPr>
        <w:pStyle w:val="Nvel1-SemNum0"/>
      </w:pPr>
    </w:p>
    <w:p w14:paraId="35CD3C71" w14:textId="77777777" w:rsidR="00E77E43" w:rsidRDefault="00E77E43" w:rsidP="00E77E43">
      <w:pPr>
        <w:pStyle w:val="Nvel1-SemTitRed"/>
        <w:rPr>
          <w:rFonts w:cs="Arial"/>
          <w:b w:val="0"/>
          <w:bCs w:val="0"/>
        </w:rPr>
      </w:pPr>
    </w:p>
    <w:p w14:paraId="43B3C67B" w14:textId="77777777" w:rsidR="00E77E43" w:rsidRPr="00A942D4" w:rsidRDefault="00E77E43" w:rsidP="002B6200">
      <w:pPr>
        <w:pStyle w:val="Nvel2-Red"/>
      </w:pPr>
    </w:p>
    <w:p w14:paraId="6C168A88" w14:textId="4BF6DE7F" w:rsidR="00367A60" w:rsidRPr="00A942D4" w:rsidRDefault="00D93A1F" w:rsidP="00C13E61">
      <w:pPr>
        <w:pStyle w:val="Nvel3-R"/>
      </w:pPr>
      <w:r w:rsidRPr="00A942D4">
        <w:t>No caso de inexecução parcial, deverá haver a devolução do valor relativo à parcela não-executada do contrato.</w:t>
      </w:r>
    </w:p>
    <w:p w14:paraId="6C168A89" w14:textId="07E2822D" w:rsidR="00367A60" w:rsidRPr="00A942D4" w:rsidRDefault="00D93A1F" w:rsidP="00C13E61">
      <w:pPr>
        <w:pStyle w:val="Nvel3-R"/>
      </w:pPr>
      <w:r w:rsidRPr="00A942D4">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6C168A8A" w14:textId="42361A3C" w:rsidR="00367A60" w:rsidRPr="00A942D4" w:rsidRDefault="00D93A1F" w:rsidP="002B6200">
      <w:pPr>
        <w:pStyle w:val="Nvel2-Red"/>
      </w:pPr>
      <w:r w:rsidRPr="00A942D4">
        <w:t>A liquidação ocorrerá de acordo com as regras do tópico respectivo deste instrumento.</w:t>
      </w:r>
    </w:p>
    <w:p w14:paraId="6C168A8B" w14:textId="2FF773B0" w:rsidR="00367A60" w:rsidRPr="00A942D4" w:rsidRDefault="00D93A1F" w:rsidP="002B6200">
      <w:pPr>
        <w:pStyle w:val="Nvel2-Red"/>
      </w:pPr>
      <w:r w:rsidRPr="00A942D4">
        <w:t xml:space="preserve">O pagamento antecipado será efetuado no prazo máximo de até </w:t>
      </w:r>
      <w:proofErr w:type="gramStart"/>
      <w:r w:rsidRPr="00A942D4">
        <w:t>.....</w:t>
      </w:r>
      <w:proofErr w:type="gramEnd"/>
      <w:r w:rsidRPr="00A942D4">
        <w:t xml:space="preserve"> (....) dias, contados do recebimento do ...... (recibo OU nota fiscal OU fatura OU documento idôneo).</w:t>
      </w:r>
    </w:p>
    <w:p w14:paraId="6C168A8C" w14:textId="0300E5C8" w:rsidR="00367A60" w:rsidRPr="00A942D4" w:rsidRDefault="00D93A1F" w:rsidP="002B6200">
      <w:pPr>
        <w:pStyle w:val="Nvel2-Red"/>
      </w:pPr>
      <w:r w:rsidRPr="00A942D4">
        <w:t>A antecipação de pagamento dispensa o ateste ou recebimento prévios do objeto, os quais deverão ocorrer após a regular execução da parcela contratual a que se refere o valor antecipado.</w:t>
      </w:r>
    </w:p>
    <w:p w14:paraId="0D676F51" w14:textId="7B67CA2F" w:rsidR="00CC4E7F" w:rsidRDefault="00D93A1F" w:rsidP="00F90AD2">
      <w:pPr>
        <w:pStyle w:val="Nvel2-Red"/>
      </w:pPr>
      <w:r w:rsidRPr="00A942D4">
        <w:t xml:space="preserve">O pagamento de que trata este item está condicionado à tomada das seguintes providências pelo </w:t>
      </w:r>
      <w:r w:rsidR="3EA2E217" w:rsidRPr="00A942D4">
        <w:t>C</w:t>
      </w:r>
      <w:r w:rsidRPr="00A942D4">
        <w:t>ontratado: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7E43" w:rsidRPr="00A0535F" w14:paraId="57FF2859" w14:textId="77777777" w:rsidTr="00A76BED">
        <w:trPr>
          <w:trHeight w:val="385"/>
        </w:trPr>
        <w:tc>
          <w:tcPr>
            <w:tcW w:w="8500" w:type="dxa"/>
            <w:gridSpan w:val="2"/>
          </w:tcPr>
          <w:p w14:paraId="6DE3D214" w14:textId="77777777" w:rsidR="00E77E43" w:rsidRPr="00A0535F" w:rsidRDefault="00E77E43" w:rsidP="00E77E43">
            <w:pPr>
              <w:pStyle w:val="Nivel01"/>
              <w:numPr>
                <w:ilvl w:val="0"/>
                <w:numId w:val="0"/>
              </w:numPr>
            </w:pPr>
            <w:r w:rsidRPr="00A0535F">
              <w:t>Nota explicativa</w:t>
            </w:r>
            <w:r>
              <w:t xml:space="preserve"> </w:t>
            </w:r>
          </w:p>
        </w:tc>
      </w:tr>
      <w:tr w:rsidR="00E77E43" w:rsidRPr="00A0535F" w14:paraId="415D33AD" w14:textId="77777777" w:rsidTr="00A76BED">
        <w:tc>
          <w:tcPr>
            <w:tcW w:w="704" w:type="dxa"/>
          </w:tcPr>
          <w:p w14:paraId="72BBCB80" w14:textId="77777777" w:rsidR="00E77E43" w:rsidRPr="00A0535F" w:rsidRDefault="00E77E4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58BF68E" w14:textId="77777777" w:rsidR="00E77E43" w:rsidRDefault="00E77E43" w:rsidP="00E77E43">
            <w:pPr>
              <w:pStyle w:val="Textodecomentrio"/>
            </w:pPr>
            <w:r>
              <w:rPr>
                <w:i/>
                <w:iCs/>
                <w:color w:val="000000"/>
              </w:rPr>
              <w:t>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9FB5B36" w14:textId="657E47D4" w:rsidR="00E77E43" w:rsidRDefault="00E77E43" w:rsidP="00E77E43">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6AE708C5" w14:textId="77777777" w:rsidR="00E77E43" w:rsidRDefault="00E77E43" w:rsidP="00A76BED">
            <w:pPr>
              <w:pStyle w:val="Textodecomentrio"/>
            </w:pPr>
          </w:p>
          <w:p w14:paraId="3C486BD2" w14:textId="77777777" w:rsidR="00E77E43" w:rsidRPr="00F23F0E" w:rsidRDefault="00E77E43" w:rsidP="00A76BED">
            <w:pPr>
              <w:pStyle w:val="Textodecomentrio"/>
              <w:rPr>
                <w:i/>
                <w:iCs/>
              </w:rPr>
            </w:pPr>
          </w:p>
        </w:tc>
      </w:tr>
    </w:tbl>
    <w:p w14:paraId="2F944C44" w14:textId="77777777" w:rsidR="00E77E43" w:rsidRDefault="00E77E43" w:rsidP="00E77E43">
      <w:pPr>
        <w:pStyle w:val="Nvel1-SemNum0"/>
        <w:rPr>
          <w:rFonts w:cs="Arial"/>
          <w:b w:val="0"/>
          <w:bCs w:val="0"/>
        </w:rPr>
      </w:pPr>
    </w:p>
    <w:p w14:paraId="673E8D11" w14:textId="77777777" w:rsidR="00E77E43" w:rsidRDefault="00E77E43" w:rsidP="00E77E43">
      <w:pPr>
        <w:pStyle w:val="Nvel1-SemNum0"/>
        <w:rPr>
          <w:rFonts w:cs="Arial"/>
          <w:b w:val="0"/>
          <w:bCs w:val="0"/>
        </w:rPr>
      </w:pPr>
    </w:p>
    <w:p w14:paraId="65B6A023" w14:textId="77777777" w:rsidR="00E77E43" w:rsidRDefault="00E77E43" w:rsidP="00E77E43">
      <w:pPr>
        <w:pStyle w:val="Nvel1-SemNum0"/>
      </w:pPr>
    </w:p>
    <w:p w14:paraId="71824C68" w14:textId="77777777" w:rsidR="00CC4E7F" w:rsidRPr="00A942D4" w:rsidRDefault="00CC4E7F" w:rsidP="008D45D1">
      <w:pPr>
        <w:pStyle w:val="Nvel2-Red"/>
        <w:ind w:left="0" w:firstLine="0"/>
      </w:pPr>
    </w:p>
    <w:p w14:paraId="6C168A8E" w14:textId="681927EA" w:rsidR="00367A60" w:rsidRDefault="00D93A1F" w:rsidP="00C13E61">
      <w:pPr>
        <w:pStyle w:val="Nvel3-R"/>
      </w:pPr>
      <w:r w:rsidRPr="00A942D4">
        <w:t xml:space="preserve">comprovação da execução da etapa imediatamente anterior do objeto pelo </w:t>
      </w:r>
      <w:r w:rsidR="26A27E6B" w:rsidRPr="00A942D4">
        <w:t>C</w:t>
      </w:r>
      <w:r w:rsidRPr="00A942D4">
        <w:t>ontratado, para a antecipação do valor remanescente;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E77E43" w:rsidRPr="00A0535F" w14:paraId="608D3A55" w14:textId="77777777" w:rsidTr="00A76BED">
        <w:trPr>
          <w:trHeight w:val="385"/>
        </w:trPr>
        <w:tc>
          <w:tcPr>
            <w:tcW w:w="8500" w:type="dxa"/>
            <w:gridSpan w:val="2"/>
          </w:tcPr>
          <w:p w14:paraId="694D9655" w14:textId="77777777" w:rsidR="00E77E43" w:rsidRPr="00A0535F" w:rsidRDefault="00E77E43" w:rsidP="00E77E43">
            <w:pPr>
              <w:pStyle w:val="Nivel01"/>
              <w:numPr>
                <w:ilvl w:val="0"/>
                <w:numId w:val="0"/>
              </w:numPr>
            </w:pPr>
            <w:r w:rsidRPr="00A0535F">
              <w:t>Nota explicativa</w:t>
            </w:r>
            <w:r>
              <w:t xml:space="preserve"> </w:t>
            </w:r>
          </w:p>
        </w:tc>
      </w:tr>
      <w:tr w:rsidR="00E77E43" w:rsidRPr="00A0535F" w14:paraId="78B85BC0" w14:textId="77777777" w:rsidTr="00A76BED">
        <w:tc>
          <w:tcPr>
            <w:tcW w:w="704" w:type="dxa"/>
          </w:tcPr>
          <w:p w14:paraId="2503A799" w14:textId="77777777" w:rsidR="00E77E43" w:rsidRPr="00A0535F" w:rsidRDefault="00E77E43"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BF2E055" w14:textId="77777777" w:rsidR="00E77E43" w:rsidRDefault="00E77E43" w:rsidP="00E77E43">
            <w:pPr>
              <w:pStyle w:val="Textodecomentrio"/>
            </w:pPr>
            <w:r>
              <w:rPr>
                <w:i/>
                <w:iCs/>
                <w:color w:val="000000"/>
              </w:rPr>
              <w:t>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693E9426" w14:textId="77777777" w:rsidR="00E77E43" w:rsidRDefault="00E77E43" w:rsidP="00A76BED">
            <w:pPr>
              <w:pStyle w:val="Textodecomentrio"/>
            </w:pPr>
          </w:p>
          <w:p w14:paraId="20C67662" w14:textId="77777777" w:rsidR="00E77E43" w:rsidRPr="00F23F0E" w:rsidRDefault="00E77E43" w:rsidP="00A76BED">
            <w:pPr>
              <w:pStyle w:val="Textodecomentrio"/>
              <w:rPr>
                <w:i/>
                <w:iCs/>
              </w:rPr>
            </w:pPr>
          </w:p>
        </w:tc>
      </w:tr>
    </w:tbl>
    <w:p w14:paraId="53A4BFE6" w14:textId="77777777" w:rsidR="00E77E43" w:rsidRDefault="00E77E43" w:rsidP="00E77E43">
      <w:pPr>
        <w:pStyle w:val="Nvel1-SemNum0"/>
        <w:rPr>
          <w:rFonts w:cs="Arial"/>
          <w:b w:val="0"/>
          <w:bCs w:val="0"/>
        </w:rPr>
      </w:pPr>
    </w:p>
    <w:p w14:paraId="7262AACD" w14:textId="77777777" w:rsidR="00E77E43" w:rsidRDefault="00E77E43" w:rsidP="00E77E43">
      <w:pPr>
        <w:pStyle w:val="Nvel1-SemNum0"/>
        <w:rPr>
          <w:rFonts w:cs="Arial"/>
          <w:b w:val="0"/>
          <w:bCs w:val="0"/>
        </w:rPr>
      </w:pPr>
    </w:p>
    <w:p w14:paraId="4E3F68EB" w14:textId="77777777" w:rsidR="00E77E43" w:rsidRDefault="00E77E43" w:rsidP="00E77E43">
      <w:pPr>
        <w:pStyle w:val="Nvel1-SemNum0"/>
      </w:pPr>
    </w:p>
    <w:p w14:paraId="71A8CF51" w14:textId="77777777" w:rsidR="00E77E43" w:rsidRDefault="00E77E43" w:rsidP="00E77E43">
      <w:pPr>
        <w:pStyle w:val="Nvel1-SemNum0"/>
      </w:pPr>
    </w:p>
    <w:p w14:paraId="74264F5B" w14:textId="77777777" w:rsidR="00E77E43" w:rsidRDefault="00E77E43" w:rsidP="00E77E43">
      <w:pPr>
        <w:pStyle w:val="Nvel1-SemNum0"/>
      </w:pPr>
    </w:p>
    <w:p w14:paraId="7CBF5CDA" w14:textId="77777777" w:rsidR="00E77E43" w:rsidRDefault="00E77E43" w:rsidP="002B6200">
      <w:pPr>
        <w:pStyle w:val="Nvel2-Red"/>
      </w:pPr>
    </w:p>
    <w:p w14:paraId="0F0C1E84" w14:textId="77777777" w:rsidR="00E77E43" w:rsidRDefault="00E77E43" w:rsidP="002B6200">
      <w:pPr>
        <w:pStyle w:val="Nvel2-Red"/>
      </w:pPr>
    </w:p>
    <w:p w14:paraId="388534F6" w14:textId="77777777" w:rsidR="00E77E43" w:rsidRPr="00A942D4" w:rsidRDefault="00E77E43" w:rsidP="00C13E61">
      <w:pPr>
        <w:pStyle w:val="Nvel3-R"/>
      </w:pPr>
    </w:p>
    <w:p w14:paraId="6C168A8F" w14:textId="50EA51DC" w:rsidR="00367A60" w:rsidRDefault="00D93A1F" w:rsidP="00C13E61">
      <w:pPr>
        <w:pStyle w:val="Nvel3-R"/>
      </w:pPr>
      <w:r w:rsidRPr="00A942D4">
        <w:t>prestação da garantia adicional nas modalidades de que trata o art. 96 da Lei nº 14.133, de 2021, no percentual de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078CE" w:rsidRPr="00A0535F" w14:paraId="07102CA9" w14:textId="77777777" w:rsidTr="00A76BED">
        <w:trPr>
          <w:trHeight w:val="385"/>
        </w:trPr>
        <w:tc>
          <w:tcPr>
            <w:tcW w:w="8500" w:type="dxa"/>
            <w:gridSpan w:val="2"/>
          </w:tcPr>
          <w:p w14:paraId="1CFBE86C" w14:textId="77777777" w:rsidR="00F078CE" w:rsidRPr="00A0535F" w:rsidRDefault="00F078CE" w:rsidP="00F078CE">
            <w:pPr>
              <w:pStyle w:val="Nivel01"/>
              <w:numPr>
                <w:ilvl w:val="0"/>
                <w:numId w:val="0"/>
              </w:numPr>
            </w:pPr>
            <w:r w:rsidRPr="00A0535F">
              <w:t>Nota explicativa</w:t>
            </w:r>
            <w:r>
              <w:t xml:space="preserve"> </w:t>
            </w:r>
          </w:p>
        </w:tc>
      </w:tr>
      <w:tr w:rsidR="00F078CE" w:rsidRPr="00A0535F" w14:paraId="5ECDB2CE" w14:textId="77777777" w:rsidTr="00A76BED">
        <w:tc>
          <w:tcPr>
            <w:tcW w:w="704" w:type="dxa"/>
          </w:tcPr>
          <w:p w14:paraId="128E166E"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3CC4707" w14:textId="29DBB849" w:rsidR="00F078CE" w:rsidRPr="00F23F0E" w:rsidRDefault="00F078CE" w:rsidP="00F078CE">
            <w:pPr>
              <w:pStyle w:val="Textodecomentrio"/>
              <w:rPr>
                <w:i/>
                <w:iCs/>
              </w:rPr>
            </w:pPr>
            <w:r>
              <w:rPr>
                <w:i/>
                <w:iCs/>
                <w:color w:val="000000"/>
              </w:rPr>
              <w:t>Cabe à Administração prever o percentual que seja mais razoável para o caso. Ressalte-se, entretanto, que, no caso de antecipação parcial do pagamento, não se deve exigir a garantia de que trata este item em patamar superior ao valor que for antecipado.</w:t>
            </w:r>
          </w:p>
        </w:tc>
      </w:tr>
    </w:tbl>
    <w:p w14:paraId="14516BD2" w14:textId="77777777" w:rsidR="00F078CE" w:rsidRDefault="00F078CE" w:rsidP="00F078CE">
      <w:pPr>
        <w:pStyle w:val="Nvel1-SemNum0"/>
        <w:rPr>
          <w:rFonts w:cs="Arial"/>
          <w:b w:val="0"/>
          <w:bCs w:val="0"/>
        </w:rPr>
      </w:pPr>
    </w:p>
    <w:p w14:paraId="12A208BF" w14:textId="77777777" w:rsidR="00F078CE" w:rsidRDefault="00F078CE" w:rsidP="00F078CE">
      <w:pPr>
        <w:pStyle w:val="Nvel1-SemNum0"/>
        <w:rPr>
          <w:rFonts w:cs="Arial"/>
          <w:b w:val="0"/>
          <w:bCs w:val="0"/>
        </w:rPr>
      </w:pPr>
    </w:p>
    <w:p w14:paraId="6D36365D" w14:textId="77777777" w:rsidR="00F078CE" w:rsidRDefault="00F078CE" w:rsidP="00F078CE">
      <w:pPr>
        <w:pStyle w:val="Nvel1-SemNum0"/>
      </w:pPr>
    </w:p>
    <w:p w14:paraId="53D089B7" w14:textId="77777777" w:rsidR="00F078CE" w:rsidRDefault="00F078CE" w:rsidP="00F078CE">
      <w:pPr>
        <w:pStyle w:val="Nvel1-SemNum0"/>
      </w:pPr>
    </w:p>
    <w:p w14:paraId="02401C1C" w14:textId="77777777" w:rsidR="00F078CE" w:rsidRDefault="00F078CE" w:rsidP="00F078CE">
      <w:pPr>
        <w:pStyle w:val="Nvel1-SemNum0"/>
      </w:pPr>
    </w:p>
    <w:p w14:paraId="7EFBCD32" w14:textId="77777777" w:rsidR="00F078CE" w:rsidRPr="00A942D4" w:rsidRDefault="00F078CE" w:rsidP="00C13E61">
      <w:pPr>
        <w:pStyle w:val="Nvel3-R"/>
      </w:pPr>
    </w:p>
    <w:p w14:paraId="6C168A90" w14:textId="6970E4EF" w:rsidR="00367A60" w:rsidRPr="00A942D4" w:rsidRDefault="00D93A1F" w:rsidP="002B6200">
      <w:pPr>
        <w:pStyle w:val="Nvel2-Red"/>
      </w:pPr>
      <w:r w:rsidRPr="00A942D4">
        <w:t>O pagamento do valor a ser antecipado ocorrerá respeitando eventuais retenções tributárias incidentes.</w:t>
      </w:r>
    </w:p>
    <w:p w14:paraId="6C168A91" w14:textId="78B48695" w:rsidR="00367A60" w:rsidRDefault="00D93A1F" w:rsidP="00BA1F27">
      <w:pPr>
        <w:pStyle w:val="Nvel1-SemNum0"/>
        <w:rPr>
          <w:rFonts w:cs="Arial"/>
          <w:lang w:eastAsia="en-US"/>
        </w:rPr>
      </w:pPr>
      <w:r w:rsidRPr="00A942D4">
        <w:rPr>
          <w:rFonts w:cs="Arial"/>
          <w:lang w:eastAsia="en-US"/>
        </w:rPr>
        <w:t>Cessão de crédito</w:t>
      </w:r>
    </w:p>
    <w:p w14:paraId="409BFE23" w14:textId="3B714FDE" w:rsidR="00F078CE" w:rsidRDefault="00F078CE" w:rsidP="00BA1F27">
      <w:pPr>
        <w:pStyle w:val="Nvel1-SemNum0"/>
        <w:rPr>
          <w:rFonts w:cs="Arial"/>
          <w:lang w:eastAsia="en-US"/>
        </w:rPr>
      </w:pPr>
    </w:p>
    <w:tbl>
      <w:tblPr>
        <w:tblStyle w:val="Tabelacomgrade1"/>
        <w:tblpPr w:leftFromText="141" w:rightFromText="141" w:vertAnchor="text" w:horzAnchor="margin" w:tblpY="295"/>
        <w:tblW w:w="8337" w:type="dxa"/>
        <w:tblLook w:val="04A0" w:firstRow="1" w:lastRow="0" w:firstColumn="1" w:lastColumn="0" w:noHBand="0" w:noVBand="1"/>
      </w:tblPr>
      <w:tblGrid>
        <w:gridCol w:w="690"/>
        <w:gridCol w:w="7647"/>
      </w:tblGrid>
      <w:tr w:rsidR="00F078CE" w:rsidRPr="00A0535F" w14:paraId="21DF9CA2" w14:textId="77777777" w:rsidTr="00F078CE">
        <w:trPr>
          <w:trHeight w:val="380"/>
        </w:trPr>
        <w:tc>
          <w:tcPr>
            <w:tcW w:w="8337" w:type="dxa"/>
            <w:gridSpan w:val="2"/>
          </w:tcPr>
          <w:p w14:paraId="18AF8DCC" w14:textId="77777777" w:rsidR="00F078CE" w:rsidRPr="00A0535F" w:rsidRDefault="00F078CE" w:rsidP="00A76BED">
            <w:pPr>
              <w:pStyle w:val="Nivel01"/>
              <w:numPr>
                <w:ilvl w:val="0"/>
                <w:numId w:val="0"/>
              </w:numPr>
            </w:pPr>
            <w:r w:rsidRPr="00A0535F">
              <w:t>Nota explicativa</w:t>
            </w:r>
            <w:r>
              <w:t xml:space="preserve"> </w:t>
            </w:r>
          </w:p>
        </w:tc>
      </w:tr>
      <w:tr w:rsidR="00F078CE" w:rsidRPr="00A0535F" w14:paraId="229B85D7" w14:textId="77777777" w:rsidTr="00F078CE">
        <w:trPr>
          <w:trHeight w:val="6250"/>
        </w:trPr>
        <w:tc>
          <w:tcPr>
            <w:tcW w:w="690" w:type="dxa"/>
          </w:tcPr>
          <w:p w14:paraId="1A88BE4F"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646" w:type="dxa"/>
          </w:tcPr>
          <w:p w14:paraId="4DA0F289" w14:textId="77777777" w:rsidR="00F078CE" w:rsidRPr="00CC4E7F" w:rsidRDefault="00F078CE" w:rsidP="00F078CE">
            <w:pPr>
              <w:pStyle w:val="Textodecomentrio"/>
              <w:rPr>
                <w:i/>
                <w:iCs/>
                <w:color w:val="000000"/>
              </w:rPr>
            </w:pPr>
            <w:r>
              <w:rPr>
                <w:i/>
                <w:iCs/>
                <w:color w:val="000000"/>
              </w:rPr>
              <w:t xml:space="preserve">A </w:t>
            </w:r>
            <w:hyperlink r:id="rId62" w:history="1">
              <w:r w:rsidRPr="00CC4E7F">
                <w:rPr>
                  <w:color w:val="000000"/>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32854E75" w14:textId="77777777" w:rsidR="00F078CE" w:rsidRPr="00CC4E7F" w:rsidRDefault="00F078CE" w:rsidP="00F078CE">
            <w:pPr>
              <w:pStyle w:val="Textodecomentrio"/>
              <w:rPr>
                <w:i/>
                <w:iCs/>
                <w:color w:val="000000"/>
              </w:rPr>
            </w:pPr>
            <w:r>
              <w:rPr>
                <w:i/>
                <w:iCs/>
                <w:color w:val="000000"/>
              </w:rPr>
              <w:t xml:space="preserve">A cessão fiduciária, regida pela </w:t>
            </w:r>
            <w:hyperlink r:id="rId63" w:history="1">
              <w:r w:rsidRPr="00CC4E7F">
                <w:rPr>
                  <w:color w:val="000000"/>
                </w:rPr>
                <w:t>IN SEGES/ME nº 53/2020</w:t>
              </w:r>
            </w:hyperlink>
            <w:r>
              <w:rPr>
                <w:i/>
                <w:iCs/>
                <w:color w:val="000000"/>
              </w:rPr>
              <w:t xml:space="preserve">, é feita com instituição financeira, para garantia de operação de crédito e ocorre somente por intermédio do sistema </w:t>
            </w:r>
            <w:hyperlink r:id="rId64" w:history="1">
              <w:proofErr w:type="spellStart"/>
              <w:r w:rsidRPr="00CC4E7F">
                <w:rPr>
                  <w:color w:val="000000"/>
                </w:rPr>
                <w:t>AntecipaGOV</w:t>
              </w:r>
              <w:proofErr w:type="spellEnd"/>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F1FAC6E" w14:textId="77777777" w:rsidR="00F078CE" w:rsidRPr="00CC4E7F" w:rsidRDefault="00F078CE" w:rsidP="00F078CE">
            <w:pPr>
              <w:pStyle w:val="Textodecomentrio"/>
              <w:rPr>
                <w:i/>
                <w:iCs/>
                <w:color w:val="000000"/>
              </w:rPr>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65" w:history="1">
              <w:r w:rsidRPr="00CC4E7F">
                <w:rPr>
                  <w:color w:val="000000"/>
                </w:rPr>
                <w:t>Parecer JL-01, do Advogado-Geral da União</w:t>
              </w:r>
            </w:hyperlink>
            <w:r>
              <w:rPr>
                <w:i/>
                <w:iCs/>
                <w:color w:val="000000"/>
              </w:rPr>
              <w:t>, aprovado pelo Sr. Presidente da República em 26/05/2020, e, portanto, vinculante para toda a administração pública (</w:t>
            </w:r>
            <w:proofErr w:type="spellStart"/>
            <w:r w:rsidR="008D45D1">
              <w:fldChar w:fldCharType="begin"/>
            </w:r>
            <w:r w:rsidR="008D45D1">
              <w:instrText xml:space="preserve"> HYPERLINK "https://www.planalto.gov.br/ccivil_03/leis/lcp/:~:text=LEI%20COMPLEMENTAR%20Nº%2073%2C%20DE%2010%20DE%20FEVEREIRO%20DE%201993&amp;text=Institui%20a%20Lei%20Orgânica%20d" </w:instrText>
            </w:r>
            <w:r w:rsidR="008D45D1">
              <w:fldChar w:fldCharType="separate"/>
            </w:r>
            <w:r w:rsidRPr="00CC4E7F">
              <w:rPr>
                <w:color w:val="000000"/>
              </w:rPr>
              <w:t>arts</w:t>
            </w:r>
            <w:proofErr w:type="spellEnd"/>
            <w:r w:rsidRPr="00CC4E7F">
              <w:rPr>
                <w:color w:val="000000"/>
              </w:rPr>
              <w:t>. 40, §1º, e 41 da Lei Complementar nº 73, de 1993</w:t>
            </w:r>
            <w:r w:rsidR="008D45D1">
              <w:rPr>
                <w:color w:val="000000"/>
              </w:rPr>
              <w:fldChar w:fldCharType="end"/>
            </w:r>
            <w:r>
              <w:rPr>
                <w:i/>
                <w:iCs/>
                <w:color w:val="000000"/>
              </w:rPr>
              <w:t xml:space="preserve">). </w:t>
            </w:r>
          </w:p>
          <w:p w14:paraId="3D26CE34" w14:textId="77777777" w:rsidR="00F078CE" w:rsidRPr="00CC4E7F" w:rsidRDefault="00F078CE" w:rsidP="00F078CE">
            <w:pPr>
              <w:pStyle w:val="Textodecomentrio"/>
              <w:rPr>
                <w:i/>
                <w:iCs/>
                <w:color w:val="000000"/>
              </w:rPr>
            </w:pPr>
            <w:r>
              <w:rPr>
                <w:i/>
                <w:iCs/>
                <w:color w:val="000000"/>
              </w:rPr>
              <w:t xml:space="preserve">Quanto a estas últimas, importa destacar a seguinte condicionante que foi erigida pelo referido </w:t>
            </w:r>
            <w:hyperlink r:id="rId66" w:history="1">
              <w:r w:rsidRPr="00CC4E7F">
                <w:rPr>
                  <w:color w:val="000000"/>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0AF98CCF" w14:textId="14C17D5B" w:rsidR="00F078CE" w:rsidRPr="00CC4E7F" w:rsidRDefault="00F078CE" w:rsidP="00F078CE">
            <w:pPr>
              <w:pStyle w:val="Textodecomentrio"/>
              <w:rPr>
                <w:i/>
                <w:iCs/>
                <w:color w:val="000000"/>
              </w:rPr>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tc>
      </w:tr>
    </w:tbl>
    <w:p w14:paraId="436A5C20" w14:textId="77777777" w:rsidR="00F078CE" w:rsidRDefault="00F078CE" w:rsidP="00F078CE">
      <w:pPr>
        <w:pStyle w:val="Nvel1-SemNum0"/>
        <w:rPr>
          <w:rFonts w:cs="Arial"/>
          <w:b w:val="0"/>
          <w:bCs w:val="0"/>
        </w:rPr>
      </w:pPr>
    </w:p>
    <w:p w14:paraId="625D1B5A" w14:textId="77777777" w:rsidR="00F078CE" w:rsidRDefault="00F078CE" w:rsidP="00F078CE">
      <w:pPr>
        <w:pStyle w:val="Nvel1-SemNum0"/>
        <w:rPr>
          <w:rFonts w:cs="Arial"/>
          <w:b w:val="0"/>
          <w:bCs w:val="0"/>
        </w:rPr>
      </w:pPr>
    </w:p>
    <w:p w14:paraId="28EF42D5" w14:textId="77777777" w:rsidR="00F078CE" w:rsidRDefault="00F078CE" w:rsidP="00F078CE">
      <w:pPr>
        <w:pStyle w:val="Nvel1-SemNum0"/>
      </w:pPr>
    </w:p>
    <w:p w14:paraId="7DE3B7DF" w14:textId="77777777" w:rsidR="00F078CE" w:rsidRDefault="00F078CE" w:rsidP="00F078CE">
      <w:pPr>
        <w:pStyle w:val="Nvel1-SemNum0"/>
      </w:pPr>
    </w:p>
    <w:p w14:paraId="0511D89C" w14:textId="794D9BD4" w:rsidR="00F078CE" w:rsidRDefault="00F078CE" w:rsidP="00BA1F27">
      <w:pPr>
        <w:pStyle w:val="Nvel1-SemNum0"/>
        <w:rPr>
          <w:rFonts w:cs="Arial"/>
        </w:rPr>
      </w:pPr>
    </w:p>
    <w:p w14:paraId="315FFE0A" w14:textId="4AA1A05F" w:rsidR="00F078CE" w:rsidRDefault="00F078CE" w:rsidP="00BA1F27">
      <w:pPr>
        <w:pStyle w:val="Nvel1-SemNum0"/>
        <w:rPr>
          <w:rFonts w:cs="Arial"/>
        </w:rPr>
      </w:pPr>
    </w:p>
    <w:p w14:paraId="35923514" w14:textId="450B0E91" w:rsidR="00F078CE" w:rsidRDefault="00F078CE" w:rsidP="00BA1F27">
      <w:pPr>
        <w:pStyle w:val="Nvel1-SemNum0"/>
        <w:rPr>
          <w:rFonts w:cs="Arial"/>
        </w:rPr>
      </w:pPr>
    </w:p>
    <w:p w14:paraId="543AA365" w14:textId="689B47E9" w:rsidR="00F078CE" w:rsidRDefault="00F078CE" w:rsidP="00BA1F27">
      <w:pPr>
        <w:pStyle w:val="Nvel1-SemNum0"/>
        <w:rPr>
          <w:rFonts w:cs="Arial"/>
        </w:rPr>
      </w:pPr>
    </w:p>
    <w:p w14:paraId="282296E7" w14:textId="5203ECEA" w:rsidR="00F078CE" w:rsidRDefault="00F078CE" w:rsidP="00BA1F27">
      <w:pPr>
        <w:pStyle w:val="Nvel1-SemNum0"/>
        <w:rPr>
          <w:rFonts w:cs="Arial"/>
        </w:rPr>
      </w:pPr>
    </w:p>
    <w:p w14:paraId="7BA4B468" w14:textId="78A9ED18" w:rsidR="00F078CE" w:rsidRDefault="00F078CE" w:rsidP="00BA1F27">
      <w:pPr>
        <w:pStyle w:val="Nvel1-SemNum0"/>
        <w:rPr>
          <w:rFonts w:cs="Arial"/>
        </w:rPr>
      </w:pPr>
    </w:p>
    <w:p w14:paraId="29F9A08A" w14:textId="68909A7C" w:rsidR="00F078CE" w:rsidRDefault="00F078CE" w:rsidP="00BA1F27">
      <w:pPr>
        <w:pStyle w:val="Nvel1-SemNum0"/>
        <w:rPr>
          <w:rFonts w:cs="Arial"/>
        </w:rPr>
      </w:pPr>
    </w:p>
    <w:p w14:paraId="0E836469" w14:textId="61AFD00E" w:rsidR="00F078CE" w:rsidRDefault="00F078CE" w:rsidP="00BA1F27">
      <w:pPr>
        <w:pStyle w:val="Nvel1-SemNum0"/>
        <w:rPr>
          <w:rFonts w:cs="Arial"/>
        </w:rPr>
      </w:pPr>
    </w:p>
    <w:p w14:paraId="30CDA6F7" w14:textId="5C8B3190" w:rsidR="00F078CE" w:rsidRDefault="00F078CE" w:rsidP="00BA1F27">
      <w:pPr>
        <w:pStyle w:val="Nvel1-SemNum0"/>
        <w:rPr>
          <w:rFonts w:cs="Arial"/>
        </w:rPr>
      </w:pPr>
    </w:p>
    <w:p w14:paraId="62F9475D" w14:textId="1033A3C3" w:rsidR="00F078CE" w:rsidRDefault="00F078CE" w:rsidP="00BA1F27">
      <w:pPr>
        <w:pStyle w:val="Nvel1-SemNum0"/>
        <w:rPr>
          <w:rFonts w:cs="Arial"/>
        </w:rPr>
      </w:pPr>
    </w:p>
    <w:p w14:paraId="281E35AD" w14:textId="29FDEC6A" w:rsidR="00F078CE" w:rsidRDefault="00F078CE" w:rsidP="00BA1F27">
      <w:pPr>
        <w:pStyle w:val="Nvel1-SemNum0"/>
        <w:rPr>
          <w:rFonts w:cs="Arial"/>
        </w:rPr>
      </w:pPr>
    </w:p>
    <w:p w14:paraId="0D636BB0" w14:textId="3A26F5DC" w:rsidR="00F078CE" w:rsidRDefault="00F078CE" w:rsidP="00BA1F27">
      <w:pPr>
        <w:pStyle w:val="Nvel1-SemNum0"/>
        <w:rPr>
          <w:rFonts w:cs="Arial"/>
        </w:rPr>
      </w:pPr>
    </w:p>
    <w:p w14:paraId="03B2D83C" w14:textId="7F1E2B11" w:rsidR="00F078CE" w:rsidRDefault="00F078CE" w:rsidP="00BA1F27">
      <w:pPr>
        <w:pStyle w:val="Nvel1-SemNum0"/>
        <w:rPr>
          <w:rFonts w:cs="Arial"/>
        </w:rPr>
      </w:pPr>
    </w:p>
    <w:p w14:paraId="436730FF" w14:textId="68CF905C" w:rsidR="00F078CE" w:rsidRDefault="00F078CE" w:rsidP="00BA1F27">
      <w:pPr>
        <w:pStyle w:val="Nvel1-SemNum0"/>
        <w:rPr>
          <w:rFonts w:cs="Arial"/>
        </w:rPr>
      </w:pPr>
    </w:p>
    <w:p w14:paraId="7DE1FE92" w14:textId="61F02F7B" w:rsidR="00F078CE" w:rsidRDefault="00F078CE" w:rsidP="00BA1F27">
      <w:pPr>
        <w:pStyle w:val="Nvel1-SemNum0"/>
        <w:rPr>
          <w:rFonts w:cs="Arial"/>
        </w:rPr>
      </w:pPr>
    </w:p>
    <w:p w14:paraId="565A790B" w14:textId="67E28265" w:rsidR="00F078CE" w:rsidRDefault="00F078CE" w:rsidP="00BA1F27">
      <w:pPr>
        <w:pStyle w:val="Nvel1-SemNum0"/>
        <w:rPr>
          <w:rFonts w:cs="Arial"/>
        </w:rPr>
      </w:pPr>
    </w:p>
    <w:p w14:paraId="77B15001" w14:textId="6857251B" w:rsidR="00F078CE" w:rsidRDefault="00F078CE" w:rsidP="00BA1F27">
      <w:pPr>
        <w:pStyle w:val="Nvel1-SemNum0"/>
        <w:rPr>
          <w:rFonts w:cs="Arial"/>
        </w:rPr>
      </w:pPr>
    </w:p>
    <w:p w14:paraId="723768A1" w14:textId="52B5D0F0" w:rsidR="00F078CE" w:rsidRDefault="00F078CE" w:rsidP="00BA1F27">
      <w:pPr>
        <w:pStyle w:val="Nvel1-SemNum0"/>
        <w:rPr>
          <w:rFonts w:cs="Arial"/>
        </w:rPr>
      </w:pPr>
    </w:p>
    <w:p w14:paraId="241D691F" w14:textId="17568D40" w:rsidR="00F078CE" w:rsidRDefault="00F078CE" w:rsidP="00BA1F27">
      <w:pPr>
        <w:pStyle w:val="Nvel1-SemNum0"/>
        <w:rPr>
          <w:rFonts w:cs="Arial"/>
        </w:rPr>
      </w:pPr>
    </w:p>
    <w:p w14:paraId="6E75928F" w14:textId="77777777" w:rsidR="00F078CE" w:rsidRPr="00A942D4" w:rsidRDefault="00F078CE" w:rsidP="00BA1F27">
      <w:pPr>
        <w:pStyle w:val="Nvel1-SemNum0"/>
        <w:rPr>
          <w:rFonts w:cs="Arial"/>
        </w:rPr>
      </w:pPr>
    </w:p>
    <w:p w14:paraId="6C168A92" w14:textId="4A16A760" w:rsidR="00367A60" w:rsidRDefault="00D93A1F" w:rsidP="0067743C">
      <w:pPr>
        <w:pStyle w:val="Nivel2"/>
      </w:pPr>
      <w:r w:rsidRPr="00A942D4">
        <w:t xml:space="preserve">É admitida a cessão fiduciária de direitos creditícios com instituição financeira, nos termos e de acordo com os procedimentos previstos na </w:t>
      </w:r>
      <w:hyperlink r:id="rId67">
        <w:r w:rsidRPr="00A942D4">
          <w:rPr>
            <w:rStyle w:val="Hyperlink"/>
          </w:rPr>
          <w:t>Instrução Normativa SEGES/ME nº 53, de 8 de Julho de 2020</w:t>
        </w:r>
      </w:hyperlink>
      <w:r w:rsidRPr="00A942D4">
        <w:t>, conforme as regras deste presente tópico.</w:t>
      </w:r>
    </w:p>
    <w:p w14:paraId="621FEBE9" w14:textId="77777777" w:rsidR="00CC4E7F" w:rsidRPr="00A942D4" w:rsidRDefault="00CC4E7F" w:rsidP="00CC4E7F">
      <w:pPr>
        <w:pStyle w:val="Nivel2"/>
        <w:numPr>
          <w:ilvl w:val="0"/>
          <w:numId w:val="0"/>
        </w:numPr>
      </w:pPr>
    </w:p>
    <w:p w14:paraId="6C168A93" w14:textId="6C247C93" w:rsidR="00367A60" w:rsidRDefault="00D93A1F" w:rsidP="002B6200">
      <w:pPr>
        <w:pStyle w:val="Nvel2-Red"/>
      </w:pPr>
      <w:bookmarkStart w:id="5" w:name="_Ref118216946"/>
      <w:r w:rsidRPr="00A942D4">
        <w:t xml:space="preserve">As cessões de crédito não fiduciárias dependerão de prévia aprovação do </w:t>
      </w:r>
      <w:r w:rsidR="43CD3ACF" w:rsidRPr="00A942D4">
        <w:t>C</w:t>
      </w:r>
      <w:r w:rsidRPr="00A942D4">
        <w:t>ontratante.</w:t>
      </w:r>
      <w:bookmarkEnd w:id="5"/>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078CE" w:rsidRPr="00A0535F" w14:paraId="62BE1439" w14:textId="77777777" w:rsidTr="00A76BED">
        <w:trPr>
          <w:trHeight w:val="385"/>
        </w:trPr>
        <w:tc>
          <w:tcPr>
            <w:tcW w:w="8500" w:type="dxa"/>
            <w:gridSpan w:val="2"/>
          </w:tcPr>
          <w:p w14:paraId="061EB2CD" w14:textId="77777777" w:rsidR="00F078CE" w:rsidRPr="00A0535F" w:rsidRDefault="00F078CE" w:rsidP="00F078CE">
            <w:pPr>
              <w:pStyle w:val="Nivel01"/>
              <w:numPr>
                <w:ilvl w:val="0"/>
                <w:numId w:val="0"/>
              </w:numPr>
            </w:pPr>
            <w:r w:rsidRPr="00A0535F">
              <w:t>Nota explicativa</w:t>
            </w:r>
            <w:r>
              <w:t xml:space="preserve"> </w:t>
            </w:r>
          </w:p>
        </w:tc>
      </w:tr>
      <w:tr w:rsidR="00F078CE" w:rsidRPr="00A0535F" w14:paraId="74774CAE" w14:textId="77777777" w:rsidTr="00A76BED">
        <w:tc>
          <w:tcPr>
            <w:tcW w:w="704" w:type="dxa"/>
          </w:tcPr>
          <w:p w14:paraId="311ABFED"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727DAB4" w14:textId="77777777" w:rsidR="00F078CE" w:rsidRDefault="00F078CE" w:rsidP="00F078CE">
            <w:pPr>
              <w:pStyle w:val="Textodecomentrio"/>
            </w:pPr>
            <w:r>
              <w:rPr>
                <w:i/>
                <w:iCs/>
                <w:color w:val="000000"/>
              </w:rPr>
              <w:t xml:space="preserve">No caso do subitem 7.33.1, o órgão contratante pode optar por mudar a redação para já vedar de plano as cessões não fiduciárias. Entretanto, reitera-se que as cessões fiduciárias (subitem 7.33) devem permanecer permitidas, por força do </w:t>
            </w:r>
            <w:hyperlink r:id="rId68" w:history="1">
              <w:r>
                <w:rPr>
                  <w:rStyle w:val="Hyperlink"/>
                  <w:i/>
                  <w:iCs/>
                </w:rPr>
                <w:t>art. 15 da IN SEGES/ME nº 53/2020</w:t>
              </w:r>
            </w:hyperlink>
            <w:r>
              <w:rPr>
                <w:i/>
                <w:iCs/>
                <w:color w:val="000000"/>
              </w:rPr>
              <w:t>.</w:t>
            </w:r>
          </w:p>
          <w:p w14:paraId="6A41AC2E" w14:textId="7E02A95A" w:rsidR="00F078CE" w:rsidRPr="00F23F0E" w:rsidRDefault="00F078CE" w:rsidP="00A76BED">
            <w:pPr>
              <w:pStyle w:val="Textodecomentrio"/>
              <w:rPr>
                <w:i/>
                <w:iCs/>
              </w:rPr>
            </w:pPr>
          </w:p>
        </w:tc>
      </w:tr>
    </w:tbl>
    <w:p w14:paraId="1FC5A59A" w14:textId="77777777" w:rsidR="00F078CE" w:rsidRDefault="00F078CE" w:rsidP="00F078CE">
      <w:pPr>
        <w:pStyle w:val="Nvel1-SemNum0"/>
        <w:rPr>
          <w:rFonts w:cs="Arial"/>
          <w:b w:val="0"/>
          <w:bCs w:val="0"/>
        </w:rPr>
      </w:pPr>
    </w:p>
    <w:p w14:paraId="7C6EB81E" w14:textId="77777777" w:rsidR="00F078CE" w:rsidRDefault="00F078CE" w:rsidP="00F078CE">
      <w:pPr>
        <w:pStyle w:val="Nvel1-SemNum0"/>
        <w:rPr>
          <w:rFonts w:cs="Arial"/>
          <w:b w:val="0"/>
          <w:bCs w:val="0"/>
        </w:rPr>
      </w:pPr>
    </w:p>
    <w:p w14:paraId="3E9A596D" w14:textId="77777777" w:rsidR="00F078CE" w:rsidRDefault="00F078CE" w:rsidP="00F078CE">
      <w:pPr>
        <w:pStyle w:val="Nvel1-SemNum0"/>
      </w:pPr>
    </w:p>
    <w:p w14:paraId="42656E42" w14:textId="77777777" w:rsidR="00F078CE" w:rsidRDefault="00F078CE" w:rsidP="00F078CE">
      <w:pPr>
        <w:pStyle w:val="Nvel1-SemNum0"/>
      </w:pPr>
    </w:p>
    <w:p w14:paraId="4ECC13C1" w14:textId="77777777" w:rsidR="00F078CE" w:rsidRDefault="00F078CE" w:rsidP="002B6200">
      <w:pPr>
        <w:pStyle w:val="Nvel2-Red"/>
      </w:pPr>
    </w:p>
    <w:p w14:paraId="6E3E6E90" w14:textId="5EFE12B7" w:rsidR="00F078CE" w:rsidRDefault="00F078CE" w:rsidP="002B6200">
      <w:pPr>
        <w:pStyle w:val="Nvel2-Red"/>
      </w:pPr>
    </w:p>
    <w:p w14:paraId="5420E2D3" w14:textId="77777777" w:rsidR="00F078CE" w:rsidRPr="00A942D4" w:rsidRDefault="00F078CE" w:rsidP="002B6200">
      <w:pPr>
        <w:pStyle w:val="Nvel2-Red"/>
      </w:pPr>
    </w:p>
    <w:p w14:paraId="6C168A94" w14:textId="77777777" w:rsidR="00367A60" w:rsidRPr="00A942D4" w:rsidRDefault="00D93A1F" w:rsidP="0067743C">
      <w:pPr>
        <w:pStyle w:val="Nivel2"/>
      </w:pPr>
      <w:r w:rsidRPr="00A942D4">
        <w:t>A eficácia da cessão de crédito, de qualquer natureza, em relação à Administração, está condicionada à celebração de termo aditivo ao contrato administrativo.</w:t>
      </w:r>
    </w:p>
    <w:p w14:paraId="6C168A95" w14:textId="0C891188" w:rsidR="00367A60" w:rsidRPr="00F078CE" w:rsidRDefault="00D93A1F" w:rsidP="0067743C">
      <w:pPr>
        <w:pStyle w:val="Nivel2"/>
        <w:rPr>
          <w:rStyle w:val="Hyperlink"/>
          <w:color w:val="000000"/>
          <w:u w:val="none"/>
        </w:rPr>
      </w:pPr>
      <w:r w:rsidRPr="00A942D4">
        <w:t xml:space="preserve">Sem prejuízo do regular atendimento da obrigação contratual de cumprimento de todas as condições de habilitação por parte do </w:t>
      </w:r>
      <w:r w:rsidR="67590B68" w:rsidRPr="00A942D4">
        <w:t>C</w:t>
      </w:r>
      <w:r w:rsidRPr="00A942D4">
        <w:t xml:space="preserve">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69">
        <w:r w:rsidRPr="00A942D4">
          <w:rPr>
            <w:rStyle w:val="Hyperlink"/>
          </w:rPr>
          <w:t>o art. 12 da Lei nº 8.429, de 1992</w:t>
        </w:r>
      </w:hyperlink>
      <w:r w:rsidRPr="00A942D4">
        <w:t xml:space="preserve">, tudo nos termos do </w:t>
      </w:r>
      <w:hyperlink r:id="rId70">
        <w:r w:rsidRPr="00A942D4">
          <w:rPr>
            <w:rStyle w:val="Hyperlink"/>
          </w:rPr>
          <w:t>Parecer JL-01, de 18 de maio de 2020.</w:t>
        </w:r>
      </w:hyperlink>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078CE" w:rsidRPr="00A0535F" w14:paraId="158F89FD" w14:textId="77777777" w:rsidTr="00A76BED">
        <w:trPr>
          <w:trHeight w:val="385"/>
        </w:trPr>
        <w:tc>
          <w:tcPr>
            <w:tcW w:w="8500" w:type="dxa"/>
            <w:gridSpan w:val="2"/>
          </w:tcPr>
          <w:p w14:paraId="1A24EC72" w14:textId="77777777" w:rsidR="00F078CE" w:rsidRPr="00A0535F" w:rsidRDefault="00F078CE" w:rsidP="00F078CE">
            <w:pPr>
              <w:pStyle w:val="Nivel01"/>
              <w:numPr>
                <w:ilvl w:val="0"/>
                <w:numId w:val="0"/>
              </w:numPr>
            </w:pPr>
            <w:r w:rsidRPr="00A0535F">
              <w:t>Nota explicativa</w:t>
            </w:r>
            <w:r>
              <w:t xml:space="preserve"> </w:t>
            </w:r>
          </w:p>
        </w:tc>
      </w:tr>
      <w:tr w:rsidR="00F078CE" w:rsidRPr="00A0535F" w14:paraId="647444FD" w14:textId="77777777" w:rsidTr="00A76BED">
        <w:tc>
          <w:tcPr>
            <w:tcW w:w="704" w:type="dxa"/>
          </w:tcPr>
          <w:p w14:paraId="3EAD7335"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B657A3F" w14:textId="77777777" w:rsidR="00F078CE" w:rsidRDefault="00F078CE" w:rsidP="00F078CE">
            <w:pPr>
              <w:pStyle w:val="Textodecomentrio"/>
            </w:pPr>
            <w:r>
              <w:rPr>
                <w:i/>
                <w:iCs/>
                <w:color w:val="000000"/>
              </w:rPr>
              <w:t>Os condicionamentos dos subitens 7.34 e 7.35 decorrem das conclusões do Parecer JL-01, de 18 de maio de 2020.</w:t>
            </w:r>
          </w:p>
          <w:p w14:paraId="1936C019" w14:textId="77777777" w:rsidR="00F078CE" w:rsidRPr="00F23F0E" w:rsidRDefault="00F078CE" w:rsidP="00F078CE">
            <w:pPr>
              <w:pStyle w:val="Textodecomentrio"/>
              <w:rPr>
                <w:i/>
                <w:iCs/>
              </w:rPr>
            </w:pPr>
          </w:p>
        </w:tc>
      </w:tr>
    </w:tbl>
    <w:p w14:paraId="5B8789CE" w14:textId="77777777" w:rsidR="00F078CE" w:rsidRDefault="00F078CE" w:rsidP="00F078CE">
      <w:pPr>
        <w:pStyle w:val="Nvel1-SemNum0"/>
        <w:rPr>
          <w:rFonts w:cs="Arial"/>
          <w:b w:val="0"/>
          <w:bCs w:val="0"/>
        </w:rPr>
      </w:pPr>
    </w:p>
    <w:p w14:paraId="79BE9340" w14:textId="77777777" w:rsidR="00F078CE" w:rsidRDefault="00F078CE" w:rsidP="00F078CE">
      <w:pPr>
        <w:pStyle w:val="Nvel1-SemNum0"/>
        <w:rPr>
          <w:rFonts w:cs="Arial"/>
          <w:b w:val="0"/>
          <w:bCs w:val="0"/>
        </w:rPr>
      </w:pPr>
    </w:p>
    <w:p w14:paraId="1F240247" w14:textId="77777777" w:rsidR="00F078CE" w:rsidRDefault="00F078CE" w:rsidP="00F078CE">
      <w:pPr>
        <w:pStyle w:val="Nvel1-SemNum0"/>
      </w:pPr>
    </w:p>
    <w:p w14:paraId="4378135E" w14:textId="77777777" w:rsidR="00F078CE" w:rsidRDefault="00F078CE" w:rsidP="00F078CE">
      <w:pPr>
        <w:pStyle w:val="Nvel1-SemNum0"/>
      </w:pPr>
    </w:p>
    <w:p w14:paraId="708BD21D" w14:textId="77777777" w:rsidR="00F078CE" w:rsidRDefault="00F078CE" w:rsidP="002B6200">
      <w:pPr>
        <w:pStyle w:val="Nvel2-Red"/>
      </w:pPr>
    </w:p>
    <w:p w14:paraId="0172549E" w14:textId="77777777" w:rsidR="00F078CE" w:rsidRPr="00A942D4" w:rsidRDefault="00F078CE" w:rsidP="0067743C">
      <w:pPr>
        <w:pStyle w:val="Nivel2"/>
        <w:numPr>
          <w:ilvl w:val="0"/>
          <w:numId w:val="0"/>
        </w:numPr>
      </w:pPr>
    </w:p>
    <w:p w14:paraId="6C168A96" w14:textId="6997EADC" w:rsidR="00367A60" w:rsidRPr="00F078CE" w:rsidRDefault="00D93A1F" w:rsidP="0067743C">
      <w:pPr>
        <w:pStyle w:val="Nivel2"/>
      </w:pPr>
      <w:r w:rsidRPr="00A942D4">
        <w:t>O crédito a ser pago à cessionária é exatamente aquele que seria destinado à cedente (</w:t>
      </w:r>
      <w:r w:rsidR="5DBBFE0B" w:rsidRPr="00A942D4">
        <w:t>C</w:t>
      </w:r>
      <w:r w:rsidRPr="00A942D4">
        <w:t>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6" w:name="_Hlk114498479"/>
      <w:bookmarkEnd w:id="6"/>
      <w:r w:rsidRPr="00A942D4">
        <w:t>.</w:t>
      </w:r>
      <w:r w:rsidR="00464FF8">
        <w:t xml:space="preserve"> </w:t>
      </w:r>
      <w:r w:rsidR="008531E3">
        <w:t>(</w:t>
      </w:r>
      <w:r w:rsidR="00EE2156" w:rsidRPr="728E6B8C">
        <w:rPr>
          <w:rFonts w:eastAsia="Arial"/>
          <w:sz w:val="19"/>
          <w:szCs w:val="19"/>
        </w:rPr>
        <w:t>INSTRUÇÃO NORMATIVA Nº 53, DE 8 DE JULHO DE 2020 e Anexos)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078CE" w:rsidRPr="00A0535F" w14:paraId="07AF5DFC" w14:textId="77777777" w:rsidTr="00A76BED">
        <w:trPr>
          <w:trHeight w:val="385"/>
        </w:trPr>
        <w:tc>
          <w:tcPr>
            <w:tcW w:w="8500" w:type="dxa"/>
            <w:gridSpan w:val="2"/>
          </w:tcPr>
          <w:p w14:paraId="72CB98BC" w14:textId="77777777" w:rsidR="00F078CE" w:rsidRPr="00A0535F" w:rsidRDefault="00F078CE" w:rsidP="00F078CE">
            <w:pPr>
              <w:pStyle w:val="Nivel01"/>
              <w:numPr>
                <w:ilvl w:val="0"/>
                <w:numId w:val="0"/>
              </w:numPr>
            </w:pPr>
            <w:r w:rsidRPr="00A0535F">
              <w:t>Nota explicativa</w:t>
            </w:r>
            <w:r>
              <w:t xml:space="preserve"> </w:t>
            </w:r>
          </w:p>
        </w:tc>
      </w:tr>
      <w:tr w:rsidR="00F078CE" w:rsidRPr="00A0535F" w14:paraId="075169D7" w14:textId="77777777" w:rsidTr="00A76BED">
        <w:tc>
          <w:tcPr>
            <w:tcW w:w="704" w:type="dxa"/>
          </w:tcPr>
          <w:p w14:paraId="6DB53F6C"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C914358" w14:textId="77777777" w:rsidR="00F078CE" w:rsidRPr="00F078CE" w:rsidRDefault="00F078CE" w:rsidP="00F078CE">
            <w:pPr>
              <w:pStyle w:val="Textodecomentrio"/>
              <w:rPr>
                <w:i/>
                <w:iCs/>
                <w:color w:val="000000"/>
              </w:rPr>
            </w:pPr>
            <w:r w:rsidRPr="00F078CE">
              <w:rPr>
                <w:i/>
                <w:iCs/>
                <w:color w:val="000000"/>
              </w:rPr>
              <w:t>A INSTRUÇÃO NORMATIVA Nº 53, DE 8 DE JULHO DE 2020 apresenta algumas limitações quanto ao valor da operação de crédito:</w:t>
            </w:r>
            <w:r w:rsidRPr="00F078CE">
              <w:rPr>
                <w:i/>
                <w:iCs/>
                <w:color w:val="000000"/>
              </w:rPr>
              <w:t/>
            </w:r>
          </w:p>
          <w:p w14:paraId="4BD17FC1" w14:textId="77777777" w:rsidR="00F078CE" w:rsidRPr="00F078CE" w:rsidRDefault="00F078CE" w:rsidP="00F078CE">
            <w:pPr>
              <w:pStyle w:val="Textodecomentrio"/>
              <w:rPr>
                <w:i/>
                <w:iCs/>
                <w:color w:val="000000"/>
              </w:rPr>
            </w:pPr>
            <w:r w:rsidRPr="00F078CE">
              <w:rPr>
                <w:i/>
                <w:iCs/>
                <w:color w:val="000000"/>
              </w:rPr>
              <w:t>Anexo I:</w:t>
            </w:r>
          </w:p>
          <w:p w14:paraId="3F1EE176" w14:textId="77777777" w:rsidR="00F078CE" w:rsidRPr="00F078CE" w:rsidRDefault="00F078CE" w:rsidP="00F078CE">
            <w:pPr>
              <w:pStyle w:val="Textodecomentrio"/>
              <w:rPr>
                <w:i/>
                <w:iCs/>
                <w:color w:val="000000"/>
              </w:rPr>
            </w:pPr>
            <w:r w:rsidRPr="00F078CE">
              <w:rPr>
                <w:i/>
                <w:iCs/>
                <w:color w:val="000000"/>
              </w:rPr>
              <w:t>"1.2. O valor da operação de crédito não poderá exceder a setenta por cento do saldo a receber atualizado do(s) contrato(s) selecionado(s) pelas instituições financeiras.</w:t>
            </w:r>
          </w:p>
          <w:p w14:paraId="1EBC373F" w14:textId="77777777" w:rsidR="00F078CE" w:rsidRPr="00F078CE" w:rsidRDefault="00F078CE" w:rsidP="00F078CE">
            <w:pPr>
              <w:pStyle w:val="Textodecomentrio"/>
              <w:rPr>
                <w:i/>
                <w:iCs/>
                <w:color w:val="000000"/>
              </w:rPr>
            </w:pPr>
            <w:r w:rsidRPr="00F078CE">
              <w:rPr>
                <w:i/>
                <w:iCs/>
                <w:color w:val="000000"/>
              </w:rPr>
              <w:t>(...)</w:t>
            </w:r>
          </w:p>
          <w:p w14:paraId="39AEF09C" w14:textId="35A03B63" w:rsidR="00F078CE" w:rsidRPr="00F23F0E" w:rsidRDefault="00F078CE" w:rsidP="00F078CE">
            <w:pPr>
              <w:pStyle w:val="Textodecomentrio"/>
              <w:rPr>
                <w:i/>
                <w:iCs/>
              </w:rPr>
            </w:pPr>
            <w:r w:rsidRPr="00F078CE">
              <w:rPr>
                <w:i/>
                <w:iCs/>
                <w:color w:val="000000"/>
              </w:rPr>
              <w:t>a) o valor máximo da nova operação de crédito corresponderá a setenta por cento da diferença entre o saldo atualizado dos créditos do contrato e o saldo devedor atualizado da operação anterior;"</w:t>
            </w:r>
          </w:p>
        </w:tc>
      </w:tr>
    </w:tbl>
    <w:p w14:paraId="5956166D" w14:textId="77777777" w:rsidR="00F078CE" w:rsidRDefault="00F078CE" w:rsidP="00F078CE">
      <w:pPr>
        <w:pStyle w:val="Nvel1-SemNum0"/>
        <w:rPr>
          <w:rFonts w:cs="Arial"/>
          <w:b w:val="0"/>
          <w:bCs w:val="0"/>
        </w:rPr>
      </w:pPr>
    </w:p>
    <w:p w14:paraId="56A72BB6" w14:textId="77777777" w:rsidR="00F078CE" w:rsidRDefault="00F078CE" w:rsidP="00F078CE">
      <w:pPr>
        <w:pStyle w:val="Nvel1-SemNum0"/>
        <w:rPr>
          <w:rFonts w:cs="Arial"/>
          <w:b w:val="0"/>
          <w:bCs w:val="0"/>
        </w:rPr>
      </w:pPr>
    </w:p>
    <w:p w14:paraId="6644D655" w14:textId="77777777" w:rsidR="00F078CE" w:rsidRDefault="00F078CE" w:rsidP="00F078CE">
      <w:pPr>
        <w:pStyle w:val="Nvel1-SemNum0"/>
      </w:pPr>
    </w:p>
    <w:p w14:paraId="79DF6653" w14:textId="77777777" w:rsidR="00F078CE" w:rsidRDefault="00F078CE" w:rsidP="00F078CE">
      <w:pPr>
        <w:pStyle w:val="Nvel1-SemNum0"/>
      </w:pPr>
    </w:p>
    <w:p w14:paraId="0419F4A9" w14:textId="7D971987" w:rsidR="00F078CE" w:rsidRDefault="00F078CE" w:rsidP="0067743C">
      <w:pPr>
        <w:pStyle w:val="Nivel2"/>
        <w:numPr>
          <w:ilvl w:val="0"/>
          <w:numId w:val="0"/>
        </w:numPr>
      </w:pPr>
    </w:p>
    <w:p w14:paraId="28BB3AF8" w14:textId="31D1F75D" w:rsidR="00F078CE" w:rsidRDefault="00F078CE" w:rsidP="0067743C">
      <w:pPr>
        <w:pStyle w:val="Nivel2"/>
        <w:numPr>
          <w:ilvl w:val="0"/>
          <w:numId w:val="0"/>
        </w:numPr>
      </w:pPr>
    </w:p>
    <w:p w14:paraId="5F0B7842" w14:textId="56117522" w:rsidR="00F078CE" w:rsidRDefault="00F078CE" w:rsidP="0067743C">
      <w:pPr>
        <w:pStyle w:val="Nivel2"/>
        <w:numPr>
          <w:ilvl w:val="0"/>
          <w:numId w:val="0"/>
        </w:numPr>
      </w:pPr>
    </w:p>
    <w:p w14:paraId="76C78E89" w14:textId="60B42144" w:rsidR="00F078CE" w:rsidRDefault="00F078CE" w:rsidP="0067743C">
      <w:pPr>
        <w:pStyle w:val="Nivel2"/>
        <w:numPr>
          <w:ilvl w:val="0"/>
          <w:numId w:val="0"/>
        </w:numPr>
      </w:pPr>
    </w:p>
    <w:p w14:paraId="796D2583" w14:textId="77777777" w:rsidR="00F078CE" w:rsidRPr="00A942D4" w:rsidRDefault="00F078CE" w:rsidP="0067743C">
      <w:pPr>
        <w:pStyle w:val="Nivel2"/>
        <w:numPr>
          <w:ilvl w:val="0"/>
          <w:numId w:val="0"/>
        </w:numPr>
      </w:pPr>
    </w:p>
    <w:p w14:paraId="44237DD3" w14:textId="197578B9" w:rsidR="00044F0D" w:rsidRDefault="00D93A1F" w:rsidP="0067743C">
      <w:pPr>
        <w:pStyle w:val="Nivel2"/>
      </w:pPr>
      <w:r w:rsidRPr="00A942D4">
        <w:t xml:space="preserve">A cessão de crédito não afetará a execução do objeto </w:t>
      </w:r>
      <w:r w:rsidR="7A516476" w:rsidRPr="00A942D4">
        <w:t>C</w:t>
      </w:r>
      <w:r w:rsidRPr="00A942D4">
        <w:t xml:space="preserve">ontratado, que continuará sob a integral responsabilidade do </w:t>
      </w:r>
      <w:r w:rsidR="674D19A3" w:rsidRPr="00A942D4">
        <w:t>C</w:t>
      </w:r>
      <w:r w:rsidRPr="00A942D4">
        <w:t>ontratado.</w:t>
      </w:r>
    </w:p>
    <w:p w14:paraId="4AA4FEC4" w14:textId="36CE74F7" w:rsidR="009C4FB0" w:rsidRDefault="009C4FB0" w:rsidP="009C4FB0">
      <w:pPr>
        <w:pStyle w:val="Nivel2"/>
        <w:numPr>
          <w:ilvl w:val="0"/>
          <w:numId w:val="0"/>
        </w:numPr>
      </w:pPr>
    </w:p>
    <w:p w14:paraId="61F93926" w14:textId="3F471528" w:rsidR="009C4FB0" w:rsidRDefault="009C4FB0" w:rsidP="008D45D1">
      <w:pPr>
        <w:pStyle w:val="Nivel01"/>
      </w:pPr>
      <w:r>
        <w:t>DO REAJUSTE CONTRATUAL</w:t>
      </w:r>
    </w:p>
    <w:p w14:paraId="3112607D" w14:textId="77777777" w:rsidR="009C4FB0" w:rsidRPr="00EF721B" w:rsidRDefault="009C4FB0" w:rsidP="009C4FB0">
      <w:pPr>
        <w:jc w:val="both"/>
        <w:rPr>
          <w:rFonts w:ascii="Arial Narrow" w:hAnsi="Arial Narrow" w:cs="Arial"/>
          <w:b/>
          <w:bCs/>
          <w:sz w:val="22"/>
          <w:szCs w:val="22"/>
        </w:rPr>
      </w:pPr>
    </w:p>
    <w:p w14:paraId="290C74A7" w14:textId="73B3F0DD"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w:t>
      </w:r>
      <w:r>
        <w:rPr>
          <w:rFonts w:ascii="Arial" w:eastAsiaTheme="minorEastAsia" w:hAnsi="Arial" w:cs="Arial"/>
          <w:color w:val="000000" w:themeColor="text1"/>
          <w:sz w:val="20"/>
          <w:szCs w:val="20"/>
          <w:lang w:eastAsia="en-US"/>
        </w:rPr>
        <w:t xml:space="preserve"> </w:t>
      </w:r>
      <w:r w:rsidR="009C4FB0" w:rsidRPr="00F90AD2">
        <w:rPr>
          <w:rFonts w:ascii="Arial" w:eastAsiaTheme="minorEastAsia" w:hAnsi="Arial" w:cs="Arial"/>
          <w:color w:val="000000" w:themeColor="text1"/>
          <w:sz w:val="20"/>
          <w:szCs w:val="20"/>
          <w:lang w:eastAsia="en-US"/>
        </w:rPr>
        <w:t>1.</w:t>
      </w:r>
      <w:r w:rsidR="009C4FB0" w:rsidRPr="00F90AD2">
        <w:rPr>
          <w:rFonts w:ascii="Arial" w:eastAsiaTheme="minorEastAsia" w:hAnsi="Arial" w:cs="Arial"/>
          <w:color w:val="000000" w:themeColor="text1"/>
          <w:sz w:val="20"/>
          <w:szCs w:val="20"/>
          <w:lang w:eastAsia="en-US"/>
        </w:rPr>
        <w:tab/>
        <w:t>Considerando o disposto no art. 25, § 8º, da Lei n.º 14133/2021, bem como considerando que o prazo começa a ser contado do orçamento estimado, segundo o § 3º do art. 92 da mesma Lei.</w:t>
      </w:r>
    </w:p>
    <w:p w14:paraId="5DE3EAF4" w14:textId="2D569BB4"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.2.</w:t>
      </w:r>
      <w:r w:rsidR="009C4FB0" w:rsidRPr="00F90AD2">
        <w:rPr>
          <w:rFonts w:ascii="Arial" w:eastAsiaTheme="minorEastAsia" w:hAnsi="Arial" w:cs="Arial"/>
          <w:color w:val="000000" w:themeColor="text1"/>
          <w:sz w:val="20"/>
          <w:szCs w:val="20"/>
          <w:lang w:eastAsia="en-US"/>
        </w:rPr>
        <w:tab/>
        <w:t>Os preços inicialmente são fixos e irreajustáveis no prazo de um ano contado da data da conclusão do orçamento estimado definitivo.</w:t>
      </w:r>
    </w:p>
    <w:p w14:paraId="0BB98D01" w14:textId="39987C3A"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.3.</w:t>
      </w:r>
      <w:r w:rsidR="009C4FB0" w:rsidRPr="00F90AD2">
        <w:rPr>
          <w:rFonts w:ascii="Arial" w:eastAsiaTheme="minorEastAsia" w:hAnsi="Arial" w:cs="Arial"/>
          <w:color w:val="000000" w:themeColor="text1"/>
          <w:sz w:val="20"/>
          <w:szCs w:val="20"/>
          <w:lang w:eastAsia="en-US"/>
        </w:rPr>
        <w:tab/>
        <w:t>Após o interregno de um ano, os preços iniciais serão reajustados, mediante a aplicação, pela CONTRATANTE, do Índice Nacional ao Consumidor Amplo – IPCA (IBGE), exclusivamente para as obrigações iniciadas e concluídas após a ocorrência da anualidade.</w:t>
      </w:r>
    </w:p>
    <w:p w14:paraId="6863043A" w14:textId="03E839EC"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.4.</w:t>
      </w:r>
      <w:r w:rsidR="009C4FB0" w:rsidRPr="00F90AD2">
        <w:rPr>
          <w:rFonts w:ascii="Arial" w:eastAsiaTheme="minorEastAsia" w:hAnsi="Arial" w:cs="Arial"/>
          <w:color w:val="000000" w:themeColor="text1"/>
          <w:sz w:val="20"/>
          <w:szCs w:val="20"/>
          <w:lang w:eastAsia="en-US"/>
        </w:rPr>
        <w:tab/>
        <w:t xml:space="preserve">Nos reajustes subsequentes ao primeiro, o interregno mínimo de um ano será contado a partir dos efeitos financeiros do último reajuste. </w:t>
      </w:r>
    </w:p>
    <w:p w14:paraId="39A60CFF" w14:textId="313A55EB"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.5.</w:t>
      </w:r>
      <w:r w:rsidR="009C4FB0" w:rsidRPr="00F90AD2">
        <w:rPr>
          <w:rFonts w:ascii="Arial" w:eastAsiaTheme="minorEastAsia" w:hAnsi="Arial" w:cs="Arial"/>
          <w:color w:val="000000" w:themeColor="text1"/>
          <w:sz w:val="20"/>
          <w:szCs w:val="20"/>
          <w:lang w:eastAsia="en-US"/>
        </w:rPr>
        <w:tab/>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24D6A01" w14:textId="4B70A662"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.5.1.</w:t>
      </w:r>
      <w:r w:rsidR="009C4FB0" w:rsidRPr="00F90AD2">
        <w:rPr>
          <w:rFonts w:ascii="Arial" w:eastAsiaTheme="minorEastAsia" w:hAnsi="Arial" w:cs="Arial"/>
          <w:color w:val="000000" w:themeColor="text1"/>
          <w:sz w:val="20"/>
          <w:szCs w:val="20"/>
          <w:lang w:eastAsia="en-US"/>
        </w:rPr>
        <w:tab/>
        <w:t>Nas aferições finais, o índice utilizado para reajuste será, obrigatoriamente, o definitivo.</w:t>
      </w:r>
    </w:p>
    <w:p w14:paraId="5EE87A42" w14:textId="6C20501A"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.5.2.</w:t>
      </w:r>
      <w:r w:rsidR="009C4FB0" w:rsidRPr="00F90AD2">
        <w:rPr>
          <w:rFonts w:ascii="Arial" w:eastAsiaTheme="minorEastAsia" w:hAnsi="Arial" w:cs="Arial"/>
          <w:color w:val="000000" w:themeColor="text1"/>
          <w:sz w:val="20"/>
          <w:szCs w:val="20"/>
          <w:lang w:eastAsia="en-US"/>
        </w:rPr>
        <w:tab/>
        <w:t>Caso o índice estabelecido para reajustamento venha a ser extinto ou de qualquer forma não possa mais ser utilizado, será adotado, em substituição, o que vier a ser determinado pela legislação então em vigor.</w:t>
      </w:r>
    </w:p>
    <w:p w14:paraId="17A72446" w14:textId="2D6135A6"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.5.3.</w:t>
      </w:r>
      <w:r w:rsidR="009C4FB0" w:rsidRPr="00F90AD2">
        <w:rPr>
          <w:rFonts w:ascii="Arial" w:eastAsiaTheme="minorEastAsia" w:hAnsi="Arial" w:cs="Arial"/>
          <w:color w:val="000000" w:themeColor="text1"/>
          <w:sz w:val="20"/>
          <w:szCs w:val="20"/>
          <w:lang w:eastAsia="en-US"/>
        </w:rPr>
        <w:tab/>
        <w:t>Na ausência de previsão legal quanto ao índice substituto, as partes elegerão novo índice oficial para reajustamento do preço do valor remanescente, por meio do termo aditivo.</w:t>
      </w:r>
    </w:p>
    <w:p w14:paraId="0227534C" w14:textId="423D3A25"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.5.4.</w:t>
      </w:r>
      <w:r w:rsidR="009C4FB0" w:rsidRPr="00F90AD2">
        <w:rPr>
          <w:rFonts w:ascii="Arial" w:eastAsiaTheme="minorEastAsia" w:hAnsi="Arial" w:cs="Arial"/>
          <w:color w:val="000000" w:themeColor="text1"/>
          <w:sz w:val="20"/>
          <w:szCs w:val="20"/>
          <w:lang w:eastAsia="en-US"/>
        </w:rPr>
        <w:tab/>
        <w:t>O reajuste será realizado por apostilamento, ou por aditivo.</w:t>
      </w:r>
    </w:p>
    <w:p w14:paraId="39B33120" w14:textId="035694BF" w:rsidR="009C4FB0" w:rsidRPr="00F90AD2" w:rsidRDefault="008D45D1" w:rsidP="009C4FB0">
      <w:pPr>
        <w:jc w:val="both"/>
        <w:rPr>
          <w:rFonts w:ascii="Arial" w:eastAsiaTheme="minorEastAsia" w:hAnsi="Arial" w:cs="Arial"/>
          <w:color w:val="000000" w:themeColor="text1"/>
          <w:sz w:val="20"/>
          <w:szCs w:val="20"/>
          <w:lang w:eastAsia="en-US"/>
        </w:rPr>
      </w:pPr>
      <w:r>
        <w:rPr>
          <w:rFonts w:ascii="Arial" w:eastAsiaTheme="minorEastAsia" w:hAnsi="Arial" w:cs="Arial"/>
          <w:color w:val="000000" w:themeColor="text1"/>
          <w:sz w:val="20"/>
          <w:szCs w:val="20"/>
          <w:lang w:eastAsia="en-US"/>
        </w:rPr>
        <w:t>10</w:t>
      </w:r>
      <w:r w:rsidR="009C4FB0" w:rsidRPr="00F90AD2">
        <w:rPr>
          <w:rFonts w:ascii="Arial" w:eastAsiaTheme="minorEastAsia" w:hAnsi="Arial" w:cs="Arial"/>
          <w:color w:val="000000" w:themeColor="text1"/>
          <w:sz w:val="20"/>
          <w:szCs w:val="20"/>
          <w:lang w:eastAsia="en-US"/>
        </w:rPr>
        <w:t>.5.5.</w:t>
      </w:r>
      <w:r w:rsidR="009C4FB0" w:rsidRPr="00F90AD2">
        <w:rPr>
          <w:rFonts w:ascii="Arial" w:eastAsiaTheme="minorEastAsia" w:hAnsi="Arial" w:cs="Arial"/>
          <w:color w:val="000000" w:themeColor="text1"/>
          <w:sz w:val="20"/>
          <w:szCs w:val="20"/>
          <w:lang w:eastAsia="en-US"/>
        </w:rPr>
        <w:tab/>
        <w:t>O reajuste a que a futura contratada fazer jus e não for solicitado durante a vigência do contrato, será objeto de preclusão com a assinatura da prorrogação contratual, se não houver qualquer ressalva no respectivo termo, ou com o encerramento do contrato.</w:t>
      </w:r>
    </w:p>
    <w:p w14:paraId="2969FC1A" w14:textId="77777777" w:rsidR="009C4FB0" w:rsidRPr="00A942D4" w:rsidRDefault="009C4FB0" w:rsidP="009C4FB0">
      <w:pPr>
        <w:pStyle w:val="Nivel2"/>
        <w:numPr>
          <w:ilvl w:val="0"/>
          <w:numId w:val="0"/>
        </w:numPr>
      </w:pPr>
    </w:p>
    <w:p w14:paraId="6C168A99" w14:textId="1FED296C" w:rsidR="00367A60" w:rsidRPr="00F90AD2" w:rsidRDefault="007F574E" w:rsidP="008D45D1">
      <w:pPr>
        <w:pStyle w:val="Nivel01"/>
        <w:rPr>
          <w:lang w:eastAsia="en-US"/>
        </w:rPr>
      </w:pPr>
      <w:r w:rsidRPr="00F90AD2">
        <w:rPr>
          <w:lang w:eastAsia="en-US"/>
        </w:rPr>
        <w:t>FORMA E CRITÉRIOS DE SELEÇÃO DO FORNECEDOR E REGIME DE EXECUÇÃO</w:t>
      </w:r>
    </w:p>
    <w:p w14:paraId="351A86AB" w14:textId="092C8551" w:rsidR="00AA4D32" w:rsidRPr="00F90AD2" w:rsidRDefault="00C13BB0" w:rsidP="00BA1F27">
      <w:pPr>
        <w:pStyle w:val="Nvel1-SemNum0"/>
        <w:rPr>
          <w:rFonts w:eastAsiaTheme="minorEastAsia" w:cs="Arial"/>
          <w:b w:val="0"/>
          <w:bCs w:val="0"/>
          <w:iCs w:val="0"/>
          <w:color w:val="000000" w:themeColor="text1"/>
          <w:szCs w:val="20"/>
          <w:lang w:eastAsia="en-US"/>
        </w:rPr>
      </w:pPr>
      <w:r w:rsidRPr="00F90AD2">
        <w:rPr>
          <w:rFonts w:eastAsiaTheme="minorEastAsia" w:cs="Arial"/>
          <w:b w:val="0"/>
          <w:bCs w:val="0"/>
          <w:iCs w:val="0"/>
          <w:color w:val="000000" w:themeColor="text1"/>
          <w:szCs w:val="20"/>
          <w:lang w:eastAsia="en-US"/>
        </w:rPr>
        <w:t>Forma de seleção e critério de julgamento da proposta</w:t>
      </w:r>
    </w:p>
    <w:p w14:paraId="1EBFF82B" w14:textId="2379CFEA" w:rsidR="005E5D04" w:rsidRPr="00A942D4" w:rsidRDefault="00D93A1F" w:rsidP="0067743C">
      <w:pPr>
        <w:pStyle w:val="Nivel2"/>
      </w:pPr>
      <w:r w:rsidRPr="00A942D4">
        <w:t xml:space="preserve">O fornecedor será selecionado por meio da realização de procedimento de LICITAÇÃO, na modalidade PREGÃO, sob a forma ELETRÔNICA, com adoção do critério de julgamento pelo </w:t>
      </w:r>
      <w:r w:rsidR="00992A5C" w:rsidRPr="00F90AD2">
        <w:t>(menor preço/maior desconto/técnica e preço).</w:t>
      </w:r>
    </w:p>
    <w:p w14:paraId="6480792B" w14:textId="11025869" w:rsidR="001D5156" w:rsidRDefault="001D5156" w:rsidP="002B6200">
      <w:pPr>
        <w:pStyle w:val="Nvel2-Red"/>
      </w:pPr>
      <w:r w:rsidRPr="00A942D4">
        <w:t>O regime de execução</w:t>
      </w:r>
      <w:r w:rsidR="00332437" w:rsidRPr="00A942D4">
        <w:t xml:space="preserve"> do contrato</w:t>
      </w:r>
      <w:r w:rsidRPr="00A942D4">
        <w:t xml:space="preserve"> será</w:t>
      </w:r>
      <w:r w:rsidR="004A751F" w:rsidRPr="00A942D4">
        <w:t xml:space="preserve"> por</w:t>
      </w:r>
      <w:r w:rsidRPr="00A942D4">
        <w:t xml:space="preserve"> </w:t>
      </w:r>
      <w:r w:rsidR="002E427B" w:rsidRPr="00A942D4">
        <w:t>[...</w:t>
      </w:r>
      <w:r w:rsidR="004A751F" w:rsidRPr="00A942D4">
        <w:t>.</w:t>
      </w:r>
      <w:r w:rsidR="002E427B" w:rsidRPr="00A942D4">
        <w:t>].</w:t>
      </w:r>
    </w:p>
    <w:p w14:paraId="22067CAD" w14:textId="77777777" w:rsidR="00F078CE" w:rsidRDefault="00F078CE" w:rsidP="00F078CE">
      <w:pPr>
        <w:pStyle w:val="Nivel01"/>
        <w:numPr>
          <w:ilvl w:val="0"/>
          <w:numId w:val="0"/>
        </w:num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078CE" w:rsidRPr="00A0535F" w14:paraId="04C96C94" w14:textId="77777777" w:rsidTr="00A76BED">
        <w:trPr>
          <w:trHeight w:val="385"/>
        </w:trPr>
        <w:tc>
          <w:tcPr>
            <w:tcW w:w="8500" w:type="dxa"/>
            <w:gridSpan w:val="2"/>
          </w:tcPr>
          <w:p w14:paraId="70DDB72F" w14:textId="77DD04F5" w:rsidR="00F078CE" w:rsidRPr="00A0535F" w:rsidRDefault="00F078CE" w:rsidP="00F078CE">
            <w:pPr>
              <w:pStyle w:val="Nivel01"/>
              <w:numPr>
                <w:ilvl w:val="0"/>
                <w:numId w:val="0"/>
              </w:numPr>
            </w:pPr>
            <w:r w:rsidRPr="00A0535F">
              <w:t>Nota explicativa</w:t>
            </w:r>
            <w:r>
              <w:t xml:space="preserve"> 1</w:t>
            </w:r>
          </w:p>
        </w:tc>
      </w:tr>
      <w:tr w:rsidR="00F078CE" w:rsidRPr="00A0535F" w14:paraId="5F67699B" w14:textId="77777777" w:rsidTr="00A76BED">
        <w:tc>
          <w:tcPr>
            <w:tcW w:w="704" w:type="dxa"/>
          </w:tcPr>
          <w:p w14:paraId="3E572FD3"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F990DA1" w14:textId="77777777" w:rsidR="00F078CE" w:rsidRDefault="00F078CE" w:rsidP="00F078CE">
            <w:pPr>
              <w:pStyle w:val="Textodecomentrio"/>
            </w:pPr>
            <w:r>
              <w:rPr>
                <w:i/>
                <w:iCs/>
              </w:rPr>
              <w:t>De acordo com o art. 22, incisos I a V da Instrução Normativa SGD/ME nº 94, de 2022, a definição do regime de execução do contrato de prestação de serviços deverá observar os seguintes regimes:</w:t>
            </w:r>
          </w:p>
          <w:p w14:paraId="6DACA4F0" w14:textId="77777777" w:rsidR="00F078CE" w:rsidRDefault="00F078CE" w:rsidP="00F078CE">
            <w:pPr>
              <w:pStyle w:val="Textodecomentrio"/>
            </w:pPr>
            <w:r>
              <w:rPr>
                <w:i/>
                <w:iCs/>
              </w:rPr>
              <w:t xml:space="preserve">I - </w:t>
            </w:r>
            <w:proofErr w:type="gramStart"/>
            <w:r>
              <w:rPr>
                <w:i/>
                <w:iCs/>
              </w:rPr>
              <w:t>empreitada</w:t>
            </w:r>
            <w:proofErr w:type="gramEnd"/>
            <w:r>
              <w:rPr>
                <w:i/>
                <w:iCs/>
              </w:rPr>
              <w:t xml:space="preserve"> por preço unitário: contratação da execução do serviço por preço certo de unidades determinadas;</w:t>
            </w:r>
          </w:p>
          <w:p w14:paraId="13408805" w14:textId="77777777" w:rsidR="00F078CE" w:rsidRDefault="00F078CE" w:rsidP="00F078CE">
            <w:pPr>
              <w:pStyle w:val="Textodecomentrio"/>
            </w:pPr>
            <w:r>
              <w:rPr>
                <w:i/>
                <w:iCs/>
              </w:rPr>
              <w:t xml:space="preserve">II - </w:t>
            </w:r>
            <w:proofErr w:type="gramStart"/>
            <w:r>
              <w:rPr>
                <w:i/>
                <w:iCs/>
              </w:rPr>
              <w:t>empreitada</w:t>
            </w:r>
            <w:proofErr w:type="gramEnd"/>
            <w:r>
              <w:rPr>
                <w:i/>
                <w:iCs/>
              </w:rPr>
              <w:t xml:space="preserve"> por preço global: contratação da execução do serviço por preço certo e total;</w:t>
            </w:r>
          </w:p>
          <w:p w14:paraId="2DAEF2F9" w14:textId="77777777" w:rsidR="00F078CE" w:rsidRDefault="00F078CE" w:rsidP="00F078CE">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2BABF50D" w14:textId="77777777" w:rsidR="00F078CE" w:rsidRDefault="00F078CE" w:rsidP="00F078CE">
            <w:pPr>
              <w:pStyle w:val="Textodecomentrio"/>
            </w:pPr>
            <w:r>
              <w:rPr>
                <w:i/>
                <w:iCs/>
              </w:rPr>
              <w:t xml:space="preserve">IV - </w:t>
            </w:r>
            <w:proofErr w:type="gramStart"/>
            <w:r>
              <w:rPr>
                <w:i/>
                <w:iCs/>
              </w:rPr>
              <w:t>contratação</w:t>
            </w:r>
            <w:proofErr w:type="gramEnd"/>
            <w:r>
              <w:rPr>
                <w:i/>
                <w:iCs/>
              </w:rPr>
              <w:t xml:space="preserve"> por tarefa: regime de contratação de mão de obra para pequenos trabalhos por preço certo, com ou sem fornecimento de materiais;</w:t>
            </w:r>
          </w:p>
          <w:p w14:paraId="7EE4CF35" w14:textId="77777777" w:rsidR="00F078CE" w:rsidRDefault="00F078CE" w:rsidP="00F078CE">
            <w:pPr>
              <w:pStyle w:val="Textodecomentrio"/>
            </w:pPr>
            <w:r>
              <w:rPr>
                <w:i/>
                <w:iCs/>
              </w:rPr>
              <w:t xml:space="preserve">V - </w:t>
            </w:r>
            <w:proofErr w:type="gramStart"/>
            <w:r>
              <w:rPr>
                <w:i/>
                <w:iCs/>
              </w:rPr>
              <w:t>fornecimento e prestação</w:t>
            </w:r>
            <w:proofErr w:type="gramEnd"/>
            <w:r>
              <w:rPr>
                <w:i/>
                <w:iCs/>
              </w:rPr>
              <w:t xml:space="preserve"> de serviço associado: regime de contratação em que, além do fornecimento do objeto, o contratado responsabiliza-se por sua operação, manutenção ou ambas, por tempo determinado.</w:t>
            </w:r>
          </w:p>
          <w:p w14:paraId="2AEE1C24" w14:textId="77777777" w:rsidR="00F078CE" w:rsidRDefault="00F078CE" w:rsidP="00F078CE">
            <w:pPr>
              <w:pStyle w:val="Textodecomentrio"/>
            </w:pPr>
          </w:p>
          <w:p w14:paraId="4EB06033" w14:textId="7BA9E3E7" w:rsidR="00F078CE" w:rsidRPr="00F23F0E" w:rsidRDefault="00F078CE" w:rsidP="00A76BED">
            <w:pPr>
              <w:pStyle w:val="Textodecomentrio"/>
              <w:rPr>
                <w:i/>
                <w:iCs/>
              </w:rPr>
            </w:pPr>
          </w:p>
        </w:tc>
      </w:tr>
    </w:tbl>
    <w:p w14:paraId="1D4B3A6D" w14:textId="77777777" w:rsidR="00F078CE" w:rsidRDefault="00F078CE" w:rsidP="00F078CE">
      <w:pPr>
        <w:pStyle w:val="Nvel1-SemNum0"/>
        <w:rPr>
          <w:rFonts w:cs="Arial"/>
          <w:b w:val="0"/>
          <w:bCs w:val="0"/>
        </w:rPr>
      </w:pPr>
    </w:p>
    <w:p w14:paraId="65AD39C4" w14:textId="69A1B121" w:rsidR="00F078CE" w:rsidRDefault="00F078CE" w:rsidP="002B6200">
      <w:pPr>
        <w:pStyle w:val="Nvel2-Red"/>
      </w:pPr>
    </w:p>
    <w:p w14:paraId="7B1524BD" w14:textId="752F5A1F" w:rsidR="00F90AD2" w:rsidRDefault="00F90AD2" w:rsidP="002B6200">
      <w:pPr>
        <w:pStyle w:val="Nvel2-Red"/>
      </w:pPr>
    </w:p>
    <w:p w14:paraId="34A15405" w14:textId="2C2107EE" w:rsidR="00F90AD2" w:rsidRDefault="00F90AD2" w:rsidP="002B6200">
      <w:pPr>
        <w:pStyle w:val="Nvel2-Red"/>
      </w:pPr>
    </w:p>
    <w:p w14:paraId="0A39ED36" w14:textId="6B4DE97C" w:rsidR="00F90AD2" w:rsidRDefault="00F90AD2" w:rsidP="002B6200">
      <w:pPr>
        <w:pStyle w:val="Nvel2-Red"/>
      </w:pPr>
    </w:p>
    <w:p w14:paraId="27033515" w14:textId="411823FF" w:rsidR="00F90AD2" w:rsidRDefault="00F90AD2" w:rsidP="002B6200">
      <w:pPr>
        <w:pStyle w:val="Nvel2-Red"/>
      </w:pPr>
    </w:p>
    <w:p w14:paraId="5629BE69" w14:textId="1A7A94A5" w:rsidR="00F90AD2" w:rsidRDefault="00F90AD2" w:rsidP="002B6200">
      <w:pPr>
        <w:pStyle w:val="Nvel2-Red"/>
      </w:pPr>
    </w:p>
    <w:p w14:paraId="6BA530E4" w14:textId="3B518873" w:rsidR="00F90AD2" w:rsidRDefault="00F90AD2" w:rsidP="002B6200">
      <w:pPr>
        <w:pStyle w:val="Nvel2-Red"/>
      </w:pPr>
    </w:p>
    <w:p w14:paraId="41EC73BA" w14:textId="27207925" w:rsidR="00F90AD2" w:rsidRDefault="00F90AD2" w:rsidP="002B6200">
      <w:pPr>
        <w:pStyle w:val="Nvel2-Red"/>
      </w:pPr>
    </w:p>
    <w:p w14:paraId="23D43A5D" w14:textId="1FCFC4EC" w:rsidR="00F90AD2" w:rsidRDefault="00F90AD2" w:rsidP="002B6200">
      <w:pPr>
        <w:pStyle w:val="Nvel2-Red"/>
      </w:pPr>
    </w:p>
    <w:p w14:paraId="00C261FD" w14:textId="3C35C8A1" w:rsidR="00F90AD2" w:rsidRDefault="00F90AD2" w:rsidP="002B6200">
      <w:pPr>
        <w:pStyle w:val="Nvel2-Red"/>
      </w:pPr>
    </w:p>
    <w:p w14:paraId="765E9849" w14:textId="26051EFC" w:rsidR="00F90AD2" w:rsidRDefault="00F90AD2" w:rsidP="002B6200">
      <w:pPr>
        <w:pStyle w:val="Nvel2-Red"/>
      </w:pPr>
    </w:p>
    <w:p w14:paraId="2D8263C5" w14:textId="77777777" w:rsidR="00F90AD2" w:rsidRDefault="00F90AD2"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F078CE" w:rsidRPr="00A0535F" w14:paraId="3E0BCD68" w14:textId="77777777" w:rsidTr="00A76BED">
        <w:trPr>
          <w:trHeight w:val="385"/>
        </w:trPr>
        <w:tc>
          <w:tcPr>
            <w:tcW w:w="8500" w:type="dxa"/>
            <w:gridSpan w:val="2"/>
          </w:tcPr>
          <w:p w14:paraId="00224709" w14:textId="1E09A03B" w:rsidR="00F078CE" w:rsidRPr="00A0535F" w:rsidRDefault="00F078CE" w:rsidP="00A76BED">
            <w:pPr>
              <w:pStyle w:val="Nivel01"/>
              <w:numPr>
                <w:ilvl w:val="0"/>
                <w:numId w:val="0"/>
              </w:numPr>
            </w:pPr>
            <w:r w:rsidRPr="00A0535F">
              <w:t>Nota explicativa</w:t>
            </w:r>
            <w:r>
              <w:t xml:space="preserve"> 2</w:t>
            </w:r>
          </w:p>
        </w:tc>
      </w:tr>
      <w:tr w:rsidR="00F078CE" w:rsidRPr="00A0535F" w14:paraId="53AF7383" w14:textId="77777777" w:rsidTr="00A76BED">
        <w:tc>
          <w:tcPr>
            <w:tcW w:w="704" w:type="dxa"/>
          </w:tcPr>
          <w:p w14:paraId="65D3DDE8" w14:textId="77777777" w:rsidR="00F078CE" w:rsidRPr="00A0535F" w:rsidRDefault="00F078C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169D91A" w14:textId="04DD008E" w:rsidR="00F078CE" w:rsidRDefault="00F078CE" w:rsidP="00CC4E7F">
            <w:pPr>
              <w:pStyle w:val="Textodecomentrio"/>
              <w:jc w:val="both"/>
            </w:pPr>
            <w:r>
              <w:rPr>
                <w:i/>
                <w:iCs/>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w:t>
            </w:r>
            <w:r w:rsidR="004F70BE">
              <w:rPr>
                <w:i/>
                <w:iCs/>
                <w:color w:val="000000"/>
              </w:rPr>
              <w:t>.</w:t>
            </w:r>
            <w:r>
              <w:rPr>
                <w:i/>
                <w:iCs/>
                <w:color w:val="000000"/>
              </w:rPr>
              <w:t xml:space="preserve"> </w:t>
            </w:r>
          </w:p>
          <w:p w14:paraId="14BA8C92" w14:textId="77777777" w:rsidR="00F078CE" w:rsidRPr="00F23F0E" w:rsidRDefault="00F078CE" w:rsidP="00A76BED">
            <w:pPr>
              <w:pStyle w:val="Textodecomentrio"/>
              <w:rPr>
                <w:i/>
                <w:iCs/>
              </w:rPr>
            </w:pPr>
          </w:p>
        </w:tc>
      </w:tr>
    </w:tbl>
    <w:p w14:paraId="0CEF4475" w14:textId="77777777" w:rsidR="00F078CE" w:rsidRDefault="00F078CE" w:rsidP="00F078CE">
      <w:pPr>
        <w:pStyle w:val="Nvel1-SemNum0"/>
        <w:rPr>
          <w:rFonts w:cs="Arial"/>
          <w:b w:val="0"/>
          <w:bCs w:val="0"/>
        </w:rPr>
      </w:pPr>
    </w:p>
    <w:p w14:paraId="5221E424" w14:textId="77777777" w:rsidR="00F078CE" w:rsidRDefault="00F078CE" w:rsidP="00F078CE">
      <w:pPr>
        <w:pStyle w:val="Nvel1-SemNum0"/>
        <w:rPr>
          <w:rFonts w:cs="Arial"/>
          <w:b w:val="0"/>
          <w:bCs w:val="0"/>
        </w:rPr>
      </w:pPr>
    </w:p>
    <w:p w14:paraId="793A1649" w14:textId="77777777" w:rsidR="00F078CE" w:rsidRDefault="00F078CE" w:rsidP="00F078CE">
      <w:pPr>
        <w:pStyle w:val="Nvel1-SemNum0"/>
      </w:pPr>
    </w:p>
    <w:p w14:paraId="4475ED39" w14:textId="77777777" w:rsidR="00F078CE" w:rsidRDefault="00F078CE" w:rsidP="00F078CE">
      <w:pPr>
        <w:pStyle w:val="Nvel1-SemNum0"/>
      </w:pPr>
    </w:p>
    <w:p w14:paraId="6C7A93A6" w14:textId="539F57EA" w:rsidR="00F078CE" w:rsidRDefault="00F078CE" w:rsidP="002B6200">
      <w:pPr>
        <w:pStyle w:val="Nvel2-Red"/>
      </w:pPr>
    </w:p>
    <w:p w14:paraId="22FCA060" w14:textId="50A139B9" w:rsidR="009C4FB0" w:rsidRDefault="009C4FB0" w:rsidP="002B6200">
      <w:pPr>
        <w:pStyle w:val="Nvel2-Red"/>
      </w:pPr>
    </w:p>
    <w:p w14:paraId="5430468C" w14:textId="5B0F489E" w:rsidR="009C4FB0" w:rsidRDefault="009C4FB0" w:rsidP="002B6200">
      <w:pPr>
        <w:pStyle w:val="Nvel2-Red"/>
      </w:pPr>
    </w:p>
    <w:p w14:paraId="7461B47B" w14:textId="6355BFC7" w:rsidR="009C4FB0" w:rsidRDefault="009C4FB0" w:rsidP="002B6200">
      <w:pPr>
        <w:pStyle w:val="Nvel2-Red"/>
      </w:pPr>
    </w:p>
    <w:p w14:paraId="6BAB211D" w14:textId="1F223DFD" w:rsidR="009C4FB0" w:rsidRDefault="009C4FB0" w:rsidP="002B6200">
      <w:pPr>
        <w:pStyle w:val="Nvel2-Red"/>
      </w:pPr>
    </w:p>
    <w:p w14:paraId="7FB0CE79" w14:textId="3CEE07AC" w:rsidR="009C4FB0" w:rsidRDefault="009C4FB0" w:rsidP="002B6200">
      <w:pPr>
        <w:pStyle w:val="Nvel2-Red"/>
      </w:pPr>
    </w:p>
    <w:p w14:paraId="12A913F3" w14:textId="7B6F092C" w:rsidR="009C4FB0" w:rsidRDefault="009C4FB0" w:rsidP="002B6200">
      <w:pPr>
        <w:pStyle w:val="Nvel2-Red"/>
      </w:pPr>
    </w:p>
    <w:p w14:paraId="6DBFCA27" w14:textId="71BB2D08" w:rsidR="009C4FB0" w:rsidRDefault="009C4FB0" w:rsidP="002B6200">
      <w:pPr>
        <w:pStyle w:val="Nvel2-Red"/>
      </w:pPr>
    </w:p>
    <w:p w14:paraId="34BB7748" w14:textId="16DBC3E0" w:rsidR="009C4FB0" w:rsidRDefault="009C4FB0" w:rsidP="002B6200">
      <w:pPr>
        <w:pStyle w:val="Nvel2-Red"/>
      </w:pPr>
    </w:p>
    <w:p w14:paraId="07F61D21" w14:textId="07C829AC" w:rsidR="009C4FB0" w:rsidRDefault="009C4FB0" w:rsidP="002B6200">
      <w:pPr>
        <w:pStyle w:val="Nvel2-Red"/>
      </w:pPr>
    </w:p>
    <w:p w14:paraId="24F3652E" w14:textId="287D6A4F" w:rsidR="009C4FB0" w:rsidRDefault="009C4FB0" w:rsidP="002B6200">
      <w:pPr>
        <w:pStyle w:val="Nvel2-Red"/>
      </w:pPr>
    </w:p>
    <w:p w14:paraId="6E640EF2" w14:textId="0F9E473D" w:rsidR="009C4FB0" w:rsidRDefault="009C4FB0" w:rsidP="002B6200">
      <w:pPr>
        <w:pStyle w:val="Nvel2-Red"/>
      </w:pPr>
    </w:p>
    <w:p w14:paraId="388DE4FB" w14:textId="77777777" w:rsidR="009C4FB0" w:rsidRPr="00A942D4" w:rsidRDefault="009C4FB0" w:rsidP="002B6200">
      <w:pPr>
        <w:pStyle w:val="Nvel2-Red"/>
      </w:pPr>
    </w:p>
    <w:p w14:paraId="4200DA6E" w14:textId="2C688A7A" w:rsidR="002407FE" w:rsidRPr="0038245B" w:rsidRDefault="00003499" w:rsidP="002572E9">
      <w:pPr>
        <w:pStyle w:val="Nvel1-SemNum0"/>
        <w:rPr>
          <w:lang w:eastAsia="en-US"/>
        </w:rPr>
      </w:pPr>
      <w:r w:rsidRPr="0038245B">
        <w:rPr>
          <w:lang w:eastAsia="en-US"/>
        </w:rPr>
        <w:t>Da</w:t>
      </w:r>
      <w:r w:rsidR="0084043D" w:rsidRPr="0038245B">
        <w:rPr>
          <w:lang w:eastAsia="en-US"/>
        </w:rPr>
        <w:t xml:space="preserve"> </w:t>
      </w:r>
      <w:r w:rsidR="007466E7" w:rsidRPr="0038245B">
        <w:rPr>
          <w:lang w:eastAsia="en-US"/>
        </w:rPr>
        <w:t xml:space="preserve">Aplicação da </w:t>
      </w:r>
      <w:r w:rsidR="0084043D" w:rsidRPr="0038245B">
        <w:rPr>
          <w:lang w:eastAsia="en-US"/>
        </w:rPr>
        <w:t>Marge</w:t>
      </w:r>
      <w:r w:rsidRPr="0038245B">
        <w:rPr>
          <w:lang w:eastAsia="en-US"/>
        </w:rPr>
        <w:t>m</w:t>
      </w:r>
      <w:r w:rsidR="0084043D" w:rsidRPr="0038245B">
        <w:rPr>
          <w:lang w:eastAsia="en-US"/>
        </w:rPr>
        <w:t xml:space="preserve"> de Preferência</w:t>
      </w:r>
    </w:p>
    <w:p w14:paraId="77BA4F08" w14:textId="24B4E55A" w:rsidR="00EF6D17" w:rsidRPr="00A942D4" w:rsidRDefault="00301A32" w:rsidP="002B6200">
      <w:pPr>
        <w:pStyle w:val="Nvel2-Red"/>
      </w:pPr>
      <w:r w:rsidRPr="00A942D4">
        <w:t xml:space="preserve">Aplica-se </w:t>
      </w:r>
      <w:r w:rsidR="00190547" w:rsidRPr="00A942D4">
        <w:t>a margem de</w:t>
      </w:r>
      <w:r w:rsidRPr="00A942D4">
        <w:t xml:space="preserve"> preferência conforme descrito</w:t>
      </w:r>
      <w:r w:rsidR="00184179" w:rsidRPr="00A942D4">
        <w:t xml:space="preserve"> a seguir:</w:t>
      </w:r>
    </w:p>
    <w:p w14:paraId="7ECB66D1" w14:textId="6F373BB4" w:rsidR="00184179" w:rsidRPr="00A942D4" w:rsidRDefault="00184179" w:rsidP="002B6200">
      <w:pPr>
        <w:pStyle w:val="Nvel2-Red"/>
      </w:pPr>
      <w:r w:rsidRPr="00A942D4">
        <w:t>[...]</w:t>
      </w:r>
    </w:p>
    <w:p w14:paraId="4E4D3A91" w14:textId="77777777" w:rsidR="00EF6D17" w:rsidRPr="00A942D4" w:rsidRDefault="00EF6D17" w:rsidP="00F23F0E">
      <w:pPr>
        <w:pStyle w:val="Ou0"/>
        <w:rPr>
          <w:lang w:eastAsia="zh-CN"/>
        </w:rPr>
      </w:pPr>
      <w:r w:rsidRPr="002572E9">
        <w:t>OU</w:t>
      </w:r>
    </w:p>
    <w:p w14:paraId="03CCB8E0" w14:textId="08049A48" w:rsidR="00EF6D17" w:rsidRPr="00BD6AC2" w:rsidRDefault="00EF6D17" w:rsidP="002B6200">
      <w:pPr>
        <w:pStyle w:val="Nvel2-Red"/>
      </w:pPr>
      <w:r w:rsidRPr="00A942D4">
        <w:t>Não será aplicada margem de preferência</w:t>
      </w:r>
      <w:r w:rsidR="009A7C5A" w:rsidRPr="00A942D4">
        <w:t xml:space="preserve"> na presente contratação</w:t>
      </w:r>
      <w:r w:rsidRPr="00BD6AC2">
        <w:t>.</w:t>
      </w:r>
    </w:p>
    <w:p w14:paraId="42739514" w14:textId="624083C8" w:rsidR="004F70BE" w:rsidRDefault="00D93A1F" w:rsidP="00BA1F27">
      <w:pPr>
        <w:pStyle w:val="Nvel1-SemNum0"/>
        <w:rPr>
          <w:rFonts w:cs="Arial"/>
          <w:bCs w:val="0"/>
          <w:iCs w:val="0"/>
          <w:lang w:eastAsia="en-US"/>
        </w:rPr>
      </w:pPr>
      <w:r w:rsidRPr="0038245B">
        <w:rPr>
          <w:rFonts w:cs="Arial"/>
          <w:bCs w:val="0"/>
          <w:iCs w:val="0"/>
          <w:lang w:eastAsia="en-US"/>
        </w:rPr>
        <w:t>Exigências de habilitação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4944660A" w14:textId="77777777" w:rsidTr="00A76BED">
        <w:trPr>
          <w:trHeight w:val="385"/>
        </w:trPr>
        <w:tc>
          <w:tcPr>
            <w:tcW w:w="8500" w:type="dxa"/>
            <w:gridSpan w:val="2"/>
          </w:tcPr>
          <w:p w14:paraId="34A21675" w14:textId="77777777" w:rsidR="004F70BE" w:rsidRPr="00A0535F" w:rsidRDefault="004F70BE" w:rsidP="00A76BED">
            <w:pPr>
              <w:pStyle w:val="Nivel01"/>
              <w:numPr>
                <w:ilvl w:val="0"/>
                <w:numId w:val="0"/>
              </w:numPr>
            </w:pPr>
            <w:r w:rsidRPr="00A0535F">
              <w:t>Nota explicativa</w:t>
            </w:r>
            <w:r>
              <w:t xml:space="preserve"> </w:t>
            </w:r>
          </w:p>
        </w:tc>
      </w:tr>
      <w:tr w:rsidR="004F70BE" w:rsidRPr="00A0535F" w14:paraId="02EE92C9" w14:textId="77777777" w:rsidTr="00A76BED">
        <w:tc>
          <w:tcPr>
            <w:tcW w:w="704" w:type="dxa"/>
          </w:tcPr>
          <w:p w14:paraId="600B57CF"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55F0EF0" w14:textId="77777777" w:rsidR="004F70BE" w:rsidRPr="00CC4E7F" w:rsidRDefault="004F70BE" w:rsidP="00CC4E7F">
            <w:pPr>
              <w:pStyle w:val="Textodecomentrio"/>
              <w:jc w:val="both"/>
              <w:rPr>
                <w:i/>
                <w:iCs/>
                <w:color w:val="000000"/>
              </w:rPr>
            </w:pPr>
            <w:r>
              <w:rPr>
                <w:i/>
                <w:iCs/>
                <w:color w:val="000000"/>
              </w:rPr>
              <w:t xml:space="preserve">É fundamental que a Administração observe que exigências demasiadas poderão prejudicar a competitividade da licitação e ofender a o disposto no </w:t>
            </w:r>
            <w:hyperlink r:id="rId71" w:history="1">
              <w:r w:rsidRPr="00CC4E7F">
                <w:rPr>
                  <w:color w:val="000000"/>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3ACCEA2D" w14:textId="77777777" w:rsidR="004F70BE" w:rsidRPr="00CC4E7F" w:rsidRDefault="004F70BE" w:rsidP="00CC4E7F">
            <w:pPr>
              <w:pStyle w:val="Textodecomentrio"/>
              <w:jc w:val="both"/>
              <w:rPr>
                <w:i/>
                <w:iCs/>
                <w:color w:val="000000"/>
              </w:rPr>
            </w:pPr>
            <w:r>
              <w:rPr>
                <w:i/>
                <w:iCs/>
                <w:color w:val="000000"/>
              </w:rPr>
              <w:t>O</w:t>
            </w:r>
            <w:hyperlink r:id="rId72" w:history="1">
              <w:r w:rsidRPr="00CC4E7F">
                <w:rPr>
                  <w:color w:val="000000"/>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9A8FC95" w14:textId="4C3982E3" w:rsidR="004F70BE" w:rsidRPr="00F23F0E" w:rsidRDefault="004F70BE" w:rsidP="00A76BED">
            <w:pPr>
              <w:pStyle w:val="Textodecomentrio"/>
              <w:rPr>
                <w:i/>
                <w:iCs/>
              </w:rPr>
            </w:pPr>
          </w:p>
        </w:tc>
      </w:tr>
    </w:tbl>
    <w:p w14:paraId="1581D468" w14:textId="77777777" w:rsidR="004F70BE" w:rsidRDefault="004F70BE" w:rsidP="004F70BE">
      <w:pPr>
        <w:pStyle w:val="Nvel1-SemNum0"/>
        <w:rPr>
          <w:rFonts w:cs="Arial"/>
          <w:b w:val="0"/>
          <w:bCs w:val="0"/>
        </w:rPr>
      </w:pPr>
    </w:p>
    <w:p w14:paraId="30BE53C8" w14:textId="77777777" w:rsidR="004F70BE" w:rsidRDefault="004F70BE" w:rsidP="004F70BE">
      <w:pPr>
        <w:pStyle w:val="Nvel1-SemNum0"/>
        <w:rPr>
          <w:rFonts w:cs="Arial"/>
          <w:b w:val="0"/>
          <w:bCs w:val="0"/>
        </w:rPr>
      </w:pPr>
    </w:p>
    <w:p w14:paraId="10A0DA67" w14:textId="77777777" w:rsidR="004F70BE" w:rsidRDefault="004F70BE" w:rsidP="004F70BE">
      <w:pPr>
        <w:pStyle w:val="Nvel1-SemNum0"/>
      </w:pPr>
    </w:p>
    <w:p w14:paraId="05E7647C" w14:textId="77777777" w:rsidR="004F70BE" w:rsidRDefault="004F70BE" w:rsidP="004F70BE">
      <w:pPr>
        <w:pStyle w:val="Nvel1-SemNum0"/>
      </w:pPr>
    </w:p>
    <w:p w14:paraId="5B1CA8D3" w14:textId="77777777" w:rsidR="004F70BE" w:rsidRPr="0038245B" w:rsidRDefault="004F70BE" w:rsidP="00BA1F27">
      <w:pPr>
        <w:pStyle w:val="Nvel1-SemNum0"/>
        <w:rPr>
          <w:rFonts w:cs="Arial"/>
          <w:b w:val="0"/>
          <w:bCs w:val="0"/>
          <w:i/>
          <w:iCs w:val="0"/>
        </w:rPr>
      </w:pPr>
    </w:p>
    <w:p w14:paraId="6C168A9D" w14:textId="77777777" w:rsidR="00367A60" w:rsidRPr="00A942D4" w:rsidRDefault="00D93A1F" w:rsidP="0067743C">
      <w:pPr>
        <w:pStyle w:val="Nivel2"/>
      </w:pPr>
      <w:r w:rsidRPr="00A942D4">
        <w:t>Para fins de habilitação, deverá o licitante comprovar os seguintes requisitos:</w:t>
      </w:r>
    </w:p>
    <w:p w14:paraId="6C168A9E" w14:textId="77777777" w:rsidR="00367A60" w:rsidRPr="0038245B" w:rsidRDefault="00D93A1F" w:rsidP="00BA1F27">
      <w:pPr>
        <w:pStyle w:val="Nvel1-SemNum0"/>
        <w:rPr>
          <w:rFonts w:cs="Arial"/>
          <w:b w:val="0"/>
          <w:bCs w:val="0"/>
          <w:i/>
          <w:iCs w:val="0"/>
          <w:lang w:eastAsia="zh-CN" w:bidi="hi-IN"/>
        </w:rPr>
      </w:pPr>
      <w:r w:rsidRPr="0038245B">
        <w:rPr>
          <w:rFonts w:cs="Arial"/>
          <w:bCs w:val="0"/>
          <w:iCs w:val="0"/>
          <w:lang w:eastAsia="zh-CN" w:bidi="hi-IN"/>
        </w:rPr>
        <w:t>Habilitação jurídica</w:t>
      </w:r>
    </w:p>
    <w:p w14:paraId="6C168A9F" w14:textId="572B3070" w:rsidR="00367A60" w:rsidRDefault="00D93A1F" w:rsidP="0067743C">
      <w:pPr>
        <w:pStyle w:val="Nivel2"/>
      </w:pPr>
      <w:bookmarkStart w:id="7" w:name="_Ref115800561"/>
      <w:r w:rsidRPr="00A942D4">
        <w:rPr>
          <w:b/>
          <w:bCs/>
        </w:rPr>
        <w:t>Pessoa física:</w:t>
      </w:r>
      <w:r w:rsidRPr="00A942D4">
        <w:t xml:space="preserve"> cédula de identidade (RG) ou documento equivalente que, por força de lei, tenha validade para fins de identificação em todo o território nacional;</w:t>
      </w:r>
      <w:bookmarkEnd w:id="7"/>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402C20E2" w14:textId="77777777" w:rsidTr="00A76BED">
        <w:trPr>
          <w:trHeight w:val="385"/>
        </w:trPr>
        <w:tc>
          <w:tcPr>
            <w:tcW w:w="8500" w:type="dxa"/>
            <w:gridSpan w:val="2"/>
          </w:tcPr>
          <w:p w14:paraId="01E16D56" w14:textId="77777777" w:rsidR="004F70BE" w:rsidRPr="00A0535F" w:rsidRDefault="004F70BE" w:rsidP="004F70BE">
            <w:pPr>
              <w:pStyle w:val="Nivel01"/>
              <w:numPr>
                <w:ilvl w:val="0"/>
                <w:numId w:val="0"/>
              </w:numPr>
            </w:pPr>
            <w:r w:rsidRPr="00A0535F">
              <w:t>Nota explicativa</w:t>
            </w:r>
            <w:r>
              <w:t xml:space="preserve"> </w:t>
            </w:r>
          </w:p>
        </w:tc>
      </w:tr>
      <w:tr w:rsidR="004F70BE" w:rsidRPr="00A0535F" w14:paraId="325884E8" w14:textId="77777777" w:rsidTr="00A76BED">
        <w:tc>
          <w:tcPr>
            <w:tcW w:w="704" w:type="dxa"/>
          </w:tcPr>
          <w:p w14:paraId="77F6511F"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FED37B7" w14:textId="77777777" w:rsidR="004F70BE" w:rsidRDefault="004F70BE" w:rsidP="00CC4E7F">
            <w:pPr>
              <w:pStyle w:val="Textodecomentrio"/>
              <w:jc w:val="both"/>
            </w:pPr>
            <w:r>
              <w:rPr>
                <w:i/>
                <w:iCs/>
                <w:color w:val="000000"/>
              </w:rPr>
              <w:t xml:space="preserve">A Instrução Normativa </w:t>
            </w:r>
            <w:hyperlink r:id="rId73" w:history="1">
              <w:r w:rsidRPr="00CC4E7F">
                <w:rPr>
                  <w:color w:val="000000"/>
                </w:rPr>
                <w:t>SEGES/ME nº 116, de 21 de dezembro de 2021</w:t>
              </w:r>
            </w:hyperlink>
            <w:r>
              <w:rPr>
                <w:i/>
                <w:iCs/>
                <w:color w:val="000000"/>
              </w:rPr>
              <w:t xml:space="preserve">, estabelece procedimentos para a participação de pessoa física nas contratações públicas regidas pela </w:t>
            </w:r>
            <w:hyperlink r:id="rId74" w:history="1">
              <w:r w:rsidRPr="00CC4E7F">
                <w:rPr>
                  <w:color w:val="000000"/>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3A7F3BA0" w14:textId="77777777" w:rsidR="004F70BE" w:rsidRDefault="004F70BE" w:rsidP="00CC4E7F">
            <w:pPr>
              <w:pStyle w:val="Textodecomentrio"/>
              <w:jc w:val="both"/>
            </w:pPr>
            <w:r>
              <w:rPr>
                <w:i/>
                <w:iCs/>
                <w:color w:val="000000"/>
              </w:rPr>
              <w:t xml:space="preserve">A </w:t>
            </w:r>
            <w:hyperlink r:id="rId75" w:history="1">
              <w:r>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3E1F424A" w14:textId="77777777" w:rsidR="004F70BE" w:rsidRDefault="004F70BE" w:rsidP="00CC4E7F">
            <w:pPr>
              <w:pStyle w:val="Textodecomentrio"/>
              <w:jc w:val="both"/>
            </w:pPr>
            <w:r>
              <w:rPr>
                <w:i/>
                <w:iCs/>
                <w:color w:val="000000"/>
              </w:rPr>
              <w:t xml:space="preserve">O </w:t>
            </w:r>
            <w:hyperlink r:id="rId76" w:history="1">
              <w:r>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p w14:paraId="7CAA7507" w14:textId="77777777" w:rsidR="004F70BE" w:rsidRPr="00F23F0E" w:rsidRDefault="004F70BE" w:rsidP="004F70BE">
            <w:pPr>
              <w:pStyle w:val="Textodecomentrio"/>
              <w:rPr>
                <w:i/>
                <w:iCs/>
              </w:rPr>
            </w:pPr>
          </w:p>
        </w:tc>
      </w:tr>
    </w:tbl>
    <w:p w14:paraId="08EF7966" w14:textId="77777777" w:rsidR="004F70BE" w:rsidRDefault="004F70BE" w:rsidP="004F70BE">
      <w:pPr>
        <w:pStyle w:val="Nvel1-SemNum0"/>
        <w:rPr>
          <w:rFonts w:cs="Arial"/>
          <w:b w:val="0"/>
          <w:bCs w:val="0"/>
        </w:rPr>
      </w:pPr>
    </w:p>
    <w:p w14:paraId="6610EB9C" w14:textId="77777777" w:rsidR="004F70BE" w:rsidRDefault="004F70BE" w:rsidP="004F70BE">
      <w:pPr>
        <w:pStyle w:val="Nvel1-SemNum0"/>
        <w:rPr>
          <w:rFonts w:cs="Arial"/>
          <w:b w:val="0"/>
          <w:bCs w:val="0"/>
        </w:rPr>
      </w:pPr>
    </w:p>
    <w:p w14:paraId="322BAA4C" w14:textId="77777777" w:rsidR="004F70BE" w:rsidRDefault="004F70BE" w:rsidP="004F70BE">
      <w:pPr>
        <w:pStyle w:val="Nvel1-SemNum0"/>
      </w:pPr>
    </w:p>
    <w:p w14:paraId="5030EB4B" w14:textId="77777777" w:rsidR="004F70BE" w:rsidRDefault="004F70BE" w:rsidP="004F70BE">
      <w:pPr>
        <w:pStyle w:val="Nvel1-SemNum0"/>
      </w:pPr>
    </w:p>
    <w:p w14:paraId="7FBF733C" w14:textId="77777777" w:rsidR="004F70BE" w:rsidRDefault="004F70BE" w:rsidP="0067743C">
      <w:pPr>
        <w:pStyle w:val="Nivel2"/>
        <w:numPr>
          <w:ilvl w:val="0"/>
          <w:numId w:val="0"/>
        </w:numPr>
      </w:pPr>
    </w:p>
    <w:p w14:paraId="6EB4C093" w14:textId="77777777" w:rsidR="004F70BE" w:rsidRDefault="004F70BE" w:rsidP="0067743C">
      <w:pPr>
        <w:pStyle w:val="Nivel2"/>
        <w:numPr>
          <w:ilvl w:val="0"/>
          <w:numId w:val="0"/>
        </w:numPr>
      </w:pPr>
    </w:p>
    <w:p w14:paraId="274CCA4E" w14:textId="77777777" w:rsidR="004F70BE" w:rsidRDefault="004F70BE" w:rsidP="0067743C">
      <w:pPr>
        <w:pStyle w:val="Nivel2"/>
        <w:numPr>
          <w:ilvl w:val="0"/>
          <w:numId w:val="0"/>
        </w:numPr>
      </w:pPr>
    </w:p>
    <w:p w14:paraId="47F9D266" w14:textId="77777777" w:rsidR="004F70BE" w:rsidRDefault="004F70BE" w:rsidP="004F70BE">
      <w:pPr>
        <w:pStyle w:val="Nvel1-SemNum0"/>
        <w:rPr>
          <w:rFonts w:cs="Arial"/>
          <w:b w:val="0"/>
          <w:bCs w:val="0"/>
          <w:i/>
          <w:iCs w:val="0"/>
        </w:rPr>
      </w:pPr>
    </w:p>
    <w:p w14:paraId="56097882" w14:textId="77777777" w:rsidR="004F70BE" w:rsidRDefault="004F70BE" w:rsidP="004F70BE">
      <w:pPr>
        <w:pStyle w:val="Nvel1-SemNum0"/>
        <w:rPr>
          <w:rFonts w:cs="Arial"/>
          <w:b w:val="0"/>
          <w:bCs w:val="0"/>
          <w:i/>
          <w:iCs w:val="0"/>
        </w:rPr>
      </w:pPr>
    </w:p>
    <w:p w14:paraId="4460EAD1" w14:textId="503EF091" w:rsidR="004F70BE" w:rsidRDefault="004F70BE" w:rsidP="004F70BE">
      <w:pPr>
        <w:pStyle w:val="Nvel1-SemNum0"/>
        <w:rPr>
          <w:rFonts w:cs="Arial"/>
          <w:b w:val="0"/>
          <w:bCs w:val="0"/>
          <w:i/>
          <w:iCs w:val="0"/>
        </w:rPr>
      </w:pPr>
    </w:p>
    <w:p w14:paraId="199FC2CB" w14:textId="2100B09A" w:rsidR="004F70BE" w:rsidRDefault="004F70BE" w:rsidP="004F70BE">
      <w:pPr>
        <w:pStyle w:val="Nvel1-SemNum0"/>
        <w:rPr>
          <w:rFonts w:cs="Arial"/>
          <w:b w:val="0"/>
          <w:bCs w:val="0"/>
          <w:i/>
          <w:iCs w:val="0"/>
        </w:rPr>
      </w:pPr>
    </w:p>
    <w:p w14:paraId="3283C908" w14:textId="36964268" w:rsidR="004F70BE" w:rsidRDefault="004F70BE" w:rsidP="004F70BE">
      <w:pPr>
        <w:pStyle w:val="Nvel1-SemNum0"/>
        <w:rPr>
          <w:rFonts w:cs="Arial"/>
          <w:b w:val="0"/>
          <w:bCs w:val="0"/>
          <w:i/>
          <w:iCs w:val="0"/>
        </w:rPr>
      </w:pPr>
    </w:p>
    <w:p w14:paraId="3D7E65B9" w14:textId="35115129" w:rsidR="009C4FB0" w:rsidRDefault="009C4FB0" w:rsidP="004F70BE">
      <w:pPr>
        <w:pStyle w:val="Nvel1-SemNum0"/>
        <w:rPr>
          <w:rFonts w:cs="Arial"/>
          <w:b w:val="0"/>
          <w:bCs w:val="0"/>
          <w:i/>
          <w:iCs w:val="0"/>
        </w:rPr>
      </w:pPr>
    </w:p>
    <w:p w14:paraId="74635B65" w14:textId="22B6392A" w:rsidR="009C4FB0" w:rsidRDefault="009C4FB0" w:rsidP="004F70BE">
      <w:pPr>
        <w:pStyle w:val="Nvel1-SemNum0"/>
        <w:rPr>
          <w:rFonts w:cs="Arial"/>
          <w:b w:val="0"/>
          <w:bCs w:val="0"/>
          <w:i/>
          <w:iCs w:val="0"/>
        </w:rPr>
      </w:pPr>
    </w:p>
    <w:p w14:paraId="43BBC352" w14:textId="1540EA12" w:rsidR="009C4FB0" w:rsidRDefault="009C4FB0" w:rsidP="004F70BE">
      <w:pPr>
        <w:pStyle w:val="Nvel1-SemNum0"/>
        <w:rPr>
          <w:rFonts w:cs="Arial"/>
          <w:b w:val="0"/>
          <w:bCs w:val="0"/>
          <w:i/>
          <w:iCs w:val="0"/>
        </w:rPr>
      </w:pPr>
    </w:p>
    <w:p w14:paraId="766080BD" w14:textId="6F37C872" w:rsidR="009C4FB0" w:rsidRDefault="009C4FB0" w:rsidP="004F70BE">
      <w:pPr>
        <w:pStyle w:val="Nvel1-SemNum0"/>
        <w:rPr>
          <w:rFonts w:cs="Arial"/>
          <w:b w:val="0"/>
          <w:bCs w:val="0"/>
          <w:i/>
          <w:iCs w:val="0"/>
        </w:rPr>
      </w:pPr>
    </w:p>
    <w:p w14:paraId="4A11ABEF" w14:textId="22FDC6AB" w:rsidR="009C4FB0" w:rsidRDefault="009C4FB0" w:rsidP="004F70BE">
      <w:pPr>
        <w:pStyle w:val="Nvel1-SemNum0"/>
        <w:rPr>
          <w:rFonts w:cs="Arial"/>
          <w:b w:val="0"/>
          <w:bCs w:val="0"/>
          <w:i/>
          <w:iCs w:val="0"/>
        </w:rPr>
      </w:pPr>
    </w:p>
    <w:p w14:paraId="7CBB5599" w14:textId="39CFD9B9" w:rsidR="009C4FB0" w:rsidRDefault="009C4FB0" w:rsidP="004F70BE">
      <w:pPr>
        <w:pStyle w:val="Nvel1-SemNum0"/>
        <w:rPr>
          <w:rFonts w:cs="Arial"/>
          <w:b w:val="0"/>
          <w:bCs w:val="0"/>
          <w:i/>
          <w:iCs w:val="0"/>
        </w:rPr>
      </w:pPr>
    </w:p>
    <w:p w14:paraId="75E073E2" w14:textId="3ECA9199" w:rsidR="009C4FB0" w:rsidRDefault="009C4FB0" w:rsidP="004F70BE">
      <w:pPr>
        <w:pStyle w:val="Nvel1-SemNum0"/>
        <w:rPr>
          <w:rFonts w:cs="Arial"/>
          <w:b w:val="0"/>
          <w:bCs w:val="0"/>
          <w:i/>
          <w:iCs w:val="0"/>
        </w:rPr>
      </w:pPr>
    </w:p>
    <w:p w14:paraId="7C407504" w14:textId="77777777" w:rsidR="009C4FB0" w:rsidRDefault="009C4FB0" w:rsidP="004F70BE">
      <w:pPr>
        <w:pStyle w:val="Nvel1-SemNum0"/>
        <w:rPr>
          <w:rFonts w:cs="Arial"/>
          <w:b w:val="0"/>
          <w:bCs w:val="0"/>
          <w:i/>
          <w:iCs w:val="0"/>
        </w:rPr>
      </w:pPr>
    </w:p>
    <w:p w14:paraId="6DE180F9" w14:textId="77777777" w:rsidR="004F70BE" w:rsidRDefault="004F70BE" w:rsidP="004F70BE">
      <w:pPr>
        <w:pStyle w:val="Nvel1-SemNum0"/>
        <w:rPr>
          <w:rFonts w:cs="Arial"/>
          <w:b w:val="0"/>
          <w:bCs w:val="0"/>
          <w:i/>
          <w:iCs w:val="0"/>
        </w:rPr>
      </w:pPr>
    </w:p>
    <w:p w14:paraId="2EEE2A81" w14:textId="77777777" w:rsidR="004F70BE" w:rsidRPr="00A942D4" w:rsidRDefault="004F70BE" w:rsidP="0067743C">
      <w:pPr>
        <w:pStyle w:val="Nivel2"/>
        <w:numPr>
          <w:ilvl w:val="0"/>
          <w:numId w:val="0"/>
        </w:numPr>
      </w:pPr>
    </w:p>
    <w:p w14:paraId="6C168AA0" w14:textId="77777777" w:rsidR="00367A60" w:rsidRPr="00A942D4" w:rsidRDefault="00D93A1F" w:rsidP="0067743C">
      <w:pPr>
        <w:pStyle w:val="Nivel2"/>
      </w:pPr>
      <w:r w:rsidRPr="00A942D4">
        <w:rPr>
          <w:b/>
          <w:bCs/>
        </w:rPr>
        <w:t>Empresário individual:</w:t>
      </w:r>
      <w:r w:rsidRPr="00A942D4">
        <w:t xml:space="preserve"> inscrição no Registro Público de Empresas Mercantis, a cargo da Junta Comercial da respectiva sede; </w:t>
      </w:r>
    </w:p>
    <w:p w14:paraId="6C168AA1" w14:textId="369F60AA" w:rsidR="00367A60" w:rsidRPr="00A942D4" w:rsidRDefault="00D93A1F" w:rsidP="0067743C">
      <w:pPr>
        <w:pStyle w:val="Nivel2"/>
      </w:pPr>
      <w:r w:rsidRPr="00A942D4">
        <w:rPr>
          <w:b/>
          <w:bCs/>
        </w:rPr>
        <w:t>Microempreendedor Individual - MEI:</w:t>
      </w:r>
      <w:r w:rsidRPr="00A942D4">
        <w:t xml:space="preserve"> Certificado da Condição de Microempreendedor Individual - CCMEI, cuja aceitação ficará condicionada à verificação da autenticidade no sítio </w:t>
      </w:r>
      <w:hyperlink r:id="rId77" w:history="1">
        <w:r w:rsidRPr="00A942D4">
          <w:rPr>
            <w:rStyle w:val="Hyperlink"/>
          </w:rPr>
          <w:t>https://www.gov.br/empresas-e-negocios/pt-br/empreendedor</w:t>
        </w:r>
      </w:hyperlink>
      <w:r w:rsidRPr="00A942D4">
        <w:t xml:space="preserve">; </w:t>
      </w:r>
    </w:p>
    <w:p w14:paraId="6C168AA2" w14:textId="1CBE206F" w:rsidR="00367A60" w:rsidRDefault="00D93A1F" w:rsidP="0067743C">
      <w:pPr>
        <w:pStyle w:val="Nivel2"/>
      </w:pPr>
      <w:r w:rsidRPr="00A942D4">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5D10F368" w14:textId="77777777" w:rsidTr="00A76BED">
        <w:trPr>
          <w:trHeight w:val="385"/>
        </w:trPr>
        <w:tc>
          <w:tcPr>
            <w:tcW w:w="8500" w:type="dxa"/>
            <w:gridSpan w:val="2"/>
          </w:tcPr>
          <w:p w14:paraId="1E026608" w14:textId="77777777" w:rsidR="004F70BE" w:rsidRPr="00A0535F" w:rsidRDefault="004F70BE" w:rsidP="004F70BE">
            <w:pPr>
              <w:pStyle w:val="Nivel01"/>
              <w:numPr>
                <w:ilvl w:val="0"/>
                <w:numId w:val="0"/>
              </w:numPr>
            </w:pPr>
            <w:r w:rsidRPr="00A0535F">
              <w:t>Nota explicativa</w:t>
            </w:r>
            <w:r>
              <w:t xml:space="preserve"> </w:t>
            </w:r>
          </w:p>
        </w:tc>
      </w:tr>
      <w:tr w:rsidR="004F70BE" w:rsidRPr="00A0535F" w14:paraId="48F0C5F2" w14:textId="77777777" w:rsidTr="00A76BED">
        <w:tc>
          <w:tcPr>
            <w:tcW w:w="704" w:type="dxa"/>
          </w:tcPr>
          <w:p w14:paraId="6E56C6F4"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F446C00" w14:textId="77777777" w:rsidR="004F70BE" w:rsidRDefault="004F70BE" w:rsidP="00CC4E7F">
            <w:pPr>
              <w:pStyle w:val="Textodecomentrio"/>
              <w:jc w:val="both"/>
            </w:pPr>
            <w:r>
              <w:rPr>
                <w:i/>
                <w:iCs/>
                <w:color w:val="000000"/>
              </w:rPr>
              <w:t xml:space="preserve">O </w:t>
            </w:r>
            <w:hyperlink r:id="rId78" w:history="1">
              <w:r>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5EF033E2" w14:textId="77777777" w:rsidR="004F70BE" w:rsidRDefault="004F70BE" w:rsidP="00CC4E7F">
            <w:pPr>
              <w:pStyle w:val="Textodecomentrio"/>
              <w:jc w:val="both"/>
            </w:pPr>
            <w:r>
              <w:rPr>
                <w:i/>
                <w:iCs/>
                <w:color w:val="000000"/>
              </w:rPr>
              <w:t xml:space="preserve">Posteriormente, </w:t>
            </w:r>
            <w:hyperlink r:id="rId79" w:history="1">
              <w:r>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80" w:history="1">
              <w:r>
                <w:rPr>
                  <w:rStyle w:val="Hyperlink"/>
                  <w:i/>
                  <w:iCs/>
                </w:rPr>
                <w:t>Lei nº 10.406, de 10 de janeiro de 2002</w:t>
              </w:r>
            </w:hyperlink>
            <w:r>
              <w:rPr>
                <w:i/>
                <w:iCs/>
                <w:color w:val="000000"/>
              </w:rPr>
              <w:t>).</w:t>
            </w:r>
          </w:p>
          <w:p w14:paraId="400356EB" w14:textId="77777777" w:rsidR="004F70BE" w:rsidRDefault="004F70BE" w:rsidP="00CC4E7F">
            <w:pPr>
              <w:pStyle w:val="Textodecomentrio"/>
              <w:jc w:val="both"/>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049450EA" w14:textId="77777777" w:rsidR="004F70BE" w:rsidRPr="00F23F0E" w:rsidRDefault="004F70BE" w:rsidP="004F70BE">
            <w:pPr>
              <w:pStyle w:val="Textodecomentrio"/>
              <w:rPr>
                <w:i/>
                <w:iCs/>
              </w:rPr>
            </w:pPr>
          </w:p>
        </w:tc>
      </w:tr>
    </w:tbl>
    <w:p w14:paraId="57E6C3CF" w14:textId="77777777" w:rsidR="004F70BE" w:rsidRDefault="004F70BE" w:rsidP="004F70BE">
      <w:pPr>
        <w:pStyle w:val="Nvel1-SemNum0"/>
        <w:rPr>
          <w:rFonts w:cs="Arial"/>
          <w:b w:val="0"/>
          <w:bCs w:val="0"/>
        </w:rPr>
      </w:pPr>
    </w:p>
    <w:p w14:paraId="4AF2AF72" w14:textId="77777777" w:rsidR="004F70BE" w:rsidRDefault="004F70BE" w:rsidP="004F70BE">
      <w:pPr>
        <w:pStyle w:val="Nvel1-SemNum0"/>
        <w:rPr>
          <w:rFonts w:cs="Arial"/>
          <w:b w:val="0"/>
          <w:bCs w:val="0"/>
        </w:rPr>
      </w:pPr>
    </w:p>
    <w:p w14:paraId="5B417AAF" w14:textId="77777777" w:rsidR="004F70BE" w:rsidRDefault="004F70BE" w:rsidP="004F70BE">
      <w:pPr>
        <w:pStyle w:val="Nvel1-SemNum0"/>
      </w:pPr>
    </w:p>
    <w:p w14:paraId="7A0C7658" w14:textId="77777777" w:rsidR="004F70BE" w:rsidRDefault="004F70BE" w:rsidP="004F70BE">
      <w:pPr>
        <w:pStyle w:val="Nvel1-SemNum0"/>
      </w:pPr>
    </w:p>
    <w:p w14:paraId="4B2507F4" w14:textId="77777777" w:rsidR="004F70BE" w:rsidRDefault="004F70BE" w:rsidP="0067743C">
      <w:pPr>
        <w:pStyle w:val="Nivel2"/>
        <w:numPr>
          <w:ilvl w:val="0"/>
          <w:numId w:val="0"/>
        </w:numPr>
      </w:pPr>
    </w:p>
    <w:p w14:paraId="66AEEA63" w14:textId="77777777" w:rsidR="004F70BE" w:rsidRDefault="004F70BE" w:rsidP="0067743C">
      <w:pPr>
        <w:pStyle w:val="Nivel2"/>
        <w:numPr>
          <w:ilvl w:val="0"/>
          <w:numId w:val="0"/>
        </w:numPr>
      </w:pPr>
    </w:p>
    <w:p w14:paraId="5F62D47E" w14:textId="77777777" w:rsidR="004F70BE" w:rsidRDefault="004F70BE" w:rsidP="0067743C">
      <w:pPr>
        <w:pStyle w:val="Nivel2"/>
        <w:numPr>
          <w:ilvl w:val="0"/>
          <w:numId w:val="0"/>
        </w:numPr>
      </w:pPr>
    </w:p>
    <w:p w14:paraId="6D7EE1A1" w14:textId="77777777" w:rsidR="004F70BE" w:rsidRDefault="004F70BE" w:rsidP="004F70BE">
      <w:pPr>
        <w:pStyle w:val="Nvel1-SemNum0"/>
        <w:rPr>
          <w:rFonts w:cs="Arial"/>
          <w:b w:val="0"/>
          <w:bCs w:val="0"/>
          <w:i/>
          <w:iCs w:val="0"/>
        </w:rPr>
      </w:pPr>
    </w:p>
    <w:p w14:paraId="37A2C0FE" w14:textId="77777777" w:rsidR="004F70BE" w:rsidRDefault="004F70BE" w:rsidP="004F70BE">
      <w:pPr>
        <w:pStyle w:val="Nvel1-SemNum0"/>
        <w:rPr>
          <w:rFonts w:cs="Arial"/>
          <w:b w:val="0"/>
          <w:bCs w:val="0"/>
          <w:i/>
          <w:iCs w:val="0"/>
        </w:rPr>
      </w:pPr>
    </w:p>
    <w:p w14:paraId="79D2B280" w14:textId="77777777" w:rsidR="004F70BE" w:rsidRDefault="004F70BE" w:rsidP="004F70BE">
      <w:pPr>
        <w:pStyle w:val="Nvel1-SemNum0"/>
        <w:rPr>
          <w:rFonts w:cs="Arial"/>
          <w:b w:val="0"/>
          <w:bCs w:val="0"/>
          <w:i/>
          <w:iCs w:val="0"/>
        </w:rPr>
      </w:pPr>
    </w:p>
    <w:p w14:paraId="44EEF38E" w14:textId="5B2A4BD6" w:rsidR="004F70BE" w:rsidRDefault="004F70BE" w:rsidP="0067743C">
      <w:pPr>
        <w:pStyle w:val="Nivel2"/>
        <w:numPr>
          <w:ilvl w:val="0"/>
          <w:numId w:val="0"/>
        </w:numPr>
      </w:pPr>
    </w:p>
    <w:p w14:paraId="00AC421D" w14:textId="77777777" w:rsidR="004F70BE" w:rsidRPr="00A942D4" w:rsidRDefault="004F70BE" w:rsidP="0067743C">
      <w:pPr>
        <w:pStyle w:val="Nivel2"/>
        <w:numPr>
          <w:ilvl w:val="0"/>
          <w:numId w:val="0"/>
        </w:numPr>
      </w:pPr>
    </w:p>
    <w:p w14:paraId="6C168AA3" w14:textId="1B4C2BF5" w:rsidR="00367A60" w:rsidRPr="00A942D4" w:rsidRDefault="00D93A1F" w:rsidP="0067743C">
      <w:pPr>
        <w:pStyle w:val="Nivel2"/>
      </w:pPr>
      <w:r w:rsidRPr="00A942D4">
        <w:rPr>
          <w:b/>
          <w:bCs/>
        </w:rPr>
        <w:t>Sociedade empresária estrangeira:</w:t>
      </w:r>
      <w:r w:rsidRPr="00A942D4">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1" w:history="1">
        <w:r w:rsidRPr="00A942D4">
          <w:rPr>
            <w:rStyle w:val="Hyperlink"/>
          </w:rPr>
          <w:t>Normativa DREI/ME n.º 77, de 18 de março de 2020</w:t>
        </w:r>
      </w:hyperlink>
      <w:r w:rsidRPr="00A942D4">
        <w:t>.</w:t>
      </w:r>
    </w:p>
    <w:p w14:paraId="6C168AA4" w14:textId="77777777" w:rsidR="00367A60" w:rsidRPr="00A942D4" w:rsidRDefault="00D93A1F" w:rsidP="0067743C">
      <w:pPr>
        <w:pStyle w:val="Nivel2"/>
      </w:pPr>
      <w:r w:rsidRPr="00A942D4">
        <w:rPr>
          <w:b/>
          <w:bCs/>
        </w:rPr>
        <w:t xml:space="preserve">Sociedade simples: </w:t>
      </w:r>
      <w:r w:rsidRPr="00A942D4">
        <w:t>inscrição do ato constitutivo no Registro Civil de Pessoas Jurídicas do local de sua sede, acompanhada de documento comprobatório de seus administradores;</w:t>
      </w:r>
    </w:p>
    <w:p w14:paraId="6C168AA5" w14:textId="77777777" w:rsidR="00367A60" w:rsidRPr="00A942D4" w:rsidRDefault="00D93A1F" w:rsidP="0067743C">
      <w:pPr>
        <w:pStyle w:val="Nivel2"/>
      </w:pPr>
      <w:r w:rsidRPr="00A942D4">
        <w:rPr>
          <w:b/>
          <w:bCs/>
        </w:rPr>
        <w:t>Filial, sucursal ou agência de sociedade simples ou empresária:</w:t>
      </w:r>
      <w:r w:rsidRPr="00A942D4">
        <w:t xml:space="preserve"> inscrição do ato constitutivo da filial, sucursal ou agência da sociedade simples ou empresária, respectivamente, no Registro Civil das Pessoas Jurídicas ou no Registro Público de Empresas </w:t>
      </w:r>
      <w:bookmarkStart w:id="8" w:name="_Int_ySfCXwr4"/>
      <w:r w:rsidRPr="00A942D4">
        <w:t>Mercantis onde</w:t>
      </w:r>
      <w:bookmarkEnd w:id="8"/>
      <w:r w:rsidRPr="00A942D4">
        <w:t xml:space="preserve"> opera, com averbação no Registro onde tem sede a matriz</w:t>
      </w:r>
    </w:p>
    <w:p w14:paraId="6C168AA6" w14:textId="543F1372" w:rsidR="00367A60" w:rsidRPr="00A942D4" w:rsidRDefault="00D93A1F" w:rsidP="0067743C">
      <w:pPr>
        <w:pStyle w:val="Nivel2"/>
      </w:pPr>
      <w:r w:rsidRPr="00A942D4">
        <w:rPr>
          <w:b/>
          <w:bCs/>
        </w:rPr>
        <w:t xml:space="preserve">Sociedade </w:t>
      </w:r>
      <w:r w:rsidRPr="00A942D4">
        <w:t>cooperativa</w:t>
      </w:r>
      <w:r w:rsidRPr="00A942D4">
        <w:rPr>
          <w:b/>
          <w:bCs/>
        </w:rPr>
        <w:t>:</w:t>
      </w:r>
      <w:r w:rsidRPr="00A942D4">
        <w:t xml:space="preserve"> ata de fundação e estatuto social, com a ata da assembleia que o aprovou, devidamente arquivado na Junta Comercial ou inscrito no Registro Civil das Pessoas Jurídicas da respectiva sede, além do registro de que trata o </w:t>
      </w:r>
      <w:hyperlink r:id="rId82" w:anchor="art107" w:history="1">
        <w:r w:rsidRPr="00A942D4">
          <w:rPr>
            <w:rStyle w:val="Hyperlink"/>
          </w:rPr>
          <w:t>art. 107 da Lei nº 5.764, de 16 de dezembro 1971</w:t>
        </w:r>
      </w:hyperlink>
      <w:r w:rsidRPr="00A942D4">
        <w:t>.</w:t>
      </w:r>
    </w:p>
    <w:p w14:paraId="6C168AAA" w14:textId="77777777" w:rsidR="00367A60" w:rsidRPr="00A942D4" w:rsidRDefault="00D93A1F" w:rsidP="0067743C">
      <w:pPr>
        <w:pStyle w:val="Nivel2"/>
      </w:pPr>
      <w:r w:rsidRPr="00A942D4">
        <w:t>Os documentos apresentados deverão estar acompanhados de todas as alterações ou da consolidação respectiva.</w:t>
      </w:r>
    </w:p>
    <w:p w14:paraId="6C168AAB" w14:textId="77777777" w:rsidR="00367A60" w:rsidRPr="0038245B" w:rsidRDefault="00D93A1F" w:rsidP="007C42E1">
      <w:pPr>
        <w:pStyle w:val="Nvel1-SemNum0"/>
        <w:rPr>
          <w:rFonts w:cs="Arial"/>
          <w:b w:val="0"/>
          <w:bCs w:val="0"/>
          <w:i/>
          <w:iCs w:val="0"/>
          <w:lang w:eastAsia="zh-CN" w:bidi="hi-IN"/>
        </w:rPr>
      </w:pPr>
      <w:r w:rsidRPr="0038245B">
        <w:rPr>
          <w:rFonts w:cs="Arial"/>
          <w:bCs w:val="0"/>
          <w:iCs w:val="0"/>
          <w:lang w:eastAsia="zh-CN" w:bidi="hi-IN"/>
        </w:rPr>
        <w:t>Habilitação fiscal, social e trabalhista</w:t>
      </w:r>
    </w:p>
    <w:p w14:paraId="6C168AAC" w14:textId="69B720D1" w:rsidR="00367A60" w:rsidRDefault="00D93A1F" w:rsidP="0067743C">
      <w:pPr>
        <w:pStyle w:val="Nivel2"/>
      </w:pPr>
      <w:r w:rsidRPr="00A942D4">
        <w:t>Prova de inscrição no Cadastro Nacional de Pessoas Jurídicas ou no Cadastro de Pessoas Físicas, conforme o caso;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781B66A3" w14:textId="77777777" w:rsidTr="00A76BED">
        <w:trPr>
          <w:trHeight w:val="385"/>
        </w:trPr>
        <w:tc>
          <w:tcPr>
            <w:tcW w:w="8500" w:type="dxa"/>
            <w:gridSpan w:val="2"/>
          </w:tcPr>
          <w:p w14:paraId="55BE143E" w14:textId="77777777" w:rsidR="004F70BE" w:rsidRPr="00A0535F" w:rsidRDefault="004F70BE" w:rsidP="004F70BE">
            <w:pPr>
              <w:pStyle w:val="Nivel01"/>
              <w:numPr>
                <w:ilvl w:val="0"/>
                <w:numId w:val="0"/>
              </w:numPr>
            </w:pPr>
            <w:r w:rsidRPr="00A0535F">
              <w:t>Nota explicativa</w:t>
            </w:r>
            <w:r>
              <w:t xml:space="preserve"> </w:t>
            </w:r>
          </w:p>
        </w:tc>
      </w:tr>
      <w:tr w:rsidR="004F70BE" w:rsidRPr="00A0535F" w14:paraId="77605D24" w14:textId="77777777" w:rsidTr="00A76BED">
        <w:tc>
          <w:tcPr>
            <w:tcW w:w="704" w:type="dxa"/>
          </w:tcPr>
          <w:p w14:paraId="4E3D6C6E"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43F7DE5" w14:textId="77777777" w:rsidR="004F70BE" w:rsidRDefault="004F70BE" w:rsidP="00CC4E7F">
            <w:pPr>
              <w:pStyle w:val="Textodecomentrio"/>
              <w:jc w:val="both"/>
            </w:pPr>
            <w:r>
              <w:rPr>
                <w:i/>
                <w:iCs/>
                <w:color w:val="000000"/>
              </w:rPr>
              <w:t>O artigo 193 do Código Tributário Nacional (</w:t>
            </w:r>
            <w:hyperlink r:id="rId83" w:history="1">
              <w:r>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r:id="rId84" w:history="1">
              <w:r>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p w14:paraId="3DB22C75" w14:textId="77777777" w:rsidR="004F70BE" w:rsidRPr="00F23F0E" w:rsidRDefault="004F70BE" w:rsidP="004F70BE">
            <w:pPr>
              <w:pStyle w:val="Textodecomentrio"/>
              <w:rPr>
                <w:i/>
                <w:iCs/>
              </w:rPr>
            </w:pPr>
          </w:p>
        </w:tc>
      </w:tr>
    </w:tbl>
    <w:p w14:paraId="46E229B6" w14:textId="77777777" w:rsidR="004F70BE" w:rsidRDefault="004F70BE" w:rsidP="004F70BE">
      <w:pPr>
        <w:pStyle w:val="Nvel1-SemNum0"/>
        <w:rPr>
          <w:rFonts w:cs="Arial"/>
          <w:b w:val="0"/>
          <w:bCs w:val="0"/>
        </w:rPr>
      </w:pPr>
    </w:p>
    <w:p w14:paraId="6D66F9DD" w14:textId="77777777" w:rsidR="004F70BE" w:rsidRDefault="004F70BE" w:rsidP="004F70BE">
      <w:pPr>
        <w:pStyle w:val="Nvel1-SemNum0"/>
        <w:rPr>
          <w:rFonts w:cs="Arial"/>
          <w:b w:val="0"/>
          <w:bCs w:val="0"/>
        </w:rPr>
      </w:pPr>
    </w:p>
    <w:p w14:paraId="228C8FD1" w14:textId="77777777" w:rsidR="004F70BE" w:rsidRDefault="004F70BE" w:rsidP="004F70BE">
      <w:pPr>
        <w:pStyle w:val="Nvel1-SemNum0"/>
      </w:pPr>
    </w:p>
    <w:p w14:paraId="05761A93" w14:textId="77777777" w:rsidR="004F70BE" w:rsidRDefault="004F70BE" w:rsidP="004F70BE">
      <w:pPr>
        <w:pStyle w:val="Nvel1-SemNum0"/>
      </w:pPr>
    </w:p>
    <w:p w14:paraId="1EE61E1F" w14:textId="77777777" w:rsidR="004F70BE" w:rsidRDefault="004F70BE" w:rsidP="0067743C">
      <w:pPr>
        <w:pStyle w:val="Nivel2"/>
        <w:numPr>
          <w:ilvl w:val="0"/>
          <w:numId w:val="0"/>
        </w:numPr>
      </w:pPr>
    </w:p>
    <w:p w14:paraId="7D1E3EE2" w14:textId="77777777" w:rsidR="004F70BE" w:rsidRDefault="004F70BE" w:rsidP="0067743C">
      <w:pPr>
        <w:pStyle w:val="Nivel2"/>
        <w:numPr>
          <w:ilvl w:val="0"/>
          <w:numId w:val="0"/>
        </w:numPr>
      </w:pPr>
    </w:p>
    <w:p w14:paraId="0C5F6A14" w14:textId="77777777" w:rsidR="004F70BE" w:rsidRDefault="004F70BE" w:rsidP="0067743C">
      <w:pPr>
        <w:pStyle w:val="Nivel2"/>
        <w:numPr>
          <w:ilvl w:val="0"/>
          <w:numId w:val="0"/>
        </w:numPr>
      </w:pPr>
    </w:p>
    <w:p w14:paraId="43752C0D" w14:textId="77777777" w:rsidR="004F70BE" w:rsidRDefault="004F70BE" w:rsidP="004F70BE">
      <w:pPr>
        <w:pStyle w:val="Nvel1-SemNum0"/>
        <w:rPr>
          <w:rFonts w:cs="Arial"/>
          <w:b w:val="0"/>
          <w:bCs w:val="0"/>
          <w:i/>
          <w:iCs w:val="0"/>
        </w:rPr>
      </w:pPr>
    </w:p>
    <w:p w14:paraId="0127BDB4" w14:textId="77777777" w:rsidR="004F70BE" w:rsidRDefault="004F70BE" w:rsidP="004F70BE">
      <w:pPr>
        <w:pStyle w:val="Nvel1-SemNum0"/>
        <w:rPr>
          <w:rFonts w:cs="Arial"/>
          <w:b w:val="0"/>
          <w:bCs w:val="0"/>
          <w:i/>
          <w:iCs w:val="0"/>
        </w:rPr>
      </w:pPr>
    </w:p>
    <w:p w14:paraId="6CA540BC" w14:textId="32CD89D7" w:rsidR="004F70BE" w:rsidRDefault="004F70BE" w:rsidP="004F70BE">
      <w:pPr>
        <w:pStyle w:val="Nvel1-SemNum0"/>
        <w:rPr>
          <w:rFonts w:cs="Arial"/>
          <w:b w:val="0"/>
          <w:bCs w:val="0"/>
          <w:i/>
          <w:iCs w:val="0"/>
        </w:rPr>
      </w:pPr>
    </w:p>
    <w:p w14:paraId="122DDA2B" w14:textId="77777777" w:rsidR="004F70BE" w:rsidRDefault="004F70BE" w:rsidP="004F70BE">
      <w:pPr>
        <w:pStyle w:val="Nvel1-SemNum0"/>
        <w:rPr>
          <w:rFonts w:cs="Arial"/>
          <w:b w:val="0"/>
          <w:bCs w:val="0"/>
          <w:i/>
          <w:iCs w:val="0"/>
        </w:rPr>
      </w:pPr>
    </w:p>
    <w:p w14:paraId="3172E252" w14:textId="77777777" w:rsidR="004F70BE" w:rsidRPr="00A942D4" w:rsidRDefault="004F70BE" w:rsidP="0067743C">
      <w:pPr>
        <w:pStyle w:val="Nivel2"/>
        <w:numPr>
          <w:ilvl w:val="0"/>
          <w:numId w:val="0"/>
        </w:numPr>
      </w:pPr>
    </w:p>
    <w:p w14:paraId="6C168AAD" w14:textId="77777777" w:rsidR="00367A60" w:rsidRPr="00A942D4" w:rsidRDefault="00D93A1F" w:rsidP="0067743C">
      <w:pPr>
        <w:pStyle w:val="Nivel2"/>
      </w:pPr>
      <w:r w:rsidRPr="00A942D4">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C168AAE" w14:textId="77777777" w:rsidR="00367A60" w:rsidRPr="00A942D4" w:rsidRDefault="00D93A1F" w:rsidP="0067743C">
      <w:pPr>
        <w:pStyle w:val="Nivel2"/>
      </w:pPr>
      <w:r w:rsidRPr="00A942D4">
        <w:t>Prova de regularidade com o Fundo de Garantia do Tempo de Serviço (FGTS);</w:t>
      </w:r>
    </w:p>
    <w:p w14:paraId="6C168AAF" w14:textId="12D9D428" w:rsidR="00367A60" w:rsidRPr="00A942D4" w:rsidRDefault="00D93A1F" w:rsidP="0067743C">
      <w:pPr>
        <w:pStyle w:val="Nivel2"/>
      </w:pPr>
      <w:r w:rsidRPr="00A942D4">
        <w:t xml:space="preserve">Prova de inexistência de débitos inadimplidos perante a Justiça do Trabalho, mediante a apresentação de certidão negativa ou positiva com efeito de negativa, nos termos do </w:t>
      </w:r>
      <w:hyperlink r:id="rId85" w:anchor="tituloviia" w:history="1">
        <w:r w:rsidRPr="00A942D4">
          <w:rPr>
            <w:rStyle w:val="Hyperlink"/>
          </w:rPr>
          <w:t>Título VII-A da Consolidação das Leis do Trabalho, aprovada pelo Decreto-Lei nº 5.452, de 1º de maio de 1943</w:t>
        </w:r>
      </w:hyperlink>
      <w:r w:rsidRPr="00A942D4">
        <w:t>;</w:t>
      </w:r>
    </w:p>
    <w:p w14:paraId="6C168AB0" w14:textId="77777777" w:rsidR="00367A60" w:rsidRPr="00A942D4" w:rsidRDefault="00D93A1F" w:rsidP="0067743C">
      <w:pPr>
        <w:pStyle w:val="Nivel2"/>
      </w:pPr>
      <w:r w:rsidRPr="00A942D4">
        <w:t xml:space="preserve">Prova de inscrição no cadastro de contribuintes </w:t>
      </w:r>
      <w:r w:rsidRPr="00A942D4">
        <w:rPr>
          <w:i/>
          <w:iCs/>
          <w:color w:val="FF0000"/>
        </w:rPr>
        <w:t>[Estadual/Distrital]</w:t>
      </w:r>
      <w:r w:rsidRPr="00A942D4">
        <w:rPr>
          <w:color w:val="FF0000"/>
        </w:rPr>
        <w:t xml:space="preserve"> ou </w:t>
      </w:r>
      <w:r w:rsidRPr="00A942D4">
        <w:rPr>
          <w:i/>
          <w:iCs/>
          <w:color w:val="FF0000"/>
        </w:rPr>
        <w:t>[Municipal/Distrital]</w:t>
      </w:r>
      <w:r w:rsidRPr="00A942D4">
        <w:rPr>
          <w:color w:val="FF0000"/>
        </w:rPr>
        <w:t xml:space="preserve"> </w:t>
      </w:r>
      <w:r w:rsidRPr="00A942D4">
        <w:t xml:space="preserve">relativo ao domicílio ou sede do fornecedor, pertinente ao seu ramo de atividade e compatível com o objeto contratual; </w:t>
      </w:r>
    </w:p>
    <w:p w14:paraId="6C168AB1" w14:textId="4A8D54E3" w:rsidR="00367A60" w:rsidRPr="00A942D4" w:rsidRDefault="00D93A1F" w:rsidP="0067743C">
      <w:pPr>
        <w:pStyle w:val="Nivel2"/>
      </w:pPr>
      <w:r w:rsidRPr="00A942D4">
        <w:t xml:space="preserve">Prova de regularidade com a Fazenda </w:t>
      </w:r>
      <w:r w:rsidRPr="00A942D4">
        <w:rPr>
          <w:i/>
          <w:iCs/>
          <w:color w:val="FF0000"/>
        </w:rPr>
        <w:t xml:space="preserve">[Estadual/Distrital] </w:t>
      </w:r>
      <w:r w:rsidR="002F12DC" w:rsidRPr="002B6200">
        <w:t>E</w:t>
      </w:r>
      <w:r w:rsidRPr="00A942D4">
        <w:rPr>
          <w:i/>
          <w:iCs/>
          <w:color w:val="FF0000"/>
        </w:rPr>
        <w:t xml:space="preserve"> [Municipal/Distrital]</w:t>
      </w:r>
      <w:r w:rsidRPr="00A942D4">
        <w:rPr>
          <w:color w:val="FF0000"/>
        </w:rPr>
        <w:t xml:space="preserve"> </w:t>
      </w:r>
      <w:r w:rsidRPr="00A942D4">
        <w:t>do domicílio ou sede do fornecedor, relativa à atividade em cujo exercício contrata ou concorre;</w:t>
      </w:r>
    </w:p>
    <w:p w14:paraId="6C168AB2" w14:textId="77777777" w:rsidR="00367A60" w:rsidRPr="00A942D4" w:rsidRDefault="00D93A1F" w:rsidP="0067743C">
      <w:pPr>
        <w:pStyle w:val="Nivel2"/>
      </w:pPr>
      <w:r w:rsidRPr="00A942D4">
        <w:t xml:space="preserve">Caso o fornecedor seja considerado isento dos tributos </w:t>
      </w:r>
      <w:r w:rsidRPr="00A942D4">
        <w:rPr>
          <w:i/>
          <w:iCs/>
          <w:color w:val="FF0000"/>
        </w:rPr>
        <w:t>[Estadual/Distrital] ou [Municipal/Distrital]</w:t>
      </w:r>
      <w:r w:rsidRPr="00A942D4">
        <w:rPr>
          <w:color w:val="FF0000"/>
        </w:rPr>
        <w:t xml:space="preserve"> </w:t>
      </w:r>
      <w:r w:rsidRPr="00A942D4">
        <w:t>relacionados ao objeto contratual, deverá comprovar tal condição mediante a apresentação de declaração da Fazenda respectiva do seu domicílio ou sede, ou outra equivalente, na forma da lei.</w:t>
      </w:r>
    </w:p>
    <w:p w14:paraId="6C168AB3" w14:textId="7232B7C8" w:rsidR="00367A60" w:rsidRDefault="00D93A1F" w:rsidP="0067743C">
      <w:pPr>
        <w:pStyle w:val="Nivel2"/>
      </w:pPr>
      <w:r w:rsidRPr="00A942D4">
        <w:t xml:space="preserve">O fornecedor enquadrado como microempreendedor individual que pretenda auferir os benefícios do tratamento diferenciado previstos na </w:t>
      </w:r>
      <w:hyperlink r:id="rId86" w:history="1">
        <w:r w:rsidRPr="00A942D4">
          <w:rPr>
            <w:rStyle w:val="Hyperlink"/>
          </w:rPr>
          <w:t>Lei Complementar n. 123, de 2006</w:t>
        </w:r>
      </w:hyperlink>
      <w:r w:rsidRPr="00A942D4">
        <w:t>, estará dispensado da prova de inscrição nos cadastros de contribuintes estadual e municipal.</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20F30E97" w14:textId="77777777" w:rsidTr="00A76BED">
        <w:trPr>
          <w:trHeight w:val="385"/>
        </w:trPr>
        <w:tc>
          <w:tcPr>
            <w:tcW w:w="8500" w:type="dxa"/>
            <w:gridSpan w:val="2"/>
          </w:tcPr>
          <w:p w14:paraId="7F52A78F" w14:textId="77777777" w:rsidR="004F70BE" w:rsidRPr="00A0535F" w:rsidRDefault="004F70BE" w:rsidP="004F70BE">
            <w:pPr>
              <w:pStyle w:val="Nivel01"/>
              <w:numPr>
                <w:ilvl w:val="0"/>
                <w:numId w:val="0"/>
              </w:numPr>
            </w:pPr>
            <w:r w:rsidRPr="00A0535F">
              <w:t>Nota explicativa</w:t>
            </w:r>
            <w:r>
              <w:t xml:space="preserve"> </w:t>
            </w:r>
          </w:p>
        </w:tc>
      </w:tr>
      <w:tr w:rsidR="004F70BE" w:rsidRPr="00A0535F" w14:paraId="164C89FE" w14:textId="77777777" w:rsidTr="00A76BED">
        <w:tc>
          <w:tcPr>
            <w:tcW w:w="704" w:type="dxa"/>
          </w:tcPr>
          <w:p w14:paraId="2783713A"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9F7464D" w14:textId="77777777" w:rsidR="004F70BE" w:rsidRDefault="004F70BE" w:rsidP="00CC4E7F">
            <w:pPr>
              <w:pStyle w:val="Textodecomentrio"/>
              <w:jc w:val="both"/>
            </w:pPr>
            <w:r>
              <w:rPr>
                <w:i/>
                <w:iCs/>
                <w:color w:val="000000"/>
              </w:rPr>
              <w:t>A apresentação do Certificado de Condição de Microempreendedor Individual – CCMEI supre as exigências de inscrição nos cadastros fiscais, na medida em que essas informações constam no próprio Certificado.</w:t>
            </w:r>
          </w:p>
          <w:p w14:paraId="013CD88F" w14:textId="77777777" w:rsidR="004F70BE" w:rsidRPr="00F23F0E" w:rsidRDefault="004F70BE" w:rsidP="004F70BE">
            <w:pPr>
              <w:pStyle w:val="Textodecomentrio"/>
              <w:rPr>
                <w:i/>
                <w:iCs/>
              </w:rPr>
            </w:pPr>
          </w:p>
        </w:tc>
      </w:tr>
    </w:tbl>
    <w:p w14:paraId="115696EA" w14:textId="77777777" w:rsidR="004F70BE" w:rsidRDefault="004F70BE" w:rsidP="004F70BE">
      <w:pPr>
        <w:pStyle w:val="Nvel1-SemNum0"/>
        <w:rPr>
          <w:rFonts w:cs="Arial"/>
          <w:b w:val="0"/>
          <w:bCs w:val="0"/>
        </w:rPr>
      </w:pPr>
    </w:p>
    <w:p w14:paraId="41E8527B" w14:textId="77777777" w:rsidR="004F70BE" w:rsidRDefault="004F70BE" w:rsidP="004F70BE">
      <w:pPr>
        <w:pStyle w:val="Nvel1-SemNum0"/>
        <w:rPr>
          <w:rFonts w:cs="Arial"/>
          <w:b w:val="0"/>
          <w:bCs w:val="0"/>
        </w:rPr>
      </w:pPr>
    </w:p>
    <w:p w14:paraId="08B1151D" w14:textId="77777777" w:rsidR="004F70BE" w:rsidRDefault="004F70BE" w:rsidP="004F70BE">
      <w:pPr>
        <w:pStyle w:val="Nvel1-SemNum0"/>
      </w:pPr>
    </w:p>
    <w:p w14:paraId="0C839BDB" w14:textId="77777777" w:rsidR="004F70BE" w:rsidRDefault="004F70BE" w:rsidP="004F70BE">
      <w:pPr>
        <w:pStyle w:val="Nvel1-SemNum0"/>
      </w:pPr>
    </w:p>
    <w:p w14:paraId="2FFEDB61" w14:textId="77777777" w:rsidR="004F70BE" w:rsidRDefault="004F70BE" w:rsidP="0067743C">
      <w:pPr>
        <w:pStyle w:val="Nivel2"/>
        <w:numPr>
          <w:ilvl w:val="0"/>
          <w:numId w:val="0"/>
        </w:numPr>
      </w:pPr>
    </w:p>
    <w:p w14:paraId="1EC1792E" w14:textId="77777777" w:rsidR="004F70BE" w:rsidRPr="00A942D4" w:rsidRDefault="004F70BE" w:rsidP="0067743C">
      <w:pPr>
        <w:pStyle w:val="Nivel2"/>
        <w:numPr>
          <w:ilvl w:val="0"/>
          <w:numId w:val="0"/>
        </w:numPr>
      </w:pPr>
    </w:p>
    <w:p w14:paraId="6C168AB4" w14:textId="115E53D2" w:rsidR="00367A60" w:rsidRDefault="00D93A1F" w:rsidP="007C42E1">
      <w:pPr>
        <w:pStyle w:val="Nvel1-SemNum0"/>
        <w:rPr>
          <w:rFonts w:cs="Arial"/>
          <w:bCs w:val="0"/>
          <w:iCs w:val="0"/>
          <w:lang w:eastAsia="zh-CN" w:bidi="hi-IN"/>
        </w:rPr>
      </w:pPr>
      <w:r w:rsidRPr="0038245B">
        <w:rPr>
          <w:rFonts w:cs="Arial"/>
          <w:bCs w:val="0"/>
          <w:iCs w:val="0"/>
          <w:lang w:eastAsia="zh-CN" w:bidi="hi-IN"/>
        </w:rPr>
        <w:t>Qualificação Econômico-Financeira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7C4D3F0C" w14:textId="77777777" w:rsidTr="00A76BED">
        <w:trPr>
          <w:trHeight w:val="385"/>
        </w:trPr>
        <w:tc>
          <w:tcPr>
            <w:tcW w:w="8500" w:type="dxa"/>
            <w:gridSpan w:val="2"/>
          </w:tcPr>
          <w:p w14:paraId="3DBFA5ED" w14:textId="00204A2A" w:rsidR="004F70BE" w:rsidRPr="00A0535F" w:rsidRDefault="004F70BE" w:rsidP="00A76BED">
            <w:pPr>
              <w:pStyle w:val="Nivel01"/>
              <w:numPr>
                <w:ilvl w:val="0"/>
                <w:numId w:val="0"/>
              </w:numPr>
            </w:pPr>
            <w:r w:rsidRPr="00A0535F">
              <w:t>Nota explicativa</w:t>
            </w:r>
            <w:r>
              <w:t xml:space="preserve"> 1</w:t>
            </w:r>
          </w:p>
        </w:tc>
      </w:tr>
      <w:tr w:rsidR="004F70BE" w:rsidRPr="00A0535F" w14:paraId="6B8ECA30" w14:textId="77777777" w:rsidTr="00A76BED">
        <w:tc>
          <w:tcPr>
            <w:tcW w:w="704" w:type="dxa"/>
          </w:tcPr>
          <w:p w14:paraId="3A78BA47"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66D09DD" w14:textId="77777777" w:rsidR="004F70BE" w:rsidRDefault="004F70BE" w:rsidP="00CC4E7F">
            <w:pPr>
              <w:pStyle w:val="Textodecomentrio"/>
              <w:jc w:val="both"/>
            </w:pPr>
            <w:r>
              <w:rPr>
                <w:i/>
                <w:iCs/>
                <w:color w:val="000000"/>
              </w:rPr>
              <w:t xml:space="preserve">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do contratado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87" w:history="1">
              <w:r w:rsidRPr="00585A75">
                <w:rPr>
                  <w:rStyle w:val="Hyperlink"/>
                  <w:i/>
                  <w:iCs/>
                </w:rPr>
                <w:t>Lei n.º 14.133, de 2021</w:t>
              </w:r>
            </w:hyperlink>
            <w:r>
              <w:rPr>
                <w:i/>
                <w:iCs/>
                <w:color w:val="000000"/>
              </w:rPr>
              <w:t xml:space="preserve">, deve ser excepcional e justificada, à luz do </w:t>
            </w:r>
            <w:hyperlink r:id="rId88" w:history="1">
              <w:r w:rsidRPr="00585A75">
                <w:rPr>
                  <w:rStyle w:val="Hyperlink"/>
                  <w:i/>
                  <w:iCs/>
                </w:rPr>
                <w:t>art. 37, XXI, da Constituição Federal</w:t>
              </w:r>
            </w:hyperlink>
            <w:r>
              <w:rPr>
                <w:i/>
                <w:iCs/>
                <w:color w:val="000000"/>
              </w:rPr>
              <w:t>.</w:t>
            </w:r>
          </w:p>
          <w:p w14:paraId="3DFE9B0B" w14:textId="77777777" w:rsidR="004F70BE" w:rsidRPr="00F23F0E" w:rsidRDefault="004F70BE" w:rsidP="00CC4E7F">
            <w:pPr>
              <w:pStyle w:val="Textodecomentrio"/>
              <w:jc w:val="both"/>
              <w:rPr>
                <w:i/>
                <w:iCs/>
              </w:rPr>
            </w:pPr>
          </w:p>
        </w:tc>
      </w:tr>
    </w:tbl>
    <w:p w14:paraId="5FEF816E" w14:textId="77777777" w:rsidR="004F70BE" w:rsidRDefault="004F70BE" w:rsidP="004F70BE">
      <w:pPr>
        <w:pStyle w:val="Nvel1-SemNum0"/>
        <w:rPr>
          <w:rFonts w:cs="Arial"/>
          <w:b w:val="0"/>
          <w:bCs w:val="0"/>
        </w:rPr>
      </w:pPr>
    </w:p>
    <w:p w14:paraId="02454BAE" w14:textId="77777777" w:rsidR="004F70BE" w:rsidRDefault="004F70BE" w:rsidP="004F70BE">
      <w:pPr>
        <w:pStyle w:val="Nvel1-SemNum0"/>
        <w:rPr>
          <w:rFonts w:cs="Arial"/>
          <w:b w:val="0"/>
          <w:bCs w:val="0"/>
        </w:rPr>
      </w:pPr>
    </w:p>
    <w:p w14:paraId="37750936" w14:textId="77777777" w:rsidR="004F70BE" w:rsidRDefault="004F70BE" w:rsidP="004F70BE">
      <w:pPr>
        <w:pStyle w:val="Nvel1-SemNum0"/>
      </w:pPr>
    </w:p>
    <w:p w14:paraId="1FEF1C89" w14:textId="77777777" w:rsidR="004F70BE" w:rsidRDefault="004F70BE" w:rsidP="004F70BE">
      <w:pPr>
        <w:pStyle w:val="Nvel1-SemNum0"/>
      </w:pPr>
    </w:p>
    <w:p w14:paraId="6AC25EE7" w14:textId="71C9EFCB" w:rsidR="004F70BE" w:rsidRDefault="004F70BE" w:rsidP="007C42E1">
      <w:pPr>
        <w:pStyle w:val="Nvel1-SemNum0"/>
        <w:rPr>
          <w:rFonts w:cs="Arial"/>
          <w:b w:val="0"/>
          <w:bCs w:val="0"/>
          <w:i/>
          <w:iCs w:val="0"/>
        </w:rPr>
      </w:pPr>
    </w:p>
    <w:p w14:paraId="6B0123F9" w14:textId="25CDFEF8" w:rsidR="004F70BE" w:rsidRDefault="004F70BE" w:rsidP="007C42E1">
      <w:pPr>
        <w:pStyle w:val="Nvel1-SemNum0"/>
        <w:rPr>
          <w:rFonts w:cs="Arial"/>
          <w:b w:val="0"/>
          <w:bCs w:val="0"/>
          <w:i/>
          <w:iCs w:val="0"/>
        </w:rPr>
      </w:pPr>
    </w:p>
    <w:p w14:paraId="6ABB3F24" w14:textId="2C723A1F" w:rsidR="004F70BE" w:rsidRDefault="004F70BE" w:rsidP="007C42E1">
      <w:pPr>
        <w:pStyle w:val="Nvel1-SemNum0"/>
        <w:rPr>
          <w:rFonts w:cs="Arial"/>
          <w:b w:val="0"/>
          <w:bCs w:val="0"/>
          <w:i/>
          <w:iCs w:val="0"/>
        </w:rPr>
      </w:pPr>
    </w:p>
    <w:p w14:paraId="352C7C46" w14:textId="06A84813" w:rsidR="004F70BE" w:rsidRDefault="004F70BE" w:rsidP="007C42E1">
      <w:pPr>
        <w:pStyle w:val="Nvel1-SemNum0"/>
        <w:rPr>
          <w:rFonts w:cs="Arial"/>
          <w:b w:val="0"/>
          <w:bCs w:val="0"/>
          <w:i/>
          <w:iCs w:val="0"/>
        </w:rPr>
      </w:pPr>
    </w:p>
    <w:p w14:paraId="00E1AEB0" w14:textId="6CF748BD" w:rsidR="004F70BE" w:rsidRDefault="004F70BE" w:rsidP="007C42E1">
      <w:pPr>
        <w:pStyle w:val="Nvel1-SemNum0"/>
        <w:rPr>
          <w:rFonts w:cs="Arial"/>
          <w:b w:val="0"/>
          <w:bCs w:val="0"/>
          <w:i/>
          <w:iCs w:val="0"/>
        </w:rPr>
      </w:pPr>
    </w:p>
    <w:p w14:paraId="65AE5A58" w14:textId="6CCCC5B2" w:rsidR="004F70BE" w:rsidRDefault="004F70BE" w:rsidP="007C42E1">
      <w:pPr>
        <w:pStyle w:val="Nvel1-SemNum0"/>
        <w:rPr>
          <w:rFonts w:cs="Arial"/>
          <w:b w:val="0"/>
          <w:bCs w:val="0"/>
          <w:i/>
          <w:iCs w:val="0"/>
        </w:rPr>
      </w:pPr>
    </w:p>
    <w:p w14:paraId="06C934CE" w14:textId="6FFB6F1E" w:rsidR="004F70BE" w:rsidRDefault="004F70BE" w:rsidP="007C42E1">
      <w:pPr>
        <w:pStyle w:val="Nvel1-SemNum0"/>
        <w:rPr>
          <w:rFonts w:cs="Arial"/>
          <w:b w:val="0"/>
          <w:bCs w:val="0"/>
          <w:i/>
          <w:iCs w:val="0"/>
        </w:rPr>
      </w:pPr>
    </w:p>
    <w:p w14:paraId="1BE2B927" w14:textId="63E5CC55" w:rsidR="004F70BE" w:rsidRDefault="004F70BE" w:rsidP="007C42E1">
      <w:pPr>
        <w:pStyle w:val="Nvel1-SemNum0"/>
        <w:rPr>
          <w:rFonts w:cs="Arial"/>
          <w:b w:val="0"/>
          <w:bCs w:val="0"/>
          <w:i/>
          <w:iCs w:val="0"/>
        </w:rPr>
      </w:pPr>
    </w:p>
    <w:p w14:paraId="01DCB771" w14:textId="0B76265F" w:rsidR="004F70BE" w:rsidRDefault="004F70BE" w:rsidP="007C42E1">
      <w:pPr>
        <w:pStyle w:val="Nvel1-SemNum0"/>
        <w:rPr>
          <w:rFonts w:cs="Arial"/>
          <w:b w:val="0"/>
          <w:bCs w:val="0"/>
          <w:i/>
          <w:iCs w:val="0"/>
        </w:rPr>
      </w:pPr>
    </w:p>
    <w:p w14:paraId="4EAAC675" w14:textId="088C4CF7" w:rsidR="004F70BE" w:rsidRDefault="004F70BE" w:rsidP="007C42E1">
      <w:pPr>
        <w:pStyle w:val="Nvel1-SemNum0"/>
        <w:rPr>
          <w:rFonts w:cs="Arial"/>
          <w:b w:val="0"/>
          <w:bCs w:val="0"/>
          <w:i/>
          <w:iCs w:val="0"/>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59CEFFFC" w14:textId="77777777" w:rsidTr="00A76BED">
        <w:trPr>
          <w:trHeight w:val="385"/>
        </w:trPr>
        <w:tc>
          <w:tcPr>
            <w:tcW w:w="8500" w:type="dxa"/>
            <w:gridSpan w:val="2"/>
          </w:tcPr>
          <w:p w14:paraId="62E08158" w14:textId="465890C0" w:rsidR="004F70BE" w:rsidRPr="00A0535F" w:rsidRDefault="004F70BE" w:rsidP="00A76BED">
            <w:pPr>
              <w:pStyle w:val="Nivel01"/>
              <w:numPr>
                <w:ilvl w:val="0"/>
                <w:numId w:val="0"/>
              </w:numPr>
            </w:pPr>
            <w:r w:rsidRPr="00A0535F">
              <w:t>Nota explicativa</w:t>
            </w:r>
            <w:r>
              <w:t xml:space="preserve"> 2</w:t>
            </w:r>
          </w:p>
        </w:tc>
      </w:tr>
      <w:tr w:rsidR="004F70BE" w:rsidRPr="00A0535F" w14:paraId="0D99928D" w14:textId="77777777" w:rsidTr="00A76BED">
        <w:tc>
          <w:tcPr>
            <w:tcW w:w="704" w:type="dxa"/>
          </w:tcPr>
          <w:p w14:paraId="753F396A"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04FB9DA" w14:textId="34C684C1" w:rsidR="004F70BE" w:rsidRPr="00F23F0E" w:rsidRDefault="004F70BE" w:rsidP="00CC4E7F">
            <w:pPr>
              <w:pStyle w:val="Textodecomentrio"/>
              <w:jc w:val="both"/>
              <w:rPr>
                <w:i/>
                <w:iCs/>
              </w:rPr>
            </w:pP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tc>
      </w:tr>
    </w:tbl>
    <w:p w14:paraId="5797E119" w14:textId="77777777" w:rsidR="004F70BE" w:rsidRDefault="004F70BE" w:rsidP="004F70BE">
      <w:pPr>
        <w:pStyle w:val="Nvel1-SemNum0"/>
        <w:rPr>
          <w:rFonts w:cs="Arial"/>
          <w:b w:val="0"/>
          <w:bCs w:val="0"/>
        </w:rPr>
      </w:pPr>
    </w:p>
    <w:p w14:paraId="78A354ED" w14:textId="77777777" w:rsidR="004F70BE" w:rsidRDefault="004F70BE" w:rsidP="004F70BE">
      <w:pPr>
        <w:pStyle w:val="Nvel1-SemNum0"/>
        <w:rPr>
          <w:rFonts w:cs="Arial"/>
          <w:b w:val="0"/>
          <w:bCs w:val="0"/>
        </w:rPr>
      </w:pPr>
    </w:p>
    <w:p w14:paraId="2CFDFA24" w14:textId="77777777" w:rsidR="004F70BE" w:rsidRDefault="004F70BE" w:rsidP="004F70BE">
      <w:pPr>
        <w:pStyle w:val="Nvel1-SemNum0"/>
      </w:pPr>
    </w:p>
    <w:p w14:paraId="2671FC3D" w14:textId="77777777" w:rsidR="004F70BE" w:rsidRDefault="004F70BE" w:rsidP="004F70BE">
      <w:pPr>
        <w:pStyle w:val="Nvel1-SemNum0"/>
      </w:pPr>
    </w:p>
    <w:p w14:paraId="7DE67CBC" w14:textId="77777777" w:rsidR="004F70BE" w:rsidRDefault="004F70BE" w:rsidP="004F70BE">
      <w:pPr>
        <w:pStyle w:val="Nvel1-SemNum0"/>
        <w:rPr>
          <w:rFonts w:cs="Arial"/>
          <w:b w:val="0"/>
          <w:bCs w:val="0"/>
          <w:i/>
          <w:iCs w:val="0"/>
        </w:rPr>
      </w:pPr>
    </w:p>
    <w:p w14:paraId="0E4C2A91" w14:textId="77777777" w:rsidR="004F70BE" w:rsidRDefault="004F70BE" w:rsidP="004F70BE">
      <w:pPr>
        <w:pStyle w:val="Nvel1-SemNum0"/>
        <w:rPr>
          <w:rFonts w:cs="Arial"/>
          <w:b w:val="0"/>
          <w:bCs w:val="0"/>
          <w:i/>
          <w:iCs w:val="0"/>
        </w:rPr>
      </w:pPr>
    </w:p>
    <w:p w14:paraId="1B09B04E" w14:textId="77777777" w:rsidR="004F70BE" w:rsidRDefault="004F70BE" w:rsidP="004F70BE">
      <w:pPr>
        <w:pStyle w:val="Nvel1-SemNum0"/>
        <w:rPr>
          <w:rFonts w:cs="Arial"/>
          <w:b w:val="0"/>
          <w:bCs w:val="0"/>
          <w:i/>
          <w:iCs w:val="0"/>
        </w:rPr>
      </w:pPr>
    </w:p>
    <w:p w14:paraId="09715B74" w14:textId="77777777" w:rsidR="004F70BE" w:rsidRPr="0038245B" w:rsidRDefault="004F70BE" w:rsidP="007C42E1">
      <w:pPr>
        <w:pStyle w:val="Nvel1-SemNum0"/>
        <w:rPr>
          <w:rFonts w:cs="Arial"/>
          <w:b w:val="0"/>
          <w:bCs w:val="0"/>
          <w:i/>
          <w:iCs w:val="0"/>
        </w:rPr>
      </w:pPr>
    </w:p>
    <w:p w14:paraId="6C168AB5" w14:textId="05D72DF9" w:rsidR="00367A60" w:rsidRPr="00A942D4" w:rsidRDefault="00D93A1F" w:rsidP="0067743C">
      <w:pPr>
        <w:pStyle w:val="Nivel2"/>
      </w:pPr>
      <w:r w:rsidRPr="00A942D4">
        <w:t>Certidão negativa de insolvência civil expedida pelo distribuidor do domicílio ou sede do licitante, caso se trate de pessoa física, desde que admitida a sua participação na licitação (</w:t>
      </w:r>
      <w:hyperlink r:id="rId89" w:anchor="art5" w:history="1">
        <w:r w:rsidRPr="00A942D4">
          <w:rPr>
            <w:rStyle w:val="Hyperlink"/>
          </w:rPr>
          <w:t>art. 5º, inciso II, alínea “c”, da Instrução Normativa Seges/ME nº 116, de 2021</w:t>
        </w:r>
      </w:hyperlink>
      <w:r w:rsidRPr="00A942D4">
        <w:t xml:space="preserve">), ou de sociedade simples; </w:t>
      </w:r>
    </w:p>
    <w:p w14:paraId="6C168AB6" w14:textId="2B0B6D32" w:rsidR="00367A60" w:rsidRDefault="00D93A1F" w:rsidP="0067743C">
      <w:pPr>
        <w:pStyle w:val="Nivel2"/>
      </w:pPr>
      <w:r w:rsidRPr="00A942D4">
        <w:t xml:space="preserve">Certidão negativa de falência expedida pelo distribuidor da sede do fornecedor - </w:t>
      </w:r>
      <w:hyperlink r:id="rId90" w:anchor="art69" w:history="1">
        <w:r w:rsidRPr="00A942D4">
          <w:rPr>
            <w:rStyle w:val="Hyperlink"/>
          </w:rPr>
          <w:t>Lei nº 14.133, de 2021, art. 69, caput, inciso II</w:t>
        </w:r>
      </w:hyperlink>
      <w:r w:rsidRPr="00A942D4">
        <w:t>);</w:t>
      </w:r>
    </w:p>
    <w:p w14:paraId="71F4B1FC" w14:textId="77777777" w:rsidR="009D3586" w:rsidRPr="002B6200" w:rsidRDefault="009D3586" w:rsidP="0067743C">
      <w:pPr>
        <w:pStyle w:val="Nivel2"/>
      </w:pPr>
      <w:r w:rsidRPr="002B6200">
        <w:t>Balanço patrimonial, demonstração de resultado de exercício e demais demonstrações contábeis dos 2 (dois) últimos exercícios sociais, comprovando;</w:t>
      </w:r>
    </w:p>
    <w:p w14:paraId="23640EA3" w14:textId="75620BD0" w:rsidR="00D63833" w:rsidRPr="002B6200" w:rsidRDefault="00D63833" w:rsidP="00C13E61">
      <w:pPr>
        <w:pStyle w:val="Nvel3-R"/>
      </w:pPr>
      <w:r w:rsidRPr="002B6200">
        <w:t>A boa situação financeira da empresa será demonstrada pelo licitante através da aplicação dos índices econômicos financeiros, a serem extraídos do balanço patrimonial indicado acima, calculado com duas casas decimais de acordo com a fórmula abaixo, observando-se o resultado obtido da aplicação dos índices econômicos financeiros</w:t>
      </w:r>
    </w:p>
    <w:p w14:paraId="4D6C28D1" w14:textId="77777777" w:rsidR="00D63833" w:rsidRPr="002B6200" w:rsidRDefault="00D63833" w:rsidP="00C13E61">
      <w:pPr>
        <w:pStyle w:val="Nvel3-R"/>
      </w:pPr>
    </w:p>
    <w:p w14:paraId="6BC0F4C2" w14:textId="046CF37B" w:rsidR="00D63833" w:rsidRPr="002B6200" w:rsidRDefault="00D63833" w:rsidP="00C13E61">
      <w:pPr>
        <w:pStyle w:val="Nvel3-R"/>
      </w:pPr>
      <w:r w:rsidRPr="002B6200">
        <w:sym w:font="Symbol" w:char="F0B7"/>
      </w:r>
      <w:r w:rsidRPr="002B6200">
        <w:t xml:space="preserve"> INDICE DE LIQUIDEZ CORRENTE ..................................... ILC= AC/PC </w:t>
      </w:r>
      <w:r w:rsidRPr="002B6200">
        <w:sym w:font="Symbol" w:char="F0B3"/>
      </w:r>
      <w:r w:rsidRPr="002B6200">
        <w:t xml:space="preserve"> 1,00 </w:t>
      </w:r>
      <w:r w:rsidRPr="002B6200">
        <w:sym w:font="Symbol" w:char="F0B7"/>
      </w:r>
      <w:r w:rsidRPr="002B6200">
        <w:t xml:space="preserve"> ÍNDICE DE LIQUIDEZ GERAL ..................... ILG= (AC+RLP) / (PC+ELP) </w:t>
      </w:r>
      <w:r w:rsidRPr="002B6200">
        <w:sym w:font="Symbol" w:char="F0B3"/>
      </w:r>
      <w:r w:rsidRPr="002B6200">
        <w:t xml:space="preserve"> 1,00 </w:t>
      </w:r>
      <w:r w:rsidRPr="002B6200">
        <w:sym w:font="Symbol" w:char="F0B7"/>
      </w:r>
      <w:r w:rsidRPr="002B6200">
        <w:t xml:space="preserve"> ÍNDICE DE ENDIVIDAMENTO GERAL...................... IEG= (PC+ELP) / AT &lt; 1,00 Onde: AC = ATIVO CIRCULANTE PC = PASSIVO CIRCULANTE RLP = REALIZÁVEL A LONGO PRAZO ELP = EXIGÍVEL A LONGO PRAZO AT = ATIVO TOTAL</w:t>
      </w:r>
    </w:p>
    <w:p w14:paraId="4C4E8552" w14:textId="77777777" w:rsidR="00D63833" w:rsidRPr="002B6200" w:rsidRDefault="00D63833" w:rsidP="0067743C">
      <w:pPr>
        <w:pStyle w:val="Nivel2"/>
        <w:numPr>
          <w:ilvl w:val="0"/>
          <w:numId w:val="0"/>
        </w:numPr>
      </w:pPr>
    </w:p>
    <w:p w14:paraId="692C16A5" w14:textId="63B6B0D4" w:rsidR="00D63833" w:rsidRPr="002B6200" w:rsidRDefault="00D63833" w:rsidP="00C13E61">
      <w:pPr>
        <w:pStyle w:val="Nvel3-R"/>
      </w:pPr>
      <w:r w:rsidRPr="002B6200">
        <w:t>Os licitantes que apresentarem resultado inferior a 1 (um) nos índices de Liquidez Corrente (LC) e Liquidez Geral (LG) ou resultado maior ou igual a 1 (um) no Índice de Endividamento Geral (IEG), deverão comprovar, considerados os riscos da Administração, o patrimônio líquido mínimo, 2,5% (dois e meio por cento) do valor total estimado da contratação ou do item pertinente.</w:t>
      </w:r>
    </w:p>
    <w:p w14:paraId="34BD030C" w14:textId="5B6DAFFA" w:rsidR="009D3586" w:rsidRPr="002B6200" w:rsidRDefault="009D3586" w:rsidP="00C13E61">
      <w:pPr>
        <w:pStyle w:val="Nvel3-R"/>
      </w:pPr>
      <w:r w:rsidRPr="002B6200">
        <w:t>As empresas criadas no exercício financeiro da licitação deverão atender a todas as exigências da habilitação e poderão substituir os demonstrativos contábeis pelo balanço de abertura.</w:t>
      </w:r>
      <w:r w:rsidR="00D63833" w:rsidRPr="002B6200">
        <w:t xml:space="preserve"> </w:t>
      </w:r>
    </w:p>
    <w:p w14:paraId="522AAD8A" w14:textId="77777777" w:rsidR="009D3586" w:rsidRPr="002B6200" w:rsidRDefault="009D3586" w:rsidP="00C13E61">
      <w:pPr>
        <w:pStyle w:val="Nvel3-R"/>
      </w:pPr>
      <w:r w:rsidRPr="002B6200">
        <w:t>Os documentos referidos acima limitar-se-ão ao último exercício no caso de a pessoa jurídica ter sido constituída há menos de 2 (dois) anos;</w:t>
      </w:r>
    </w:p>
    <w:p w14:paraId="4A505A3A" w14:textId="2726582A" w:rsidR="009D3586" w:rsidRPr="002B6200" w:rsidRDefault="009D3586" w:rsidP="00C13E61">
      <w:pPr>
        <w:pStyle w:val="Nvel3-R"/>
      </w:pPr>
      <w:r w:rsidRPr="002B6200">
        <w:t xml:space="preserve">Os documentos referidos acima deverão ser exigidos com base no limite definido pela Receita Federal do Brasil para transmissão da Escrituração Contábil Digital - ECD ao </w:t>
      </w:r>
      <w:proofErr w:type="spellStart"/>
      <w:r w:rsidRPr="002B6200">
        <w:t>Sped</w:t>
      </w:r>
      <w:proofErr w:type="spellEnd"/>
      <w:r w:rsidRPr="002B6200">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3FD406D4" w14:textId="77777777" w:rsidTr="00A76BED">
        <w:trPr>
          <w:trHeight w:val="385"/>
        </w:trPr>
        <w:tc>
          <w:tcPr>
            <w:tcW w:w="8500" w:type="dxa"/>
            <w:gridSpan w:val="2"/>
          </w:tcPr>
          <w:p w14:paraId="779F92EA" w14:textId="50C1B707" w:rsidR="004F70BE" w:rsidRPr="00A0535F" w:rsidRDefault="004F70BE" w:rsidP="004F70BE">
            <w:pPr>
              <w:pStyle w:val="Nivel01"/>
              <w:numPr>
                <w:ilvl w:val="0"/>
                <w:numId w:val="0"/>
              </w:numPr>
            </w:pPr>
            <w:r w:rsidRPr="00A0535F">
              <w:t>Nota explicativa</w:t>
            </w:r>
            <w:r>
              <w:t xml:space="preserve"> </w:t>
            </w:r>
          </w:p>
        </w:tc>
      </w:tr>
      <w:tr w:rsidR="004F70BE" w:rsidRPr="00A0535F" w14:paraId="2D472665" w14:textId="77777777" w:rsidTr="00A76BED">
        <w:tc>
          <w:tcPr>
            <w:tcW w:w="704" w:type="dxa"/>
          </w:tcPr>
          <w:p w14:paraId="4416DB8A"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E5367CC" w14:textId="77777777" w:rsidR="004F70BE" w:rsidRDefault="004F70BE" w:rsidP="004F70BE">
            <w:pPr>
              <w:pStyle w:val="Textodecomentrio"/>
            </w:pPr>
            <w:r>
              <w:t>Conforme o §4º do art. 16 da Instrução Normativa SEGES/MP nº 3, de 2018</w:t>
            </w:r>
            <w:r>
              <w:rPr>
                <w:rStyle w:val="Refdecomentrio"/>
              </w:rPr>
              <w:t/>
            </w:r>
          </w:p>
          <w:p w14:paraId="3BF125E2" w14:textId="0378048E" w:rsidR="004F70BE" w:rsidRPr="00F23F0E" w:rsidRDefault="004F70BE" w:rsidP="00A76BED">
            <w:pPr>
              <w:pStyle w:val="Textodecomentrio"/>
              <w:rPr>
                <w:i/>
                <w:iCs/>
              </w:rPr>
            </w:pPr>
          </w:p>
        </w:tc>
      </w:tr>
    </w:tbl>
    <w:p w14:paraId="1D98BB9F" w14:textId="77777777" w:rsidR="004F70BE" w:rsidRDefault="004F70BE" w:rsidP="004F70BE">
      <w:pPr>
        <w:pStyle w:val="Nvel1-SemNum0"/>
        <w:rPr>
          <w:rFonts w:cs="Arial"/>
          <w:b w:val="0"/>
          <w:bCs w:val="0"/>
        </w:rPr>
      </w:pPr>
    </w:p>
    <w:p w14:paraId="07628ED1" w14:textId="77777777" w:rsidR="004F70BE" w:rsidRDefault="004F70BE" w:rsidP="004F70BE">
      <w:pPr>
        <w:pStyle w:val="Nvel1-SemNum0"/>
        <w:rPr>
          <w:rFonts w:cs="Arial"/>
          <w:b w:val="0"/>
          <w:bCs w:val="0"/>
        </w:rPr>
      </w:pPr>
    </w:p>
    <w:p w14:paraId="6B0DA969" w14:textId="77777777" w:rsidR="004F70BE" w:rsidRDefault="004F70BE" w:rsidP="004F70BE">
      <w:pPr>
        <w:pStyle w:val="Nvel1-SemNum0"/>
      </w:pPr>
    </w:p>
    <w:p w14:paraId="062917E9" w14:textId="77777777" w:rsidR="004F70BE" w:rsidRDefault="004F70BE" w:rsidP="004F70BE">
      <w:pPr>
        <w:pStyle w:val="Nvel1-SemNum0"/>
      </w:pPr>
    </w:p>
    <w:p w14:paraId="0510FBFC" w14:textId="77777777" w:rsidR="004F70BE" w:rsidRDefault="004F70BE" w:rsidP="00C13E61">
      <w:pPr>
        <w:pStyle w:val="Nvel3-R"/>
        <w:rPr>
          <w:highlight w:val="yellow"/>
        </w:rPr>
      </w:pPr>
    </w:p>
    <w:p w14:paraId="0E2D7698" w14:textId="77777777" w:rsidR="00D63833" w:rsidRPr="006F1500" w:rsidRDefault="00D63833" w:rsidP="00C13E61">
      <w:pPr>
        <w:pStyle w:val="Nvel3-R"/>
        <w:rPr>
          <w:highlight w:val="yellow"/>
        </w:rPr>
      </w:pPr>
    </w:p>
    <w:p w14:paraId="6C168ABC" w14:textId="7068D26E" w:rsidR="00367A60" w:rsidRPr="002B6200" w:rsidRDefault="00D93A1F" w:rsidP="0067743C">
      <w:pPr>
        <w:pStyle w:val="Nivel2"/>
      </w:pPr>
      <w:r w:rsidRPr="002B6200">
        <w:t>As empresas criadas no exercício financeiro da licitação deverão atender a todas as exigências da habilitação e poderão substituir os demonstrativos contábeis pelo balanço de abertura. (</w:t>
      </w:r>
      <w:hyperlink r:id="rId91" w:anchor="art65" w:history="1">
        <w:r w:rsidRPr="002B6200">
          <w:t>Lei nº 14.133, de 2021, art. 65, §1º</w:t>
        </w:r>
      </w:hyperlink>
      <w:r w:rsidRPr="002B6200">
        <w:t>).</w:t>
      </w:r>
    </w:p>
    <w:p w14:paraId="6C168ABE" w14:textId="65645A00" w:rsidR="00367A60" w:rsidRDefault="00D93A1F" w:rsidP="002B6200">
      <w:pPr>
        <w:pStyle w:val="Nvel2-Red"/>
      </w:pPr>
      <w:r w:rsidRPr="00A942D4">
        <w:t>O atendimento dos índices econômicos previstos neste item deverá ser atestado mediante declaração assinada por profissional habilitado da área contábil, apresentada pelo fornecedor.</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4F70BE" w:rsidRPr="00A0535F" w14:paraId="0A6FB691" w14:textId="77777777" w:rsidTr="00A76BED">
        <w:trPr>
          <w:trHeight w:val="385"/>
        </w:trPr>
        <w:tc>
          <w:tcPr>
            <w:tcW w:w="8500" w:type="dxa"/>
            <w:gridSpan w:val="2"/>
          </w:tcPr>
          <w:p w14:paraId="30A37942" w14:textId="244A2D0B" w:rsidR="004F70BE" w:rsidRPr="00A0535F" w:rsidRDefault="004F70BE" w:rsidP="004F70BE">
            <w:pPr>
              <w:pStyle w:val="Nivel01"/>
              <w:numPr>
                <w:ilvl w:val="0"/>
                <w:numId w:val="0"/>
              </w:numPr>
            </w:pPr>
            <w:r w:rsidRPr="00A0535F">
              <w:t>Nota explicativa</w:t>
            </w:r>
            <w:r>
              <w:t xml:space="preserve"> </w:t>
            </w:r>
          </w:p>
        </w:tc>
      </w:tr>
      <w:tr w:rsidR="004F70BE" w:rsidRPr="00A0535F" w14:paraId="2139ABE6" w14:textId="77777777" w:rsidTr="00A76BED">
        <w:tc>
          <w:tcPr>
            <w:tcW w:w="704" w:type="dxa"/>
          </w:tcPr>
          <w:p w14:paraId="7ABB8721" w14:textId="77777777" w:rsidR="004F70BE" w:rsidRPr="00A0535F" w:rsidRDefault="004F70BE"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B2FCFF7" w14:textId="77777777" w:rsidR="004F70BE" w:rsidRDefault="004F70BE" w:rsidP="00CC4E7F">
            <w:pPr>
              <w:pStyle w:val="Textodecomentrio"/>
              <w:jc w:val="both"/>
            </w:pPr>
            <w:r>
              <w:rPr>
                <w:i/>
                <w:iCs/>
                <w:color w:val="000000"/>
              </w:rPr>
              <w:t xml:space="preserve">A previsão do subitem 8.29 decorre do disposto no </w:t>
            </w:r>
            <w:hyperlink r:id="rId92" w:history="1">
              <w:r>
                <w:rPr>
                  <w:rStyle w:val="Hyperlink"/>
                  <w:i/>
                  <w:iCs/>
                </w:rPr>
                <w:t>art. 69, §1º da Lei nº 14.133, de 2021</w:t>
              </w:r>
            </w:hyperlink>
            <w:r>
              <w:rPr>
                <w:i/>
                <w:iCs/>
                <w:color w:val="000000"/>
              </w:rPr>
              <w:t>, podendo a Administração optar por tal disposição, desde que justificadamente.</w:t>
            </w:r>
          </w:p>
          <w:p w14:paraId="073BEE82" w14:textId="76D8833E" w:rsidR="004F70BE" w:rsidRPr="00F23F0E" w:rsidRDefault="004F70BE" w:rsidP="00A76BED">
            <w:pPr>
              <w:pStyle w:val="Textodecomentrio"/>
              <w:rPr>
                <w:i/>
                <w:iCs/>
              </w:rPr>
            </w:pPr>
          </w:p>
        </w:tc>
      </w:tr>
    </w:tbl>
    <w:p w14:paraId="3C8452A6" w14:textId="77777777" w:rsidR="004F70BE" w:rsidRDefault="004F70BE" w:rsidP="004F70BE">
      <w:pPr>
        <w:pStyle w:val="Nvel1-SemNum0"/>
        <w:rPr>
          <w:rFonts w:cs="Arial"/>
          <w:b w:val="0"/>
          <w:bCs w:val="0"/>
        </w:rPr>
      </w:pPr>
    </w:p>
    <w:p w14:paraId="3B6377B5" w14:textId="77777777" w:rsidR="004F70BE" w:rsidRDefault="004F70BE" w:rsidP="004F70BE">
      <w:pPr>
        <w:pStyle w:val="Nvel1-SemNum0"/>
        <w:rPr>
          <w:rFonts w:cs="Arial"/>
          <w:b w:val="0"/>
          <w:bCs w:val="0"/>
        </w:rPr>
      </w:pPr>
    </w:p>
    <w:p w14:paraId="71F42694" w14:textId="77777777" w:rsidR="004F70BE" w:rsidRDefault="004F70BE" w:rsidP="004F70BE">
      <w:pPr>
        <w:pStyle w:val="Nvel1-SemNum0"/>
      </w:pPr>
    </w:p>
    <w:p w14:paraId="3E78F513" w14:textId="77777777" w:rsidR="004F70BE" w:rsidRDefault="004F70BE" w:rsidP="004F70BE">
      <w:pPr>
        <w:pStyle w:val="Nvel1-SemNum0"/>
      </w:pPr>
    </w:p>
    <w:p w14:paraId="55DD94D4" w14:textId="77777777" w:rsidR="004F70BE" w:rsidRPr="00A942D4" w:rsidRDefault="004F70BE" w:rsidP="002B6200">
      <w:pPr>
        <w:pStyle w:val="Nvel2-Red"/>
      </w:pPr>
    </w:p>
    <w:p w14:paraId="6C168ABF" w14:textId="1B6B2A76" w:rsidR="00367A60" w:rsidRDefault="00D93A1F" w:rsidP="002572E9">
      <w:pPr>
        <w:pStyle w:val="Nvel1-SemNum0"/>
        <w:rPr>
          <w:lang w:eastAsia="zh-CN" w:bidi="hi-IN"/>
        </w:rPr>
      </w:pPr>
      <w:r w:rsidRPr="00E44BC3">
        <w:rPr>
          <w:lang w:eastAsia="zh-CN" w:bidi="hi-IN"/>
        </w:rPr>
        <w:t>Qualificação Técnica</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419CDF61" w14:textId="77777777" w:rsidTr="00A76BED">
        <w:trPr>
          <w:trHeight w:val="385"/>
        </w:trPr>
        <w:tc>
          <w:tcPr>
            <w:tcW w:w="8500" w:type="dxa"/>
            <w:gridSpan w:val="2"/>
          </w:tcPr>
          <w:p w14:paraId="74BE3FA7" w14:textId="799701CD" w:rsidR="007472C1" w:rsidRPr="00A0535F" w:rsidRDefault="007472C1" w:rsidP="00A76BED">
            <w:pPr>
              <w:pStyle w:val="Nivel01"/>
              <w:numPr>
                <w:ilvl w:val="0"/>
                <w:numId w:val="0"/>
              </w:numPr>
            </w:pPr>
            <w:r w:rsidRPr="00A0535F">
              <w:t>Nota explicativa</w:t>
            </w:r>
            <w:r>
              <w:t xml:space="preserve"> 1</w:t>
            </w:r>
          </w:p>
        </w:tc>
      </w:tr>
      <w:tr w:rsidR="007472C1" w:rsidRPr="00A0535F" w14:paraId="4A3E7F4D" w14:textId="77777777" w:rsidTr="00A76BED">
        <w:tc>
          <w:tcPr>
            <w:tcW w:w="704" w:type="dxa"/>
          </w:tcPr>
          <w:p w14:paraId="3A3273DD"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124025C" w14:textId="77777777" w:rsidR="007472C1" w:rsidRDefault="007472C1" w:rsidP="00CC4E7F">
            <w:pPr>
              <w:pStyle w:val="Textodecomentrio"/>
              <w:jc w:val="both"/>
            </w:pPr>
            <w:r>
              <w:rPr>
                <w:i/>
                <w:iCs/>
                <w:color w:val="000000"/>
              </w:rPr>
              <w:t xml:space="preserve">O </w:t>
            </w:r>
            <w:hyperlink r:id="rId93"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94"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4D7B63B4" w14:textId="77777777" w:rsidR="007472C1" w:rsidRDefault="007472C1" w:rsidP="00CC4E7F">
            <w:pPr>
              <w:pStyle w:val="Textodecomentrio"/>
              <w:jc w:val="both"/>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0C4B9276" w14:textId="77777777" w:rsidR="007472C1" w:rsidRPr="00F23F0E" w:rsidRDefault="007472C1" w:rsidP="007472C1">
            <w:pPr>
              <w:pStyle w:val="Textodecomentrio"/>
              <w:rPr>
                <w:i/>
                <w:iCs/>
              </w:rPr>
            </w:pPr>
          </w:p>
        </w:tc>
      </w:tr>
    </w:tbl>
    <w:p w14:paraId="5AA67CEB" w14:textId="77777777" w:rsidR="007472C1" w:rsidRDefault="007472C1" w:rsidP="007472C1">
      <w:pPr>
        <w:pStyle w:val="Nvel1-SemNum0"/>
        <w:rPr>
          <w:rFonts w:cs="Arial"/>
          <w:b w:val="0"/>
          <w:bCs w:val="0"/>
        </w:rPr>
      </w:pPr>
    </w:p>
    <w:p w14:paraId="40133C4E" w14:textId="77777777" w:rsidR="007472C1" w:rsidRDefault="007472C1" w:rsidP="007472C1">
      <w:pPr>
        <w:pStyle w:val="Nvel1-SemNum0"/>
        <w:rPr>
          <w:rFonts w:cs="Arial"/>
          <w:b w:val="0"/>
          <w:bCs w:val="0"/>
        </w:rPr>
      </w:pPr>
    </w:p>
    <w:p w14:paraId="3CFD5C9F" w14:textId="77777777" w:rsidR="007472C1" w:rsidRDefault="007472C1" w:rsidP="007472C1">
      <w:pPr>
        <w:pStyle w:val="Nvel1-SemNum0"/>
      </w:pPr>
    </w:p>
    <w:p w14:paraId="5ED702E5" w14:textId="77777777" w:rsidR="007472C1" w:rsidRDefault="007472C1" w:rsidP="007472C1">
      <w:pPr>
        <w:pStyle w:val="Nvel1-SemNum0"/>
      </w:pPr>
    </w:p>
    <w:p w14:paraId="3E849829" w14:textId="0CFB17B5" w:rsidR="007472C1" w:rsidRDefault="007472C1" w:rsidP="002572E9">
      <w:pPr>
        <w:pStyle w:val="Nvel1-SemNum0"/>
        <w:rPr>
          <w:i/>
          <w:lang w:eastAsia="zh-CN" w:bidi="hi-IN"/>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0D600AB1" w14:textId="77777777" w:rsidTr="00A76BED">
        <w:trPr>
          <w:trHeight w:val="385"/>
        </w:trPr>
        <w:tc>
          <w:tcPr>
            <w:tcW w:w="8500" w:type="dxa"/>
            <w:gridSpan w:val="2"/>
          </w:tcPr>
          <w:p w14:paraId="046AB9A1" w14:textId="6C73E66E" w:rsidR="007472C1" w:rsidRPr="00A0535F" w:rsidRDefault="007472C1" w:rsidP="00A76BED">
            <w:pPr>
              <w:pStyle w:val="Nivel01"/>
              <w:numPr>
                <w:ilvl w:val="0"/>
                <w:numId w:val="0"/>
              </w:numPr>
            </w:pPr>
            <w:r w:rsidRPr="00A0535F">
              <w:t>Nota explicativa</w:t>
            </w:r>
            <w:r>
              <w:t xml:space="preserve"> 2</w:t>
            </w:r>
          </w:p>
        </w:tc>
      </w:tr>
      <w:tr w:rsidR="007472C1" w:rsidRPr="00A0535F" w14:paraId="15EBA886" w14:textId="77777777" w:rsidTr="00A76BED">
        <w:tc>
          <w:tcPr>
            <w:tcW w:w="704" w:type="dxa"/>
          </w:tcPr>
          <w:p w14:paraId="3886DA6E"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5B9EDB2" w14:textId="68E08BF2" w:rsidR="007472C1" w:rsidRDefault="007472C1" w:rsidP="00CC4E7F">
            <w:pPr>
              <w:pStyle w:val="Textodecomentrio"/>
              <w:jc w:val="both"/>
            </w:pPr>
            <w:r>
              <w:rPr>
                <w:b/>
                <w:bCs/>
                <w:i/>
                <w:iCs/>
              </w:rPr>
              <w:t xml:space="preserve">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A2A5AD7" w14:textId="77777777" w:rsidR="007472C1" w:rsidRPr="00F23F0E" w:rsidRDefault="007472C1" w:rsidP="007472C1">
            <w:pPr>
              <w:pStyle w:val="Textodecomentrio"/>
              <w:rPr>
                <w:i/>
                <w:iCs/>
              </w:rPr>
            </w:pPr>
          </w:p>
        </w:tc>
      </w:tr>
    </w:tbl>
    <w:p w14:paraId="0CACDBEC" w14:textId="77777777" w:rsidR="007472C1" w:rsidRDefault="007472C1" w:rsidP="007472C1">
      <w:pPr>
        <w:pStyle w:val="Nvel1-SemNum0"/>
        <w:rPr>
          <w:rFonts w:cs="Arial"/>
          <w:b w:val="0"/>
          <w:bCs w:val="0"/>
        </w:rPr>
      </w:pPr>
    </w:p>
    <w:p w14:paraId="5E7DABE6" w14:textId="77777777" w:rsidR="007472C1" w:rsidRDefault="007472C1" w:rsidP="007472C1">
      <w:pPr>
        <w:pStyle w:val="Nvel1-SemNum0"/>
        <w:rPr>
          <w:rFonts w:cs="Arial"/>
          <w:b w:val="0"/>
          <w:bCs w:val="0"/>
        </w:rPr>
      </w:pPr>
    </w:p>
    <w:p w14:paraId="1638751E" w14:textId="77777777" w:rsidR="007472C1" w:rsidRDefault="007472C1" w:rsidP="007472C1">
      <w:pPr>
        <w:pStyle w:val="Nvel1-SemNum0"/>
      </w:pPr>
    </w:p>
    <w:p w14:paraId="0EF1BC38" w14:textId="77777777" w:rsidR="007472C1" w:rsidRDefault="007472C1" w:rsidP="007472C1">
      <w:pPr>
        <w:pStyle w:val="Nvel1-SemNum0"/>
      </w:pPr>
    </w:p>
    <w:p w14:paraId="6ACE6C49" w14:textId="77777777" w:rsidR="007472C1" w:rsidRDefault="007472C1" w:rsidP="007472C1">
      <w:pPr>
        <w:pStyle w:val="Nvel1-SemNum0"/>
        <w:rPr>
          <w:i/>
          <w:lang w:eastAsia="zh-CN" w:bidi="hi-IN"/>
        </w:rPr>
      </w:pPr>
    </w:p>
    <w:p w14:paraId="0C1D125A" w14:textId="77777777" w:rsidR="007472C1" w:rsidRDefault="007472C1" w:rsidP="007472C1">
      <w:pPr>
        <w:pStyle w:val="Nvel1-SemNum0"/>
        <w:rPr>
          <w:i/>
          <w:lang w:eastAsia="zh-CN" w:bidi="hi-IN"/>
        </w:rPr>
      </w:pPr>
    </w:p>
    <w:p w14:paraId="5255B47A" w14:textId="77777777" w:rsidR="007472C1" w:rsidRDefault="007472C1" w:rsidP="007472C1">
      <w:pPr>
        <w:pStyle w:val="Nvel1-SemNum0"/>
        <w:rPr>
          <w:i/>
          <w:lang w:eastAsia="zh-CN" w:bidi="hi-IN"/>
        </w:rPr>
      </w:pPr>
    </w:p>
    <w:p w14:paraId="3CF9857C" w14:textId="77777777" w:rsidR="007472C1" w:rsidRDefault="007472C1" w:rsidP="007472C1">
      <w:pPr>
        <w:pStyle w:val="Nvel1-SemNum0"/>
        <w:rPr>
          <w:i/>
          <w:lang w:eastAsia="zh-CN" w:bidi="hi-IN"/>
        </w:rPr>
      </w:pPr>
    </w:p>
    <w:p w14:paraId="4B82C5BB" w14:textId="77777777" w:rsidR="007472C1" w:rsidRDefault="007472C1" w:rsidP="007472C1">
      <w:pPr>
        <w:pStyle w:val="Nvel1-SemNum0"/>
        <w:rPr>
          <w:i/>
          <w:lang w:eastAsia="zh-CN" w:bidi="hi-IN"/>
        </w:rPr>
      </w:pPr>
    </w:p>
    <w:p w14:paraId="24CC4153" w14:textId="4AF2DBC0" w:rsidR="007472C1" w:rsidRDefault="007472C1" w:rsidP="002572E9">
      <w:pPr>
        <w:pStyle w:val="Nvel1-SemNum0"/>
        <w:rPr>
          <w:i/>
          <w:lang w:eastAsia="zh-CN" w:bidi="hi-IN"/>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6E053025" w14:textId="77777777" w:rsidTr="00A76BED">
        <w:trPr>
          <w:trHeight w:val="385"/>
        </w:trPr>
        <w:tc>
          <w:tcPr>
            <w:tcW w:w="8500" w:type="dxa"/>
            <w:gridSpan w:val="2"/>
          </w:tcPr>
          <w:p w14:paraId="335564B5" w14:textId="1C6910B3" w:rsidR="007472C1" w:rsidRPr="00A0535F" w:rsidRDefault="007472C1" w:rsidP="00A76BED">
            <w:pPr>
              <w:pStyle w:val="Nivel01"/>
              <w:numPr>
                <w:ilvl w:val="0"/>
                <w:numId w:val="0"/>
              </w:numPr>
            </w:pPr>
            <w:r w:rsidRPr="00A0535F">
              <w:t>Nota explicativa</w:t>
            </w:r>
            <w:r>
              <w:t xml:space="preserve"> 3</w:t>
            </w:r>
          </w:p>
        </w:tc>
      </w:tr>
      <w:tr w:rsidR="007472C1" w:rsidRPr="00A0535F" w14:paraId="50E004B2" w14:textId="77777777" w:rsidTr="00A76BED">
        <w:tc>
          <w:tcPr>
            <w:tcW w:w="704" w:type="dxa"/>
          </w:tcPr>
          <w:p w14:paraId="5814E4B7"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4DE24D9" w14:textId="77777777" w:rsidR="007472C1" w:rsidRDefault="007472C1" w:rsidP="00CC4E7F">
            <w:pPr>
              <w:pStyle w:val="Textodecomentrio"/>
              <w:jc w:val="both"/>
            </w:pPr>
            <w:r>
              <w:rPr>
                <w:i/>
                <w:iCs/>
                <w:color w:val="000000"/>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250A3FC1" w14:textId="281AC50F" w:rsidR="007472C1" w:rsidRDefault="007472C1" w:rsidP="00CC4E7F">
            <w:pPr>
              <w:pStyle w:val="Textodecomentrio"/>
              <w:jc w:val="both"/>
            </w:pPr>
            <w:r>
              <w:rPr>
                <w:i/>
                <w:iCs/>
                <w:color w:val="000000"/>
              </w:rPr>
              <w:t xml:space="preserve">“O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w:t>
            </w:r>
            <w:proofErr w:type="gramStart"/>
            <w:r>
              <w:rPr>
                <w:i/>
                <w:iCs/>
                <w:color w:val="000000"/>
              </w:rPr>
              <w:t>”Para</w:t>
            </w:r>
            <w:proofErr w:type="gramEnd"/>
            <w:r>
              <w:rPr>
                <w:i/>
                <w:iCs/>
                <w:color w:val="000000"/>
              </w:rPr>
              <w:t xml:space="preserve">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153C99AB" w14:textId="77777777" w:rsidR="007472C1" w:rsidRPr="00F23F0E" w:rsidRDefault="007472C1" w:rsidP="00CC4E7F">
            <w:pPr>
              <w:pStyle w:val="Textodecomentrio"/>
              <w:jc w:val="both"/>
              <w:rPr>
                <w:i/>
                <w:iCs/>
              </w:rPr>
            </w:pPr>
          </w:p>
        </w:tc>
      </w:tr>
    </w:tbl>
    <w:p w14:paraId="3D20F6C2" w14:textId="77777777" w:rsidR="007472C1" w:rsidRDefault="007472C1" w:rsidP="007472C1">
      <w:pPr>
        <w:pStyle w:val="Nvel1-SemNum0"/>
        <w:rPr>
          <w:rFonts w:cs="Arial"/>
          <w:b w:val="0"/>
          <w:bCs w:val="0"/>
        </w:rPr>
      </w:pPr>
    </w:p>
    <w:p w14:paraId="34A73F01" w14:textId="77777777" w:rsidR="007472C1" w:rsidRDefault="007472C1" w:rsidP="007472C1">
      <w:pPr>
        <w:pStyle w:val="Nvel1-SemNum0"/>
        <w:rPr>
          <w:rFonts w:cs="Arial"/>
          <w:b w:val="0"/>
          <w:bCs w:val="0"/>
        </w:rPr>
      </w:pPr>
    </w:p>
    <w:p w14:paraId="0F28CAA1" w14:textId="77777777" w:rsidR="007472C1" w:rsidRDefault="007472C1" w:rsidP="007472C1">
      <w:pPr>
        <w:pStyle w:val="Nvel1-SemNum0"/>
      </w:pPr>
    </w:p>
    <w:p w14:paraId="3D2BAD05" w14:textId="4FD623DF" w:rsidR="007472C1" w:rsidRDefault="007472C1" w:rsidP="007472C1">
      <w:pPr>
        <w:pStyle w:val="Nvel1-SemNum0"/>
        <w:rPr>
          <w:i/>
          <w:lang w:eastAsia="zh-CN" w:bidi="hi-IN"/>
        </w:rPr>
      </w:pPr>
    </w:p>
    <w:p w14:paraId="652B00F2" w14:textId="3DD02313" w:rsidR="009C4FB0" w:rsidRDefault="009C4FB0" w:rsidP="007472C1">
      <w:pPr>
        <w:pStyle w:val="Nvel1-SemNum0"/>
        <w:rPr>
          <w:i/>
          <w:lang w:eastAsia="zh-CN" w:bidi="hi-IN"/>
        </w:rPr>
      </w:pPr>
    </w:p>
    <w:p w14:paraId="74DE5D9A" w14:textId="11B9C4A6" w:rsidR="009C4FB0" w:rsidRDefault="009C4FB0" w:rsidP="007472C1">
      <w:pPr>
        <w:pStyle w:val="Nvel1-SemNum0"/>
        <w:rPr>
          <w:i/>
          <w:lang w:eastAsia="zh-CN" w:bidi="hi-IN"/>
        </w:rPr>
      </w:pPr>
    </w:p>
    <w:p w14:paraId="1EB9D6C5" w14:textId="5A70FB76" w:rsidR="009C4FB0" w:rsidRDefault="009C4FB0" w:rsidP="007472C1">
      <w:pPr>
        <w:pStyle w:val="Nvel1-SemNum0"/>
        <w:rPr>
          <w:i/>
          <w:lang w:eastAsia="zh-CN" w:bidi="hi-IN"/>
        </w:rPr>
      </w:pPr>
    </w:p>
    <w:p w14:paraId="3B6BCB0A" w14:textId="31590B10" w:rsidR="009C4FB0" w:rsidRDefault="009C4FB0" w:rsidP="007472C1">
      <w:pPr>
        <w:pStyle w:val="Nvel1-SemNum0"/>
        <w:rPr>
          <w:i/>
          <w:lang w:eastAsia="zh-CN" w:bidi="hi-IN"/>
        </w:rPr>
      </w:pPr>
    </w:p>
    <w:p w14:paraId="400A22C7" w14:textId="5FE50E73" w:rsidR="009C4FB0" w:rsidRDefault="009C4FB0" w:rsidP="007472C1">
      <w:pPr>
        <w:pStyle w:val="Nvel1-SemNum0"/>
        <w:rPr>
          <w:i/>
          <w:lang w:eastAsia="zh-CN" w:bidi="hi-IN"/>
        </w:rPr>
      </w:pPr>
    </w:p>
    <w:p w14:paraId="716829AA" w14:textId="4413616F" w:rsidR="009C4FB0" w:rsidRDefault="009C4FB0" w:rsidP="007472C1">
      <w:pPr>
        <w:pStyle w:val="Nvel1-SemNum0"/>
        <w:rPr>
          <w:i/>
          <w:lang w:eastAsia="zh-CN" w:bidi="hi-IN"/>
        </w:rPr>
      </w:pPr>
    </w:p>
    <w:p w14:paraId="368DB0C6" w14:textId="74C36069" w:rsidR="009C4FB0" w:rsidRDefault="009C4FB0" w:rsidP="007472C1">
      <w:pPr>
        <w:pStyle w:val="Nvel1-SemNum0"/>
        <w:rPr>
          <w:i/>
          <w:lang w:eastAsia="zh-CN" w:bidi="hi-IN"/>
        </w:rPr>
      </w:pPr>
    </w:p>
    <w:p w14:paraId="06569D1A" w14:textId="43D592C9" w:rsidR="009C4FB0" w:rsidRDefault="009C4FB0" w:rsidP="007472C1">
      <w:pPr>
        <w:pStyle w:val="Nvel1-SemNum0"/>
        <w:rPr>
          <w:i/>
          <w:lang w:eastAsia="zh-CN" w:bidi="hi-IN"/>
        </w:rPr>
      </w:pPr>
    </w:p>
    <w:p w14:paraId="736D0687" w14:textId="77777777" w:rsidR="009C4FB0" w:rsidRDefault="009C4FB0" w:rsidP="007472C1">
      <w:pPr>
        <w:pStyle w:val="Nvel1-SemNum0"/>
        <w:rPr>
          <w:i/>
          <w:lang w:eastAsia="zh-CN" w:bidi="hi-IN"/>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4EC49233" w14:textId="77777777" w:rsidTr="00A76BED">
        <w:trPr>
          <w:trHeight w:val="385"/>
        </w:trPr>
        <w:tc>
          <w:tcPr>
            <w:tcW w:w="8500" w:type="dxa"/>
            <w:gridSpan w:val="2"/>
          </w:tcPr>
          <w:p w14:paraId="4F997FB1" w14:textId="501ADDCB" w:rsidR="007472C1" w:rsidRPr="00A0535F" w:rsidRDefault="007472C1" w:rsidP="00A76BED">
            <w:pPr>
              <w:pStyle w:val="Nivel01"/>
              <w:numPr>
                <w:ilvl w:val="0"/>
                <w:numId w:val="0"/>
              </w:numPr>
            </w:pPr>
            <w:r w:rsidRPr="00A0535F">
              <w:t>Nota explicativa</w:t>
            </w:r>
            <w:r>
              <w:t xml:space="preserve"> 4</w:t>
            </w:r>
          </w:p>
        </w:tc>
      </w:tr>
      <w:tr w:rsidR="007472C1" w:rsidRPr="00A0535F" w14:paraId="385A5587" w14:textId="77777777" w:rsidTr="00A76BED">
        <w:tc>
          <w:tcPr>
            <w:tcW w:w="704" w:type="dxa"/>
          </w:tcPr>
          <w:p w14:paraId="662993C1"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C6A6B26" w14:textId="77777777" w:rsidR="007472C1" w:rsidRDefault="007472C1" w:rsidP="00CC4E7F">
            <w:pPr>
              <w:pStyle w:val="Textodecomentrio"/>
              <w:jc w:val="both"/>
            </w:pPr>
            <w:r>
              <w:rPr>
                <w:i/>
                <w:iCs/>
              </w:rPr>
              <w:t xml:space="preserve">As exigências </w:t>
            </w:r>
            <w:proofErr w:type="spellStart"/>
            <w:r>
              <w:rPr>
                <w:i/>
                <w:iCs/>
              </w:rPr>
              <w:t>habilitatórias</w:t>
            </w:r>
            <w:proofErr w:type="spellEnd"/>
            <w:r>
              <w:rPr>
                <w:i/>
                <w:iCs/>
              </w:rPr>
              <w:t xml:space="preserve">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0A4FF443" w14:textId="77777777" w:rsidR="007472C1" w:rsidRPr="00F23F0E" w:rsidRDefault="007472C1" w:rsidP="00A76BED">
            <w:pPr>
              <w:pStyle w:val="Textodecomentrio"/>
              <w:rPr>
                <w:i/>
                <w:iCs/>
              </w:rPr>
            </w:pPr>
          </w:p>
        </w:tc>
      </w:tr>
    </w:tbl>
    <w:p w14:paraId="7C8FF5CE" w14:textId="77777777" w:rsidR="007472C1" w:rsidRDefault="007472C1" w:rsidP="007472C1">
      <w:pPr>
        <w:pStyle w:val="Nvel1-SemNum0"/>
        <w:rPr>
          <w:rFonts w:cs="Arial"/>
          <w:b w:val="0"/>
          <w:bCs w:val="0"/>
        </w:rPr>
      </w:pPr>
    </w:p>
    <w:p w14:paraId="39D5D0E7" w14:textId="77777777" w:rsidR="007472C1" w:rsidRDefault="007472C1" w:rsidP="007472C1">
      <w:pPr>
        <w:pStyle w:val="Nvel1-SemNum0"/>
        <w:rPr>
          <w:rFonts w:cs="Arial"/>
          <w:b w:val="0"/>
          <w:bCs w:val="0"/>
        </w:rPr>
      </w:pPr>
    </w:p>
    <w:p w14:paraId="5ABC0B81" w14:textId="77777777" w:rsidR="007472C1" w:rsidRDefault="007472C1" w:rsidP="007472C1">
      <w:pPr>
        <w:pStyle w:val="Nvel1-SemNum0"/>
      </w:pPr>
    </w:p>
    <w:p w14:paraId="7B1228AE" w14:textId="77777777" w:rsidR="007472C1" w:rsidRDefault="007472C1" w:rsidP="007472C1">
      <w:pPr>
        <w:pStyle w:val="Nvel1-SemNum0"/>
      </w:pPr>
    </w:p>
    <w:p w14:paraId="02AF8CBB" w14:textId="77777777" w:rsidR="007472C1" w:rsidRDefault="007472C1" w:rsidP="007472C1">
      <w:pPr>
        <w:pStyle w:val="Nvel1-SemNum0"/>
        <w:rPr>
          <w:i/>
          <w:lang w:eastAsia="zh-CN" w:bidi="hi-IN"/>
        </w:rPr>
      </w:pPr>
    </w:p>
    <w:p w14:paraId="23B69C9B" w14:textId="77777777" w:rsidR="007472C1" w:rsidRDefault="007472C1" w:rsidP="007472C1">
      <w:pPr>
        <w:pStyle w:val="Nvel1-SemNum0"/>
        <w:rPr>
          <w:i/>
          <w:lang w:eastAsia="zh-CN" w:bidi="hi-IN"/>
        </w:rPr>
      </w:pPr>
    </w:p>
    <w:p w14:paraId="2FA2A268" w14:textId="77777777" w:rsidR="007472C1" w:rsidRDefault="007472C1" w:rsidP="007472C1">
      <w:pPr>
        <w:pStyle w:val="Nvel1-SemNum0"/>
        <w:rPr>
          <w:i/>
          <w:lang w:eastAsia="zh-CN" w:bidi="hi-IN"/>
        </w:rPr>
      </w:pPr>
    </w:p>
    <w:p w14:paraId="0D3D2DD3" w14:textId="77777777" w:rsidR="007472C1" w:rsidRDefault="007472C1" w:rsidP="007472C1">
      <w:pPr>
        <w:pStyle w:val="Nvel1-SemNum0"/>
        <w:rPr>
          <w:i/>
          <w:lang w:eastAsia="zh-CN" w:bidi="hi-IN"/>
        </w:rPr>
      </w:pPr>
    </w:p>
    <w:p w14:paraId="65B95CB7" w14:textId="1326B83E" w:rsidR="007472C1" w:rsidRDefault="007472C1" w:rsidP="002572E9">
      <w:pPr>
        <w:pStyle w:val="Nvel1-SemNum0"/>
        <w:rPr>
          <w:i/>
          <w:lang w:eastAsia="zh-CN" w:bidi="hi-IN"/>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47618738" w14:textId="77777777" w:rsidTr="00A76BED">
        <w:trPr>
          <w:trHeight w:val="385"/>
        </w:trPr>
        <w:tc>
          <w:tcPr>
            <w:tcW w:w="8500" w:type="dxa"/>
            <w:gridSpan w:val="2"/>
          </w:tcPr>
          <w:p w14:paraId="1DC5C69F" w14:textId="06BDFB1D" w:rsidR="007472C1" w:rsidRPr="00A0535F" w:rsidRDefault="007472C1" w:rsidP="00A76BED">
            <w:pPr>
              <w:pStyle w:val="Nivel01"/>
              <w:numPr>
                <w:ilvl w:val="0"/>
                <w:numId w:val="0"/>
              </w:numPr>
            </w:pPr>
            <w:r w:rsidRPr="00A0535F">
              <w:t>Nota explicativa</w:t>
            </w:r>
            <w:r>
              <w:t xml:space="preserve"> 5</w:t>
            </w:r>
          </w:p>
        </w:tc>
      </w:tr>
      <w:tr w:rsidR="007472C1" w:rsidRPr="00A0535F" w14:paraId="1103041A" w14:textId="77777777" w:rsidTr="00A76BED">
        <w:tc>
          <w:tcPr>
            <w:tcW w:w="704" w:type="dxa"/>
          </w:tcPr>
          <w:p w14:paraId="038D57CC"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81771EC" w14:textId="77777777" w:rsidR="007472C1" w:rsidRDefault="007472C1" w:rsidP="00CC4E7F">
            <w:pPr>
              <w:pStyle w:val="Textodecomentrio"/>
              <w:jc w:val="both"/>
            </w:pPr>
            <w:r>
              <w:rPr>
                <w:i/>
                <w:iCs/>
              </w:rPr>
              <w:t>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067A2BDA" w14:textId="77777777" w:rsidR="007472C1" w:rsidRDefault="007472C1" w:rsidP="00CC4E7F">
            <w:pPr>
              <w:pStyle w:val="Textodecomentrio"/>
              <w:jc w:val="both"/>
            </w:pPr>
            <w:r>
              <w:rPr>
                <w:i/>
                <w:iCs/>
              </w:rPr>
              <w:t xml:space="preserve">I - </w:t>
            </w:r>
            <w:proofErr w:type="gramStart"/>
            <w:r>
              <w:rPr>
                <w:i/>
                <w:iCs/>
              </w:rPr>
              <w:t>a</w:t>
            </w:r>
            <w:proofErr w:type="gramEnd"/>
            <w:r>
              <w:rPr>
                <w:i/>
                <w:iCs/>
              </w:rPr>
              <w:t xml:space="preserve"> utilização de critérios correntes no mercado;</w:t>
            </w:r>
          </w:p>
          <w:p w14:paraId="17F0F7C1" w14:textId="77777777" w:rsidR="007472C1" w:rsidRDefault="007472C1" w:rsidP="00CC4E7F">
            <w:pPr>
              <w:pStyle w:val="Textodecomentrio"/>
              <w:jc w:val="both"/>
            </w:pPr>
            <w:r>
              <w:rPr>
                <w:i/>
                <w:iCs/>
              </w:rPr>
              <w:t xml:space="preserve">II - </w:t>
            </w:r>
            <w:proofErr w:type="gramStart"/>
            <w:r>
              <w:rPr>
                <w:i/>
                <w:iCs/>
              </w:rPr>
              <w:t>a</w:t>
            </w:r>
            <w:proofErr w:type="gramEnd"/>
            <w:r>
              <w:rPr>
                <w:i/>
                <w:iCs/>
              </w:rPr>
              <w:t xml:space="preserve"> necessidade de justificativa técnica nos casos em que não seja permitido o somatório de atestados para comprovar os quantitativos mínimos relativos ao mesmo quesito de capacidade técnica;</w:t>
            </w:r>
          </w:p>
          <w:p w14:paraId="125D6B60" w14:textId="77777777" w:rsidR="007472C1" w:rsidRDefault="007472C1" w:rsidP="00CC4E7F">
            <w:pPr>
              <w:pStyle w:val="Textodecomentrio"/>
              <w:jc w:val="both"/>
            </w:pPr>
            <w:r>
              <w:rPr>
                <w:i/>
                <w:iCs/>
              </w:rPr>
              <w:t>III - a vedação da indicação de entidade certificadora, exceto nos casos previamente dispostos em normas da Administração Pública;</w:t>
            </w:r>
          </w:p>
          <w:p w14:paraId="24ED078F" w14:textId="77777777" w:rsidR="007472C1" w:rsidRDefault="007472C1" w:rsidP="00CC4E7F">
            <w:pPr>
              <w:pStyle w:val="Textodecomentrio"/>
              <w:jc w:val="both"/>
            </w:pPr>
            <w:r>
              <w:rPr>
                <w:i/>
                <w:iCs/>
              </w:rPr>
              <w:t xml:space="preserve">IV - </w:t>
            </w:r>
            <w:proofErr w:type="gramStart"/>
            <w:r>
              <w:rPr>
                <w:i/>
                <w:iCs/>
              </w:rPr>
              <w:t>a</w:t>
            </w:r>
            <w:proofErr w:type="gramEnd"/>
            <w:r>
              <w:rPr>
                <w:i/>
                <w:iCs/>
              </w:rPr>
              <w:t xml:space="preserve"> vedação de exigência, para fins de qualificação técnica na fase de habilitação, de atestado, declaração, carta de solidariedade, comprovação de parceria ou credenciamento emitidos por fabricantes;</w:t>
            </w:r>
          </w:p>
          <w:p w14:paraId="3447CFF1" w14:textId="77777777" w:rsidR="007472C1" w:rsidRDefault="007472C1" w:rsidP="00CC4E7F">
            <w:pPr>
              <w:pStyle w:val="Textodecomentrio"/>
              <w:jc w:val="both"/>
            </w:pPr>
            <w:r>
              <w:rPr>
                <w:i/>
                <w:iCs/>
              </w:rPr>
              <w:t xml:space="preserve">V - </w:t>
            </w:r>
            <w:proofErr w:type="gramStart"/>
            <w:r>
              <w:rPr>
                <w:i/>
                <w:iCs/>
              </w:rPr>
              <w:t>a</w:t>
            </w:r>
            <w:proofErr w:type="gramEnd"/>
            <w:r>
              <w:rPr>
                <w:i/>
                <w:iCs/>
              </w:rPr>
              <w:t xml:space="preserve"> vedação de pontuação com base em atestados relativos à duração de trabalhos realizados pelo licitante, que adotem o critério de julgamento por técnica e preço; e</w:t>
            </w:r>
          </w:p>
          <w:p w14:paraId="420125F8" w14:textId="77777777" w:rsidR="007472C1" w:rsidRDefault="007472C1" w:rsidP="00CC4E7F">
            <w:pPr>
              <w:pStyle w:val="Textodecomentrio"/>
              <w:jc w:val="both"/>
            </w:pPr>
            <w:r>
              <w:rPr>
                <w:i/>
                <w:iCs/>
              </w:rPr>
              <w:t xml:space="preserve">VI - </w:t>
            </w:r>
            <w:proofErr w:type="gramStart"/>
            <w:r>
              <w:rPr>
                <w:i/>
                <w:iCs/>
              </w:rPr>
              <w:t>a</w:t>
            </w:r>
            <w:proofErr w:type="gramEnd"/>
            <w:r>
              <w:rPr>
                <w:i/>
                <w:iCs/>
              </w:rPr>
              <w:t xml:space="preserve"> justificativa dos critérios de pontuação em termos do benefício que trazem para a contratante, para licitações do tipo técnica e preço.</w:t>
            </w:r>
          </w:p>
          <w:p w14:paraId="51FA790F" w14:textId="77777777" w:rsidR="007472C1" w:rsidRPr="00F23F0E" w:rsidRDefault="007472C1" w:rsidP="00A76BED">
            <w:pPr>
              <w:pStyle w:val="Textodecomentrio"/>
              <w:rPr>
                <w:i/>
                <w:iCs/>
              </w:rPr>
            </w:pPr>
          </w:p>
        </w:tc>
      </w:tr>
    </w:tbl>
    <w:p w14:paraId="3BC11025" w14:textId="77777777" w:rsidR="007472C1" w:rsidRDefault="007472C1" w:rsidP="007472C1">
      <w:pPr>
        <w:pStyle w:val="Nvel1-SemNum0"/>
        <w:rPr>
          <w:rFonts w:cs="Arial"/>
          <w:b w:val="0"/>
          <w:bCs w:val="0"/>
        </w:rPr>
      </w:pPr>
    </w:p>
    <w:p w14:paraId="789525D8" w14:textId="77777777" w:rsidR="007472C1" w:rsidRDefault="007472C1" w:rsidP="007472C1">
      <w:pPr>
        <w:pStyle w:val="Nvel1-SemNum0"/>
        <w:rPr>
          <w:rFonts w:cs="Arial"/>
          <w:b w:val="0"/>
          <w:bCs w:val="0"/>
        </w:rPr>
      </w:pPr>
    </w:p>
    <w:p w14:paraId="0CD9B779" w14:textId="77777777" w:rsidR="007472C1" w:rsidRDefault="007472C1" w:rsidP="007472C1">
      <w:pPr>
        <w:pStyle w:val="Nvel1-SemNum0"/>
      </w:pPr>
    </w:p>
    <w:p w14:paraId="176054EE" w14:textId="77777777" w:rsidR="007472C1" w:rsidRDefault="007472C1" w:rsidP="007472C1">
      <w:pPr>
        <w:pStyle w:val="Nvel1-SemNum0"/>
      </w:pPr>
    </w:p>
    <w:p w14:paraId="65A6FC3C" w14:textId="77777777" w:rsidR="007472C1" w:rsidRDefault="007472C1" w:rsidP="007472C1">
      <w:pPr>
        <w:pStyle w:val="Nvel1-SemNum0"/>
        <w:rPr>
          <w:i/>
          <w:lang w:eastAsia="zh-CN" w:bidi="hi-IN"/>
        </w:rPr>
      </w:pPr>
    </w:p>
    <w:p w14:paraId="52277877" w14:textId="77777777" w:rsidR="007472C1" w:rsidRDefault="007472C1" w:rsidP="007472C1">
      <w:pPr>
        <w:pStyle w:val="Nvel1-SemNum0"/>
        <w:rPr>
          <w:i/>
          <w:lang w:eastAsia="zh-CN" w:bidi="hi-IN"/>
        </w:rPr>
      </w:pPr>
    </w:p>
    <w:p w14:paraId="4F4551EF" w14:textId="77777777" w:rsidR="007472C1" w:rsidRDefault="007472C1" w:rsidP="007472C1">
      <w:pPr>
        <w:pStyle w:val="Nvel1-SemNum0"/>
        <w:rPr>
          <w:i/>
          <w:lang w:eastAsia="zh-CN" w:bidi="hi-IN"/>
        </w:rPr>
      </w:pPr>
    </w:p>
    <w:p w14:paraId="31651C76" w14:textId="77777777" w:rsidR="007472C1" w:rsidRDefault="007472C1" w:rsidP="007472C1">
      <w:pPr>
        <w:pStyle w:val="Nvel1-SemNum0"/>
        <w:rPr>
          <w:i/>
          <w:lang w:eastAsia="zh-CN" w:bidi="hi-IN"/>
        </w:rPr>
      </w:pPr>
    </w:p>
    <w:p w14:paraId="0F019E28" w14:textId="77777777" w:rsidR="007472C1" w:rsidRDefault="007472C1" w:rsidP="007472C1">
      <w:pPr>
        <w:pStyle w:val="Nvel1-SemNum0"/>
        <w:rPr>
          <w:i/>
          <w:lang w:eastAsia="zh-CN" w:bidi="hi-IN"/>
        </w:rPr>
      </w:pPr>
    </w:p>
    <w:p w14:paraId="4C1D1C5A" w14:textId="77777777" w:rsidR="007472C1" w:rsidRDefault="007472C1" w:rsidP="007472C1">
      <w:pPr>
        <w:pStyle w:val="Nvel1-SemNum0"/>
        <w:rPr>
          <w:i/>
          <w:lang w:eastAsia="zh-CN" w:bidi="hi-IN"/>
        </w:rPr>
      </w:pPr>
    </w:p>
    <w:p w14:paraId="13D58EE7" w14:textId="77777777" w:rsidR="007472C1" w:rsidRDefault="007472C1" w:rsidP="007472C1">
      <w:pPr>
        <w:pStyle w:val="Nvel1-SemNum0"/>
        <w:rPr>
          <w:i/>
          <w:lang w:eastAsia="zh-CN" w:bidi="hi-IN"/>
        </w:rPr>
      </w:pPr>
    </w:p>
    <w:p w14:paraId="02D7DE1B" w14:textId="77777777" w:rsidR="007472C1" w:rsidRDefault="007472C1" w:rsidP="007472C1">
      <w:pPr>
        <w:pStyle w:val="Nvel1-SemNum0"/>
        <w:rPr>
          <w:i/>
          <w:lang w:eastAsia="zh-CN" w:bidi="hi-IN"/>
        </w:rPr>
      </w:pPr>
    </w:p>
    <w:p w14:paraId="2E706F67" w14:textId="17993B7F" w:rsidR="007472C1" w:rsidRDefault="007472C1" w:rsidP="007472C1">
      <w:pPr>
        <w:pStyle w:val="Nvel1-SemNum0"/>
        <w:rPr>
          <w:i/>
          <w:lang w:eastAsia="zh-CN" w:bidi="hi-IN"/>
        </w:rPr>
      </w:pPr>
    </w:p>
    <w:p w14:paraId="6C8C2836" w14:textId="57EF9ED8" w:rsidR="007472C1" w:rsidRDefault="007472C1" w:rsidP="007472C1">
      <w:pPr>
        <w:pStyle w:val="Nvel1-SemNum0"/>
        <w:rPr>
          <w:i/>
          <w:lang w:eastAsia="zh-CN" w:bidi="hi-IN"/>
        </w:rPr>
      </w:pPr>
    </w:p>
    <w:p w14:paraId="1EADAECB" w14:textId="77777777" w:rsidR="007472C1" w:rsidRDefault="007472C1" w:rsidP="007472C1">
      <w:pPr>
        <w:pStyle w:val="Nvel1-SemNum0"/>
        <w:rPr>
          <w:i/>
          <w:lang w:eastAsia="zh-CN" w:bidi="hi-IN"/>
        </w:rPr>
      </w:pPr>
    </w:p>
    <w:p w14:paraId="4F76DB3E" w14:textId="77777777" w:rsidR="007472C1" w:rsidRDefault="007472C1" w:rsidP="002572E9">
      <w:pPr>
        <w:pStyle w:val="Nvel1-SemNum0"/>
        <w:rPr>
          <w:i/>
          <w:lang w:eastAsia="zh-CN" w:bidi="hi-IN"/>
        </w:rPr>
      </w:pPr>
    </w:p>
    <w:p w14:paraId="6BB6AAD0" w14:textId="411A77A1" w:rsidR="007472C1" w:rsidRDefault="007472C1" w:rsidP="002572E9">
      <w:pPr>
        <w:pStyle w:val="Nvel1-SemNum0"/>
        <w:rPr>
          <w:i/>
          <w:lang w:eastAsia="zh-CN" w:bidi="hi-IN"/>
        </w:rPr>
      </w:pPr>
    </w:p>
    <w:p w14:paraId="6A0C23FF" w14:textId="77777777" w:rsidR="007472C1" w:rsidRPr="00E44BC3" w:rsidRDefault="007472C1" w:rsidP="002572E9">
      <w:pPr>
        <w:pStyle w:val="Nvel1-SemNum0"/>
        <w:rPr>
          <w:i/>
          <w:lang w:eastAsia="zh-CN" w:bidi="hi-IN"/>
        </w:rPr>
      </w:pPr>
    </w:p>
    <w:p w14:paraId="6C168AC0" w14:textId="1AAFED53" w:rsidR="00367A60" w:rsidRDefault="00D93A1F" w:rsidP="002B6200">
      <w:pPr>
        <w:pStyle w:val="Nvel2-Red"/>
      </w:pPr>
      <w:bookmarkStart w:id="9" w:name="_Ref135608389"/>
      <w:r w:rsidRPr="00A942D4">
        <w:t>Registro</w:t>
      </w:r>
      <w:r w:rsidRPr="00A942D4">
        <w:rPr>
          <w:lang w:bidi="hi-IN"/>
        </w:rPr>
        <w:t xml:space="preserve"> ou inscrição da empresa na entidade profissional .........(escrever por extenso, se o caso), em plena validade;</w:t>
      </w:r>
      <w:bookmarkEnd w:id="9"/>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0BB717C1" w14:textId="77777777" w:rsidTr="00A76BED">
        <w:trPr>
          <w:trHeight w:val="385"/>
        </w:trPr>
        <w:tc>
          <w:tcPr>
            <w:tcW w:w="8500" w:type="dxa"/>
            <w:gridSpan w:val="2"/>
          </w:tcPr>
          <w:p w14:paraId="054D90C2" w14:textId="5614BB81" w:rsidR="007472C1" w:rsidRPr="00A0535F" w:rsidRDefault="007472C1" w:rsidP="007472C1">
            <w:pPr>
              <w:pStyle w:val="Nivel01"/>
              <w:numPr>
                <w:ilvl w:val="0"/>
                <w:numId w:val="0"/>
              </w:numPr>
            </w:pPr>
            <w:r w:rsidRPr="00A0535F">
              <w:t>Nota explicativa</w:t>
            </w:r>
            <w:r>
              <w:t xml:space="preserve"> </w:t>
            </w:r>
          </w:p>
        </w:tc>
      </w:tr>
      <w:tr w:rsidR="007472C1" w:rsidRPr="00A0535F" w14:paraId="4CEEECDC" w14:textId="77777777" w:rsidTr="00A76BED">
        <w:tc>
          <w:tcPr>
            <w:tcW w:w="704" w:type="dxa"/>
          </w:tcPr>
          <w:p w14:paraId="0A170036"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9C7B4B1" w14:textId="100D76BF" w:rsidR="007472C1" w:rsidRDefault="007472C1" w:rsidP="007472C1">
            <w:pPr>
              <w:pStyle w:val="Textodecomentrio"/>
            </w:pPr>
            <w:r>
              <w:rPr>
                <w:i/>
                <w:iCs/>
                <w:color w:val="000000"/>
              </w:rPr>
              <w:t xml:space="preserve">A exigência do item </w:t>
            </w:r>
            <w:r>
              <w:rPr>
                <w:i/>
                <w:iCs/>
                <w:color w:val="000000"/>
              </w:rPr>
              <w:fldChar w:fldCharType="begin"/>
            </w:r>
            <w:r>
              <w:rPr>
                <w:i/>
                <w:iCs/>
                <w:color w:val="000000"/>
              </w:rPr>
              <w:instrText xml:space="preserve"> REF _Ref135608389 \r \h </w:instrText>
            </w:r>
            <w:r>
              <w:rPr>
                <w:i/>
                <w:iCs/>
                <w:color w:val="000000"/>
              </w:rPr>
            </w:r>
            <w:r>
              <w:rPr>
                <w:i/>
                <w:iCs/>
                <w:color w:val="000000"/>
              </w:rPr>
              <w:fldChar w:fldCharType="separate"/>
            </w:r>
            <w:r w:rsidR="003D781C">
              <w:rPr>
                <w:i/>
                <w:iCs/>
                <w:color w:val="000000"/>
              </w:rPr>
              <w:t>0</w:t>
            </w:r>
            <w:r>
              <w:rPr>
                <w:i/>
                <w:iCs/>
                <w:color w:val="000000"/>
              </w:rPr>
              <w:fldChar w:fldCharType="end"/>
            </w:r>
            <w:r>
              <w:rPr>
                <w:i/>
                <w:iCs/>
                <w:color w:val="000000"/>
              </w:rPr>
              <w:t xml:space="preserve"> só deve ser formulada quando, por determinação legal, o exercício de determinada atividade afeta ao objeto contratual esteja sujeita à fiscalização da entidade profissional competente, a ser indicada expressamente no dispositivo. </w:t>
            </w:r>
          </w:p>
          <w:p w14:paraId="6D6BA7E4" w14:textId="77777777" w:rsidR="007472C1" w:rsidRDefault="007472C1" w:rsidP="007472C1">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B47CF77" w14:textId="1F736A74" w:rsidR="007472C1" w:rsidRPr="00F23F0E" w:rsidRDefault="007472C1" w:rsidP="007472C1">
            <w:pPr>
              <w:pStyle w:val="Textodecomentrio"/>
              <w:rPr>
                <w:i/>
                <w:iCs/>
              </w:rPr>
            </w:pPr>
          </w:p>
        </w:tc>
      </w:tr>
    </w:tbl>
    <w:p w14:paraId="05018B98" w14:textId="77777777" w:rsidR="007472C1" w:rsidRDefault="007472C1" w:rsidP="007472C1">
      <w:pPr>
        <w:pStyle w:val="Nvel1-SemNum0"/>
        <w:rPr>
          <w:rFonts w:cs="Arial"/>
          <w:b w:val="0"/>
          <w:bCs w:val="0"/>
        </w:rPr>
      </w:pPr>
    </w:p>
    <w:p w14:paraId="2754E744" w14:textId="77777777" w:rsidR="007472C1" w:rsidRDefault="007472C1" w:rsidP="007472C1">
      <w:pPr>
        <w:pStyle w:val="Nvel1-SemNum0"/>
        <w:rPr>
          <w:rFonts w:cs="Arial"/>
          <w:b w:val="0"/>
          <w:bCs w:val="0"/>
        </w:rPr>
      </w:pPr>
    </w:p>
    <w:p w14:paraId="7F38D326" w14:textId="77777777" w:rsidR="007472C1" w:rsidRDefault="007472C1" w:rsidP="007472C1">
      <w:pPr>
        <w:pStyle w:val="Nvel1-SemNum0"/>
      </w:pPr>
    </w:p>
    <w:p w14:paraId="42094287" w14:textId="38A05D42" w:rsidR="007472C1" w:rsidRDefault="007472C1" w:rsidP="007472C1">
      <w:pPr>
        <w:pStyle w:val="Nvel1-SemNum0"/>
      </w:pPr>
    </w:p>
    <w:p w14:paraId="7B267C53" w14:textId="0E7C63B5" w:rsidR="009C4FB0" w:rsidRDefault="009C4FB0" w:rsidP="007472C1">
      <w:pPr>
        <w:pStyle w:val="Nvel1-SemNum0"/>
      </w:pPr>
    </w:p>
    <w:p w14:paraId="5509CB6D" w14:textId="73CE0909" w:rsidR="009C4FB0" w:rsidRDefault="009C4FB0" w:rsidP="007472C1">
      <w:pPr>
        <w:pStyle w:val="Nvel1-SemNum0"/>
      </w:pPr>
    </w:p>
    <w:p w14:paraId="423D8273" w14:textId="4CC24A12" w:rsidR="009C4FB0" w:rsidRDefault="009C4FB0" w:rsidP="007472C1">
      <w:pPr>
        <w:pStyle w:val="Nvel1-SemNum0"/>
      </w:pPr>
    </w:p>
    <w:p w14:paraId="54A07BA4" w14:textId="77777777" w:rsidR="009C4FB0" w:rsidRDefault="009C4FB0" w:rsidP="007472C1">
      <w:pPr>
        <w:pStyle w:val="Nvel1-SemNum0"/>
      </w:pPr>
    </w:p>
    <w:p w14:paraId="5CDB7493" w14:textId="77777777" w:rsidR="007472C1" w:rsidRDefault="007472C1" w:rsidP="007472C1">
      <w:pPr>
        <w:pStyle w:val="Nvel1-SemNum0"/>
        <w:rPr>
          <w:i/>
          <w:lang w:eastAsia="zh-CN" w:bidi="hi-IN"/>
        </w:rPr>
      </w:pPr>
    </w:p>
    <w:p w14:paraId="6A3047B7" w14:textId="77777777" w:rsidR="007472C1" w:rsidRPr="00A942D4" w:rsidRDefault="007472C1" w:rsidP="002B6200">
      <w:pPr>
        <w:pStyle w:val="Nvel2-Red"/>
      </w:pPr>
    </w:p>
    <w:p w14:paraId="6C168AC1" w14:textId="77777777" w:rsidR="00367A60" w:rsidRPr="00A942D4" w:rsidRDefault="00D93A1F" w:rsidP="002B6200">
      <w:pPr>
        <w:pStyle w:val="Nvel2-Red"/>
      </w:pPr>
      <w:r w:rsidRPr="00A942D4">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C168AC2" w14:textId="77777777" w:rsidR="00367A60" w:rsidRPr="00A942D4" w:rsidRDefault="00D93A1F" w:rsidP="00C13E61">
      <w:pPr>
        <w:pStyle w:val="Nvel3-R"/>
      </w:pPr>
      <w:r w:rsidRPr="00A942D4">
        <w:t xml:space="preserve">Para fins da comprovação de que trata este subitem, os atestados deverão dizer respeito a contratos executados com as seguintes características mínimas: </w:t>
      </w:r>
    </w:p>
    <w:p w14:paraId="6C168AC3" w14:textId="597D4EAE" w:rsidR="00367A60" w:rsidRPr="00A942D4" w:rsidRDefault="007C42E1" w:rsidP="00C13E61">
      <w:pPr>
        <w:pStyle w:val="Nvel4-R"/>
      </w:pPr>
      <w:r w:rsidRPr="00A942D4">
        <w:t>[...]</w:t>
      </w:r>
    </w:p>
    <w:p w14:paraId="6C168AC4" w14:textId="781067C4" w:rsidR="00367A60" w:rsidRPr="00A942D4" w:rsidRDefault="007C42E1" w:rsidP="00C13E61">
      <w:pPr>
        <w:pStyle w:val="Nvel4-R"/>
      </w:pPr>
      <w:r w:rsidRPr="00A942D4">
        <w:t>[...]</w:t>
      </w:r>
    </w:p>
    <w:p w14:paraId="6C168AC5" w14:textId="13B8F0C4" w:rsidR="00367A60" w:rsidRPr="00A942D4" w:rsidRDefault="007C42E1" w:rsidP="00C13E61">
      <w:pPr>
        <w:pStyle w:val="Nvel4-R"/>
      </w:pPr>
      <w:r w:rsidRPr="00A942D4">
        <w:t>[...]</w:t>
      </w:r>
    </w:p>
    <w:p w14:paraId="6C168AC6" w14:textId="4D0DDA87" w:rsidR="00367A60" w:rsidRDefault="00D93A1F" w:rsidP="00C13E61">
      <w:pPr>
        <w:pStyle w:val="Nvel3-R"/>
      </w:pPr>
      <w:r w:rsidRPr="00A942D4">
        <w:t>Será admitida, para fins de comprovação de quantitativo mínimo, a apresentação e o somatório de diferentes atestados executados de forma concomitante.</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7D5520E3" w14:textId="77777777" w:rsidTr="00A76BED">
        <w:trPr>
          <w:trHeight w:val="385"/>
        </w:trPr>
        <w:tc>
          <w:tcPr>
            <w:tcW w:w="8500" w:type="dxa"/>
            <w:gridSpan w:val="2"/>
          </w:tcPr>
          <w:p w14:paraId="4130846D" w14:textId="77777777" w:rsidR="007472C1" w:rsidRPr="00A0535F" w:rsidRDefault="007472C1" w:rsidP="00EC165F">
            <w:pPr>
              <w:pStyle w:val="Nivel01"/>
              <w:numPr>
                <w:ilvl w:val="0"/>
                <w:numId w:val="0"/>
              </w:numPr>
            </w:pPr>
            <w:r w:rsidRPr="00A0535F">
              <w:t>Nota explicativa</w:t>
            </w:r>
            <w:r>
              <w:t xml:space="preserve"> 1</w:t>
            </w:r>
          </w:p>
        </w:tc>
      </w:tr>
      <w:tr w:rsidR="007472C1" w:rsidRPr="00A0535F" w14:paraId="53BF20DF" w14:textId="77777777" w:rsidTr="00A76BED">
        <w:tc>
          <w:tcPr>
            <w:tcW w:w="704" w:type="dxa"/>
          </w:tcPr>
          <w:p w14:paraId="45DB95C2"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40CFF88" w14:textId="77777777" w:rsidR="007472C1" w:rsidRDefault="007472C1" w:rsidP="00CC4E7F">
            <w:pPr>
              <w:pStyle w:val="Textodecomentrio"/>
              <w:jc w:val="both"/>
            </w:pPr>
            <w:r>
              <w:rPr>
                <w:i/>
                <w:iCs/>
                <w:color w:val="000000"/>
              </w:rPr>
              <w:t>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1B3C5E5" w14:textId="77777777" w:rsidR="007472C1" w:rsidRDefault="007472C1" w:rsidP="00CC4E7F">
            <w:pPr>
              <w:pStyle w:val="Textodecomentrio"/>
              <w:jc w:val="both"/>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8BBB296" w14:textId="77777777" w:rsidR="007472C1" w:rsidRPr="00F23F0E" w:rsidRDefault="007472C1" w:rsidP="00CC4E7F">
            <w:pPr>
              <w:pStyle w:val="Textodecomentrio"/>
              <w:jc w:val="both"/>
              <w:rPr>
                <w:i/>
                <w:iCs/>
              </w:rPr>
            </w:pPr>
            <w:r>
              <w:rPr>
                <w:i/>
                <w:iCs/>
                <w:color w:val="000000"/>
              </w:rPr>
              <w:t xml:space="preserve">Conforme </w:t>
            </w:r>
            <w:hyperlink r:id="rId95" w:history="1">
              <w:r w:rsidRPr="00D658CE">
                <w:rPr>
                  <w:rStyle w:val="Hyperlink"/>
                  <w:i/>
                  <w:iCs/>
                </w:rPr>
                <w:t>§2º do art. 67 da Lei nº 14.133, de 2021</w:t>
              </w:r>
            </w:hyperlink>
            <w:r>
              <w:rPr>
                <w:i/>
                <w:iCs/>
                <w:color w:val="000000"/>
              </w:rPr>
              <w:t>,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665CF8EE" w14:textId="77777777" w:rsidR="007472C1" w:rsidRDefault="007472C1" w:rsidP="007472C1">
      <w:pPr>
        <w:pStyle w:val="Nvel1-SemNum0"/>
        <w:rPr>
          <w:rFonts w:cs="Arial"/>
          <w:b w:val="0"/>
          <w:bCs w:val="0"/>
        </w:rPr>
      </w:pPr>
    </w:p>
    <w:p w14:paraId="17C6AE36" w14:textId="77777777" w:rsidR="007472C1" w:rsidRDefault="007472C1" w:rsidP="007472C1">
      <w:pPr>
        <w:pStyle w:val="Nvel1-SemNum0"/>
        <w:rPr>
          <w:rFonts w:cs="Arial"/>
          <w:b w:val="0"/>
          <w:bCs w:val="0"/>
        </w:rPr>
      </w:pPr>
    </w:p>
    <w:p w14:paraId="3C1608BC" w14:textId="77777777" w:rsidR="007472C1" w:rsidRDefault="007472C1" w:rsidP="007472C1">
      <w:pPr>
        <w:pStyle w:val="Nvel1-SemNum0"/>
      </w:pPr>
    </w:p>
    <w:p w14:paraId="3459FA33" w14:textId="77777777" w:rsidR="007472C1" w:rsidRDefault="007472C1" w:rsidP="007472C1">
      <w:pPr>
        <w:pStyle w:val="Nvel1-SemNum0"/>
      </w:pPr>
    </w:p>
    <w:p w14:paraId="7AE05190" w14:textId="77777777" w:rsidR="007472C1" w:rsidRDefault="007472C1" w:rsidP="00C13E61">
      <w:pPr>
        <w:pStyle w:val="Nvel3-R"/>
      </w:pPr>
    </w:p>
    <w:p w14:paraId="0AA5F5C1" w14:textId="77777777" w:rsidR="007472C1" w:rsidRDefault="007472C1" w:rsidP="00C13E61">
      <w:pPr>
        <w:pStyle w:val="Nvel3-R"/>
      </w:pPr>
    </w:p>
    <w:p w14:paraId="1BD1AB15" w14:textId="77777777" w:rsidR="007472C1" w:rsidRDefault="007472C1" w:rsidP="00C13E61">
      <w:pPr>
        <w:pStyle w:val="Nvel3-R"/>
      </w:pPr>
    </w:p>
    <w:p w14:paraId="559D006C" w14:textId="77777777" w:rsidR="007472C1" w:rsidRDefault="007472C1" w:rsidP="00C13E61">
      <w:pPr>
        <w:pStyle w:val="Nvel3-R"/>
      </w:pPr>
    </w:p>
    <w:p w14:paraId="03260721" w14:textId="77777777" w:rsidR="007472C1" w:rsidRDefault="007472C1" w:rsidP="007472C1">
      <w:pPr>
        <w:pStyle w:val="Nvel1-SemNum0"/>
        <w:rPr>
          <w:rFonts w:cs="Arial"/>
          <w:b w:val="0"/>
          <w:bCs w:val="0"/>
        </w:rPr>
      </w:pPr>
    </w:p>
    <w:p w14:paraId="64EC32EF" w14:textId="77777777" w:rsidR="007472C1" w:rsidRDefault="007472C1" w:rsidP="007472C1">
      <w:pPr>
        <w:pStyle w:val="Nvel1-SemNum0"/>
        <w:rPr>
          <w:rFonts w:cs="Arial"/>
          <w:b w:val="0"/>
          <w:bCs w:val="0"/>
        </w:rPr>
      </w:pPr>
    </w:p>
    <w:p w14:paraId="546AF2A3" w14:textId="77777777" w:rsidR="007472C1" w:rsidRDefault="007472C1" w:rsidP="007472C1">
      <w:pPr>
        <w:pStyle w:val="Nvel1-SemNum0"/>
      </w:pPr>
    </w:p>
    <w:p w14:paraId="25EB32B4" w14:textId="42B761DD" w:rsidR="007472C1" w:rsidRDefault="007472C1" w:rsidP="007472C1">
      <w:pPr>
        <w:pStyle w:val="Nvel1-SemNum0"/>
      </w:pPr>
    </w:p>
    <w:p w14:paraId="10322DC9" w14:textId="70132AF8" w:rsidR="007472C1" w:rsidRDefault="007472C1" w:rsidP="007472C1">
      <w:pPr>
        <w:pStyle w:val="Nvel1-SemNum0"/>
      </w:pPr>
    </w:p>
    <w:p w14:paraId="2A6459B7" w14:textId="77777777" w:rsidR="007472C1" w:rsidRDefault="007472C1" w:rsidP="007472C1">
      <w:pPr>
        <w:pStyle w:val="Nvel1-SemNum0"/>
      </w:pPr>
    </w:p>
    <w:p w14:paraId="4B04F4EA" w14:textId="77777777" w:rsidR="007472C1" w:rsidRDefault="007472C1" w:rsidP="007472C1">
      <w:pPr>
        <w:pStyle w:val="Nvel1-SemNum0"/>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3721FB88" w14:textId="77777777" w:rsidTr="00A76BED">
        <w:trPr>
          <w:trHeight w:val="385"/>
        </w:trPr>
        <w:tc>
          <w:tcPr>
            <w:tcW w:w="8500" w:type="dxa"/>
            <w:gridSpan w:val="2"/>
          </w:tcPr>
          <w:p w14:paraId="66D2916D" w14:textId="0E660C62" w:rsidR="007472C1" w:rsidRPr="00A0535F" w:rsidRDefault="007472C1" w:rsidP="00A76BED">
            <w:pPr>
              <w:pStyle w:val="Nivel01"/>
              <w:numPr>
                <w:ilvl w:val="0"/>
                <w:numId w:val="0"/>
              </w:numPr>
            </w:pPr>
            <w:r w:rsidRPr="00A0535F">
              <w:t>Nota explicativa</w:t>
            </w:r>
            <w:r>
              <w:t xml:space="preserve"> 2</w:t>
            </w:r>
          </w:p>
        </w:tc>
      </w:tr>
      <w:tr w:rsidR="007472C1" w:rsidRPr="00A0535F" w14:paraId="677DBEDD" w14:textId="77777777" w:rsidTr="00A76BED">
        <w:tc>
          <w:tcPr>
            <w:tcW w:w="704" w:type="dxa"/>
          </w:tcPr>
          <w:p w14:paraId="2DBB70B1"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3173842" w14:textId="77777777" w:rsidR="007472C1" w:rsidRDefault="007472C1" w:rsidP="007472C1">
            <w:pPr>
              <w:pStyle w:val="Textodecomentrio"/>
            </w:pPr>
            <w:r>
              <w:rPr>
                <w:i/>
                <w:iCs/>
                <w:color w:val="000000"/>
              </w:rPr>
              <w:t xml:space="preserve">Os requisitos de qualificação técnica são aplicáveis a todos os licitantes, inclusive pessoas físicas, conforme inciso I do </w:t>
            </w:r>
            <w:hyperlink r:id="rId96" w:history="1">
              <w:r w:rsidRPr="00D658CE">
                <w:rPr>
                  <w:rStyle w:val="Hyperlink"/>
                  <w:i/>
                  <w:iCs/>
                </w:rPr>
                <w:t>art. 5º da Instrução Normativa Seges/ME nº 116, de 2021</w:t>
              </w:r>
            </w:hyperlink>
            <w:r>
              <w:rPr>
                <w:i/>
                <w:iCs/>
                <w:color w:val="000000"/>
              </w:rPr>
              <w:t>.</w:t>
            </w:r>
          </w:p>
          <w:p w14:paraId="47677845" w14:textId="1C99607C" w:rsidR="007472C1" w:rsidRPr="00F23F0E" w:rsidRDefault="007472C1" w:rsidP="00A76BED">
            <w:pPr>
              <w:pStyle w:val="Textodecomentrio"/>
              <w:rPr>
                <w:i/>
                <w:iCs/>
              </w:rPr>
            </w:pPr>
          </w:p>
        </w:tc>
      </w:tr>
    </w:tbl>
    <w:p w14:paraId="5E100F48" w14:textId="77777777" w:rsidR="007472C1" w:rsidRDefault="007472C1" w:rsidP="007472C1">
      <w:pPr>
        <w:pStyle w:val="Nvel1-SemNum0"/>
        <w:rPr>
          <w:rFonts w:cs="Arial"/>
          <w:b w:val="0"/>
          <w:bCs w:val="0"/>
        </w:rPr>
      </w:pPr>
    </w:p>
    <w:p w14:paraId="292725AF" w14:textId="77777777" w:rsidR="007472C1" w:rsidRDefault="007472C1" w:rsidP="007472C1">
      <w:pPr>
        <w:pStyle w:val="Nvel1-SemNum0"/>
        <w:rPr>
          <w:rFonts w:cs="Arial"/>
          <w:b w:val="0"/>
          <w:bCs w:val="0"/>
        </w:rPr>
      </w:pPr>
    </w:p>
    <w:p w14:paraId="5DDD6CF6" w14:textId="77777777" w:rsidR="007472C1" w:rsidRDefault="007472C1" w:rsidP="007472C1">
      <w:pPr>
        <w:pStyle w:val="Nvel1-SemNum0"/>
      </w:pPr>
    </w:p>
    <w:p w14:paraId="12A9F0A9" w14:textId="77777777" w:rsidR="007472C1" w:rsidRDefault="007472C1" w:rsidP="007472C1">
      <w:pPr>
        <w:pStyle w:val="Nvel1-SemNum0"/>
      </w:pPr>
    </w:p>
    <w:p w14:paraId="1C824E53" w14:textId="77777777" w:rsidR="007472C1" w:rsidRDefault="007472C1" w:rsidP="00C13E61">
      <w:pPr>
        <w:pStyle w:val="Nvel3-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23FF5656" w14:textId="77777777" w:rsidTr="00A76BED">
        <w:trPr>
          <w:trHeight w:val="385"/>
        </w:trPr>
        <w:tc>
          <w:tcPr>
            <w:tcW w:w="8500" w:type="dxa"/>
            <w:gridSpan w:val="2"/>
          </w:tcPr>
          <w:p w14:paraId="37ED41BA" w14:textId="35880DE6" w:rsidR="007472C1" w:rsidRPr="00A0535F" w:rsidRDefault="007472C1" w:rsidP="00A76BED">
            <w:pPr>
              <w:pStyle w:val="Nivel01"/>
              <w:numPr>
                <w:ilvl w:val="0"/>
                <w:numId w:val="0"/>
              </w:numPr>
            </w:pPr>
            <w:r w:rsidRPr="00A0535F">
              <w:t>Nota explicativa</w:t>
            </w:r>
            <w:r>
              <w:t xml:space="preserve"> 3</w:t>
            </w:r>
          </w:p>
        </w:tc>
      </w:tr>
      <w:tr w:rsidR="007472C1" w:rsidRPr="00A0535F" w14:paraId="128D420E" w14:textId="77777777" w:rsidTr="00A76BED">
        <w:tc>
          <w:tcPr>
            <w:tcW w:w="704" w:type="dxa"/>
          </w:tcPr>
          <w:p w14:paraId="159FEBF3"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0D9ABC6" w14:textId="77777777" w:rsidR="007472C1" w:rsidRDefault="007472C1" w:rsidP="00CC4E7F">
            <w:pPr>
              <w:pStyle w:val="Textodecomentrio"/>
              <w:jc w:val="both"/>
            </w:pP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97" w:history="1">
              <w:r w:rsidRPr="00D658CE">
                <w:rPr>
                  <w:rStyle w:val="Hyperlink"/>
                  <w:i/>
                  <w:iCs/>
                </w:rPr>
                <w:t>art. 67, §9º da Lei nº 14.133, de 2021.</w:t>
              </w:r>
            </w:hyperlink>
          </w:p>
          <w:p w14:paraId="699FB673" w14:textId="77777777" w:rsidR="007472C1" w:rsidRDefault="007472C1" w:rsidP="00CC4E7F">
            <w:pPr>
              <w:pStyle w:val="Textodecomentrio"/>
              <w:jc w:val="both"/>
            </w:pPr>
            <w:r>
              <w:rPr>
                <w:b/>
                <w:bCs/>
                <w:i/>
                <w:iCs/>
                <w:color w:val="000000"/>
              </w:rPr>
              <w:t xml:space="preserve">Em sendo esse o caso do processo, recomenda-se inserir a seguinte disposição: </w:t>
            </w:r>
          </w:p>
          <w:p w14:paraId="2F274CCB" w14:textId="77777777" w:rsidR="007472C1" w:rsidRDefault="007472C1" w:rsidP="00CC4E7F">
            <w:pPr>
              <w:pStyle w:val="Textodecomentrio"/>
              <w:jc w:val="both"/>
            </w:pPr>
            <w:r>
              <w:rPr>
                <w:b/>
                <w:bCs/>
                <w:i/>
                <w:iCs/>
                <w:color w:val="000000"/>
              </w:rPr>
              <w:t>8.31.x: Será admitida a apresentação de atestados relativos a potencial subcontratado em relação à parcela do fornecimento de.... ..., cuja subcontratação foi expressamente autorizada no tópico pertinente.</w:t>
            </w:r>
          </w:p>
          <w:p w14:paraId="26EAA373" w14:textId="77777777" w:rsidR="007472C1" w:rsidRPr="00F23F0E" w:rsidRDefault="007472C1" w:rsidP="007472C1">
            <w:pPr>
              <w:pStyle w:val="Textodecomentrio"/>
              <w:rPr>
                <w:i/>
                <w:iCs/>
              </w:rPr>
            </w:pPr>
          </w:p>
        </w:tc>
      </w:tr>
    </w:tbl>
    <w:p w14:paraId="502BCD4E" w14:textId="77777777" w:rsidR="007472C1" w:rsidRDefault="007472C1" w:rsidP="007472C1">
      <w:pPr>
        <w:pStyle w:val="Nvel1-SemNum0"/>
        <w:rPr>
          <w:rFonts w:cs="Arial"/>
          <w:b w:val="0"/>
          <w:bCs w:val="0"/>
        </w:rPr>
      </w:pPr>
    </w:p>
    <w:p w14:paraId="3B700858" w14:textId="77777777" w:rsidR="007472C1" w:rsidRDefault="007472C1" w:rsidP="007472C1">
      <w:pPr>
        <w:pStyle w:val="Nvel1-SemNum0"/>
        <w:rPr>
          <w:rFonts w:cs="Arial"/>
          <w:b w:val="0"/>
          <w:bCs w:val="0"/>
        </w:rPr>
      </w:pPr>
    </w:p>
    <w:p w14:paraId="53FCFE18" w14:textId="77777777" w:rsidR="007472C1" w:rsidRDefault="007472C1" w:rsidP="007472C1">
      <w:pPr>
        <w:pStyle w:val="Nvel1-SemNum0"/>
      </w:pPr>
    </w:p>
    <w:p w14:paraId="2BACCEAA" w14:textId="77777777" w:rsidR="007472C1" w:rsidRDefault="007472C1" w:rsidP="007472C1">
      <w:pPr>
        <w:pStyle w:val="Nvel1-SemNum0"/>
      </w:pPr>
    </w:p>
    <w:p w14:paraId="4E039234" w14:textId="77777777" w:rsidR="007472C1" w:rsidRDefault="007472C1" w:rsidP="00C13E61">
      <w:pPr>
        <w:pStyle w:val="Nvel3-R"/>
      </w:pPr>
    </w:p>
    <w:p w14:paraId="7A0CBCBD" w14:textId="77777777" w:rsidR="007472C1" w:rsidRDefault="007472C1" w:rsidP="00C13E61">
      <w:pPr>
        <w:pStyle w:val="Nvel3-R"/>
      </w:pPr>
    </w:p>
    <w:p w14:paraId="55B1956C" w14:textId="77777777" w:rsidR="007472C1" w:rsidRDefault="007472C1" w:rsidP="00C13E61">
      <w:pPr>
        <w:pStyle w:val="Nvel3-R"/>
      </w:pPr>
    </w:p>
    <w:p w14:paraId="18BE2654" w14:textId="77777777" w:rsidR="007472C1" w:rsidRDefault="007472C1" w:rsidP="007472C1">
      <w:pPr>
        <w:pStyle w:val="Nvel1-SemNum0"/>
        <w:rPr>
          <w:rFonts w:cs="Arial"/>
          <w:b w:val="0"/>
          <w:bCs w:val="0"/>
        </w:rPr>
      </w:pPr>
    </w:p>
    <w:p w14:paraId="51D1330A" w14:textId="77777777" w:rsidR="007472C1" w:rsidRDefault="007472C1" w:rsidP="007472C1">
      <w:pPr>
        <w:pStyle w:val="Nvel1-SemNum0"/>
        <w:rPr>
          <w:rFonts w:cs="Arial"/>
          <w:b w:val="0"/>
          <w:bCs w:val="0"/>
        </w:rPr>
      </w:pPr>
    </w:p>
    <w:p w14:paraId="27855592" w14:textId="77777777" w:rsidR="007472C1" w:rsidRPr="00A942D4" w:rsidRDefault="007472C1" w:rsidP="00C13E61">
      <w:pPr>
        <w:pStyle w:val="Nvel3-R"/>
      </w:pPr>
    </w:p>
    <w:p w14:paraId="1C7D736D" w14:textId="49DDC9EE" w:rsidR="007472C1" w:rsidRDefault="00D93A1F" w:rsidP="00C13E61">
      <w:pPr>
        <w:pStyle w:val="Nvel3-R"/>
      </w:pPr>
      <w:r w:rsidRPr="00F82335">
        <w:t>Os atestados de capacidade técnica poderão ser apresentados em nome da matriz ou da filial do fornecedor.</w:t>
      </w:r>
    </w:p>
    <w:p w14:paraId="5C987AB0" w14:textId="77777777" w:rsidR="00F82335" w:rsidRPr="00F82335" w:rsidRDefault="00F82335" w:rsidP="00C13E61">
      <w:pPr>
        <w:pStyle w:val="Nvel3-R"/>
      </w:pPr>
    </w:p>
    <w:p w14:paraId="5FEC1E7C" w14:textId="7DE740C3" w:rsidR="00F82335" w:rsidRPr="00F82335" w:rsidRDefault="00F82335" w:rsidP="00C13E61">
      <w:pPr>
        <w:pStyle w:val="Nvel3-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114DB1E6" w14:textId="77777777" w:rsidTr="00A76BED">
        <w:trPr>
          <w:trHeight w:val="385"/>
        </w:trPr>
        <w:tc>
          <w:tcPr>
            <w:tcW w:w="8500" w:type="dxa"/>
            <w:gridSpan w:val="2"/>
          </w:tcPr>
          <w:p w14:paraId="7015D9B4" w14:textId="0612B46F" w:rsidR="007472C1" w:rsidRPr="00A0535F" w:rsidRDefault="007472C1" w:rsidP="00A76BED">
            <w:pPr>
              <w:pStyle w:val="Nivel01"/>
              <w:numPr>
                <w:ilvl w:val="0"/>
                <w:numId w:val="0"/>
              </w:numPr>
            </w:pPr>
            <w:r w:rsidRPr="00A0535F">
              <w:t>Nota explicativa</w:t>
            </w:r>
            <w:r>
              <w:t xml:space="preserve"> </w:t>
            </w:r>
          </w:p>
        </w:tc>
      </w:tr>
      <w:tr w:rsidR="007472C1" w:rsidRPr="00A0535F" w14:paraId="14FD7249" w14:textId="77777777" w:rsidTr="00A76BED">
        <w:tc>
          <w:tcPr>
            <w:tcW w:w="704" w:type="dxa"/>
          </w:tcPr>
          <w:p w14:paraId="6CAE806C"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7AEB8A4" w14:textId="77777777" w:rsidR="007472C1" w:rsidRDefault="007472C1" w:rsidP="007472C1">
            <w:pPr>
              <w:pStyle w:val="Textodecomentrio"/>
            </w:pPr>
            <w:r>
              <w:rPr>
                <w:i/>
                <w:iCs/>
                <w:color w:val="000000"/>
              </w:rPr>
              <w:t xml:space="preserve">Nesse sentido, o </w:t>
            </w:r>
            <w:hyperlink r:id="rId98"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99" w:history="1">
              <w:r>
                <w:rPr>
                  <w:rStyle w:val="Hyperlink"/>
                  <w:i/>
                  <w:iCs/>
                </w:rPr>
                <w:t>ORIENTAÇÃO NORMATIVA Nº 66, DE 29 DE MAIO DE 2020.</w:t>
              </w:r>
            </w:hyperlink>
          </w:p>
          <w:p w14:paraId="035CAA49" w14:textId="371B26DD" w:rsidR="007472C1" w:rsidRPr="00F23F0E" w:rsidRDefault="007472C1" w:rsidP="00A76BED">
            <w:pPr>
              <w:pStyle w:val="Textodecomentrio"/>
              <w:rPr>
                <w:i/>
                <w:iCs/>
              </w:rPr>
            </w:pPr>
          </w:p>
        </w:tc>
      </w:tr>
    </w:tbl>
    <w:p w14:paraId="5A162419" w14:textId="77777777" w:rsidR="007472C1" w:rsidRDefault="007472C1" w:rsidP="007472C1">
      <w:pPr>
        <w:pStyle w:val="Nvel1-SemNum0"/>
        <w:rPr>
          <w:rFonts w:cs="Arial"/>
          <w:b w:val="0"/>
          <w:bCs w:val="0"/>
        </w:rPr>
      </w:pPr>
    </w:p>
    <w:p w14:paraId="1E73BB29" w14:textId="77777777" w:rsidR="007472C1" w:rsidRDefault="007472C1" w:rsidP="007472C1">
      <w:pPr>
        <w:pStyle w:val="Nvel1-SemNum0"/>
        <w:rPr>
          <w:rFonts w:cs="Arial"/>
          <w:b w:val="0"/>
          <w:bCs w:val="0"/>
        </w:rPr>
      </w:pPr>
    </w:p>
    <w:p w14:paraId="58DFD2D5" w14:textId="77777777" w:rsidR="007472C1" w:rsidRDefault="007472C1" w:rsidP="007472C1">
      <w:pPr>
        <w:pStyle w:val="Nvel1-SemNum0"/>
      </w:pPr>
    </w:p>
    <w:p w14:paraId="1DA82566" w14:textId="77777777" w:rsidR="007472C1" w:rsidRDefault="007472C1" w:rsidP="007472C1">
      <w:pPr>
        <w:pStyle w:val="Nvel1-SemNum0"/>
      </w:pPr>
    </w:p>
    <w:p w14:paraId="56AF82BC" w14:textId="77777777" w:rsidR="007472C1" w:rsidRDefault="007472C1" w:rsidP="00C13E61">
      <w:pPr>
        <w:pStyle w:val="Nvel3-R"/>
      </w:pPr>
    </w:p>
    <w:p w14:paraId="2637477B" w14:textId="77777777" w:rsidR="007472C1" w:rsidRDefault="007472C1" w:rsidP="00C13E61">
      <w:pPr>
        <w:pStyle w:val="Nvel3-R"/>
      </w:pPr>
    </w:p>
    <w:p w14:paraId="0DB9F62E" w14:textId="77777777" w:rsidR="007472C1" w:rsidRPr="00A942D4" w:rsidRDefault="007472C1" w:rsidP="00C13E61">
      <w:pPr>
        <w:pStyle w:val="Nvel3-R"/>
      </w:pPr>
    </w:p>
    <w:p w14:paraId="1A183EBF" w14:textId="77777777" w:rsidR="00F90AD2" w:rsidRDefault="00F90AD2" w:rsidP="00C13E61">
      <w:pPr>
        <w:pStyle w:val="Nvel3-R"/>
      </w:pPr>
    </w:p>
    <w:p w14:paraId="6C168AC8" w14:textId="7E3A3535" w:rsidR="00367A60" w:rsidRPr="00A942D4" w:rsidRDefault="00D93A1F" w:rsidP="00C13E61">
      <w:pPr>
        <w:pStyle w:val="Nvel3-R"/>
      </w:pPr>
      <w:r w:rsidRPr="00A942D4">
        <w:t xml:space="preserve">O fornecedor disponibilizará todas as informações necessárias à comprovação da legitimidade dos atestados, apresentando, quando solicitado pela Administração, cópia do contrato que deu suporte à contratação, endereço atual da </w:t>
      </w:r>
      <w:r w:rsidR="23D0567C" w:rsidRPr="00A942D4">
        <w:t>C</w:t>
      </w:r>
      <w:r w:rsidRPr="00A942D4">
        <w:t xml:space="preserve">ontratante e local em que foi executado o objeto </w:t>
      </w:r>
      <w:r w:rsidR="2D3DC6F4" w:rsidRPr="00A942D4">
        <w:t>C</w:t>
      </w:r>
      <w:r w:rsidRPr="00A942D4">
        <w:t>ontratado, dentre outros documentos.</w:t>
      </w:r>
    </w:p>
    <w:p w14:paraId="6C168AC9" w14:textId="24234530" w:rsidR="00367A60" w:rsidRDefault="00D93A1F" w:rsidP="00C13E61">
      <w:pPr>
        <w:pStyle w:val="Nvel3-R"/>
      </w:pPr>
      <w:r w:rsidRPr="00A942D4">
        <w:t xml:space="preserve">Prova de atendimento aos requisitos ........, previstos na lei ............: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7472C1" w:rsidRPr="00A0535F" w14:paraId="0F1248DC" w14:textId="77777777" w:rsidTr="00A76BED">
        <w:trPr>
          <w:trHeight w:val="385"/>
        </w:trPr>
        <w:tc>
          <w:tcPr>
            <w:tcW w:w="8500" w:type="dxa"/>
            <w:gridSpan w:val="2"/>
          </w:tcPr>
          <w:p w14:paraId="4C706652" w14:textId="77777777" w:rsidR="007472C1" w:rsidRPr="00A0535F" w:rsidRDefault="007472C1" w:rsidP="007472C1">
            <w:pPr>
              <w:pStyle w:val="Nivel01"/>
              <w:numPr>
                <w:ilvl w:val="0"/>
                <w:numId w:val="0"/>
              </w:numPr>
            </w:pPr>
            <w:r w:rsidRPr="00A0535F">
              <w:t>Nota explicativa</w:t>
            </w:r>
            <w:r>
              <w:t xml:space="preserve"> </w:t>
            </w:r>
          </w:p>
        </w:tc>
      </w:tr>
      <w:tr w:rsidR="007472C1" w:rsidRPr="00A0535F" w14:paraId="638B6687" w14:textId="77777777" w:rsidTr="00A76BED">
        <w:tc>
          <w:tcPr>
            <w:tcW w:w="704" w:type="dxa"/>
          </w:tcPr>
          <w:p w14:paraId="4B81D712" w14:textId="77777777" w:rsidR="007472C1" w:rsidRPr="00A0535F" w:rsidRDefault="007472C1"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A6A1A9A" w14:textId="70364B83" w:rsidR="007472C1" w:rsidRPr="00F23F0E" w:rsidRDefault="007472C1" w:rsidP="00CC4E7F">
            <w:pPr>
              <w:pStyle w:val="Textodecomentrio"/>
              <w:jc w:val="both"/>
              <w:rPr>
                <w:i/>
                <w:iCs/>
              </w:rPr>
            </w:pPr>
            <w:r>
              <w:t xml:space="preserve">Eventuais requisitos de qualificação técnica previstos em lei específica e que incidam sobre a atividade objeto da contratação, deverão ser indicados no item 8.31.5, com fundamento no art. 67, inciso IV, da </w:t>
            </w:r>
            <w:hyperlink r:id="rId100" w:history="1">
              <w:r>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01" w:history="1">
              <w:r>
                <w:rPr>
                  <w:rStyle w:val="Hyperlink"/>
                </w:rPr>
                <w:t>Lei n.º 6.360, de 23 de setembro de 1976</w:t>
              </w:r>
            </w:hyperlink>
            <w:r>
              <w:t xml:space="preserve">, e na </w:t>
            </w:r>
            <w:hyperlink r:id="rId102" w:history="1">
              <w:r>
                <w:rPr>
                  <w:rStyle w:val="Hyperlink"/>
                </w:rPr>
                <w:t>Resolução da Diretoria Colegiada da RDC/Anvisa nº 16, de 1º de abril de 2014</w:t>
              </w:r>
            </w:hyperlink>
          </w:p>
        </w:tc>
      </w:tr>
    </w:tbl>
    <w:p w14:paraId="75E9280D" w14:textId="77777777" w:rsidR="007472C1" w:rsidRDefault="007472C1" w:rsidP="007472C1">
      <w:pPr>
        <w:pStyle w:val="Nvel1-SemNum0"/>
        <w:rPr>
          <w:rFonts w:cs="Arial"/>
          <w:b w:val="0"/>
          <w:bCs w:val="0"/>
        </w:rPr>
      </w:pPr>
    </w:p>
    <w:p w14:paraId="0CB260DA" w14:textId="77777777" w:rsidR="007472C1" w:rsidRDefault="007472C1" w:rsidP="007472C1">
      <w:pPr>
        <w:pStyle w:val="Nvel1-SemNum0"/>
        <w:rPr>
          <w:rFonts w:cs="Arial"/>
          <w:b w:val="0"/>
          <w:bCs w:val="0"/>
        </w:rPr>
      </w:pPr>
    </w:p>
    <w:p w14:paraId="323A54DA" w14:textId="77777777" w:rsidR="007472C1" w:rsidRDefault="007472C1" w:rsidP="007472C1">
      <w:pPr>
        <w:pStyle w:val="Nvel1-SemNum0"/>
      </w:pPr>
    </w:p>
    <w:p w14:paraId="02D5F7E1" w14:textId="77777777" w:rsidR="007472C1" w:rsidRDefault="007472C1" w:rsidP="007472C1">
      <w:pPr>
        <w:pStyle w:val="Nvel1-SemNum0"/>
      </w:pPr>
    </w:p>
    <w:p w14:paraId="65932D8E" w14:textId="77777777" w:rsidR="007472C1" w:rsidRDefault="007472C1" w:rsidP="00C13E61">
      <w:pPr>
        <w:pStyle w:val="Nvel3-R"/>
      </w:pPr>
    </w:p>
    <w:p w14:paraId="5A4790FB" w14:textId="77777777" w:rsidR="007472C1" w:rsidRDefault="007472C1" w:rsidP="00C13E61">
      <w:pPr>
        <w:pStyle w:val="Nvel3-R"/>
      </w:pPr>
    </w:p>
    <w:p w14:paraId="0691C959" w14:textId="77777777" w:rsidR="007472C1" w:rsidRDefault="007472C1" w:rsidP="00C13E61">
      <w:pPr>
        <w:pStyle w:val="Nvel3-R"/>
      </w:pPr>
    </w:p>
    <w:p w14:paraId="782206EB" w14:textId="77777777" w:rsidR="007472C1" w:rsidRPr="00A942D4" w:rsidRDefault="007472C1" w:rsidP="00C13E61">
      <w:pPr>
        <w:pStyle w:val="Nvel3-R"/>
      </w:pPr>
    </w:p>
    <w:p w14:paraId="1507366B" w14:textId="591614F4" w:rsidR="00514EF9" w:rsidRPr="00A942D4" w:rsidRDefault="00514EF9" w:rsidP="00C13E61">
      <w:pPr>
        <w:pStyle w:val="Nvel3-R"/>
      </w:pPr>
      <w:r w:rsidRPr="00A942D4">
        <w:t>[...]</w:t>
      </w:r>
    </w:p>
    <w:p w14:paraId="6C168ACA" w14:textId="2E106209" w:rsidR="00367A60" w:rsidRPr="00A942D4" w:rsidRDefault="00D93A1F" w:rsidP="0067743C">
      <w:pPr>
        <w:pStyle w:val="Nivel2"/>
      </w:pPr>
      <w:r w:rsidRPr="00A942D4">
        <w:t>Caso admitida a participação de cooperativas, será exigida a seguinte documentação complementar:</w:t>
      </w:r>
    </w:p>
    <w:p w14:paraId="6C168ACB" w14:textId="26ADC06C" w:rsidR="00367A60" w:rsidRPr="00A942D4" w:rsidRDefault="00D93A1F" w:rsidP="00C13E61">
      <w:pPr>
        <w:pStyle w:val="Nivel3"/>
      </w:pPr>
      <w:r w:rsidRPr="00A942D4">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03" w:anchor="art4" w:history="1">
        <w:proofErr w:type="spellStart"/>
        <w:r w:rsidRPr="00A942D4">
          <w:rPr>
            <w:rStyle w:val="Hyperlink"/>
          </w:rPr>
          <w:t>arts</w:t>
        </w:r>
        <w:proofErr w:type="spellEnd"/>
        <w:r w:rsidRPr="00A942D4">
          <w:rPr>
            <w:rStyle w:val="Hyperlink"/>
          </w:rPr>
          <w:t>. 4º, inciso XI, 21, inciso I</w:t>
        </w:r>
      </w:hyperlink>
      <w:r w:rsidRPr="00A942D4">
        <w:t xml:space="preserve"> e </w:t>
      </w:r>
      <w:hyperlink r:id="rId104" w:anchor="art42" w:history="1">
        <w:r w:rsidRPr="00A942D4">
          <w:rPr>
            <w:rStyle w:val="Hyperlink"/>
          </w:rPr>
          <w:t>42, §§2º a 6º da Lei n. 5.764, de 1971</w:t>
        </w:r>
      </w:hyperlink>
      <w:r w:rsidRPr="00A942D4">
        <w:t>;</w:t>
      </w:r>
    </w:p>
    <w:p w14:paraId="6C168ACC" w14:textId="77777777" w:rsidR="00367A60" w:rsidRPr="00A942D4" w:rsidRDefault="00D93A1F" w:rsidP="00C13E61">
      <w:pPr>
        <w:pStyle w:val="Nivel3"/>
      </w:pPr>
      <w:r w:rsidRPr="00A942D4">
        <w:t>A declaração de regularidade de situação do contribuinte individual – DRSCI, para cada um dos cooperados indicados;</w:t>
      </w:r>
    </w:p>
    <w:p w14:paraId="6C168ACD" w14:textId="77777777" w:rsidR="00367A60" w:rsidRPr="00A942D4" w:rsidRDefault="00D93A1F" w:rsidP="00C13E61">
      <w:pPr>
        <w:pStyle w:val="Nivel3"/>
      </w:pPr>
      <w:r w:rsidRPr="00A942D4">
        <w:t xml:space="preserve">A comprovação do capital social proporcional ao número de cooperados necessários à prestação do serviço; </w:t>
      </w:r>
    </w:p>
    <w:p w14:paraId="6C168ACE" w14:textId="72BBA5A2" w:rsidR="00367A60" w:rsidRPr="00A942D4" w:rsidRDefault="00D93A1F" w:rsidP="00C13E61">
      <w:pPr>
        <w:pStyle w:val="Nivel3"/>
      </w:pPr>
      <w:r w:rsidRPr="00A942D4">
        <w:t xml:space="preserve">O registro previsto na </w:t>
      </w:r>
      <w:hyperlink r:id="rId105" w:anchor="art107" w:history="1">
        <w:r w:rsidRPr="00A942D4">
          <w:rPr>
            <w:rStyle w:val="Hyperlink"/>
          </w:rPr>
          <w:t>Lei n. 5.764, de 1971, art. 107</w:t>
        </w:r>
      </w:hyperlink>
      <w:r w:rsidRPr="00A942D4">
        <w:t>;</w:t>
      </w:r>
    </w:p>
    <w:p w14:paraId="6C168ACF" w14:textId="77777777" w:rsidR="00367A60" w:rsidRPr="00A942D4" w:rsidRDefault="00D93A1F" w:rsidP="00C13E61">
      <w:pPr>
        <w:pStyle w:val="Nivel3"/>
      </w:pPr>
      <w:r w:rsidRPr="00A942D4">
        <w:t xml:space="preserve"> A comprovação de integração das respectivas quotas-partes por parte dos cooperados que executarão o contrato; e</w:t>
      </w:r>
    </w:p>
    <w:p w14:paraId="6C168AD0" w14:textId="77777777" w:rsidR="00367A60" w:rsidRPr="00A942D4" w:rsidRDefault="00D93A1F" w:rsidP="00C13E61">
      <w:pPr>
        <w:pStyle w:val="Nivel3"/>
      </w:pPr>
      <w:r w:rsidRPr="00A942D4">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5C903757" w14:textId="23CE1B22" w:rsidR="001F3B03" w:rsidRPr="00A942D4" w:rsidRDefault="00D93A1F" w:rsidP="00C13E61">
      <w:pPr>
        <w:pStyle w:val="Nivel3"/>
      </w:pPr>
      <w:r w:rsidRPr="00A942D4">
        <w:t xml:space="preserve">A última auditoria contábil-financeira da cooperativa, conforme dispõe o </w:t>
      </w:r>
      <w:hyperlink r:id="rId106" w:anchor="art112" w:history="1">
        <w:r w:rsidRPr="00A942D4">
          <w:rPr>
            <w:rStyle w:val="Hyperlink"/>
          </w:rPr>
          <w:t>art. 112 da Lei n. 5.764, de 1971</w:t>
        </w:r>
      </w:hyperlink>
      <w:r w:rsidRPr="00A942D4">
        <w:t>, ou uma declaração, sob as penas da lei, de que tal auditoria não foi exigida pelo órgão fiscalizador.</w:t>
      </w:r>
    </w:p>
    <w:p w14:paraId="6C168AD2" w14:textId="482B0B6E" w:rsidR="00367A60" w:rsidRPr="002572E9" w:rsidRDefault="007F574E" w:rsidP="007F574E">
      <w:pPr>
        <w:pStyle w:val="Nivel01"/>
      </w:pPr>
      <w:r w:rsidRPr="00A942D4">
        <w:t>ESTIMATIVAS DO VALOR DA CONTRATAÇÃO</w:t>
      </w:r>
    </w:p>
    <w:p w14:paraId="6C168AD3" w14:textId="4F9BCD60" w:rsidR="00367A60" w:rsidRDefault="00D93A1F" w:rsidP="002B6200">
      <w:pPr>
        <w:pStyle w:val="Nvel2-Red"/>
      </w:pPr>
      <w:r w:rsidRPr="00A942D4">
        <w:t xml:space="preserve">O custo estimado total da contratação é de R$... (por extenso), conforme custos unitários apostos na [tabela acima] </w:t>
      </w:r>
      <w:r w:rsidRPr="00A942D4">
        <w:rPr>
          <w:b/>
          <w:bCs/>
        </w:rPr>
        <w:t>OU</w:t>
      </w:r>
      <w:r w:rsidRPr="00A942D4">
        <w:t xml:space="preserve"> [em anexo].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0DD9FAF4" w14:textId="77777777" w:rsidTr="00A76BED">
        <w:trPr>
          <w:trHeight w:val="385"/>
        </w:trPr>
        <w:tc>
          <w:tcPr>
            <w:tcW w:w="8500" w:type="dxa"/>
            <w:gridSpan w:val="2"/>
          </w:tcPr>
          <w:p w14:paraId="7A00DAE2" w14:textId="3BA1FDF8" w:rsidR="009F1C9F" w:rsidRPr="00A0535F" w:rsidRDefault="009F1C9F" w:rsidP="009F1C9F">
            <w:pPr>
              <w:pStyle w:val="Nivel01"/>
              <w:numPr>
                <w:ilvl w:val="0"/>
                <w:numId w:val="0"/>
              </w:numPr>
            </w:pPr>
            <w:r w:rsidRPr="00A0535F">
              <w:t>Nota explicativa</w:t>
            </w:r>
            <w:r>
              <w:t xml:space="preserve"> 1</w:t>
            </w:r>
          </w:p>
        </w:tc>
      </w:tr>
      <w:tr w:rsidR="009F1C9F" w:rsidRPr="00A0535F" w14:paraId="410E0744" w14:textId="77777777" w:rsidTr="00A76BED">
        <w:tc>
          <w:tcPr>
            <w:tcW w:w="704" w:type="dxa"/>
          </w:tcPr>
          <w:p w14:paraId="7E7D1703"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673982F" w14:textId="77777777" w:rsidR="009F1C9F" w:rsidRDefault="009F1C9F" w:rsidP="009F1C9F">
            <w:pPr>
              <w:pStyle w:val="Textodecomentrio"/>
            </w:pPr>
            <w:r>
              <w:rPr>
                <w:i/>
                <w:iCs/>
                <w:color w:val="000000"/>
              </w:rPr>
              <w:t xml:space="preserve">Pesquisa de Preços - A estimativa de preços deve ser precedida de regular pesquisa, nos moldes do </w:t>
            </w:r>
            <w:hyperlink r:id="rId107" w:history="1">
              <w:r w:rsidRPr="002878A5">
                <w:rPr>
                  <w:rStyle w:val="Hyperlink"/>
                  <w:i/>
                  <w:iCs/>
                </w:rPr>
                <w:t>art. 23 da Lei nº 14.133, de 2021</w:t>
              </w:r>
            </w:hyperlink>
            <w:r>
              <w:rPr>
                <w:i/>
                <w:iCs/>
                <w:color w:val="000000"/>
              </w:rPr>
              <w:t xml:space="preserve">, e da </w:t>
            </w:r>
            <w:hyperlink r:id="rId108" w:history="1">
              <w:r w:rsidRPr="002878A5">
                <w:rPr>
                  <w:rStyle w:val="Hyperlink"/>
                  <w:i/>
                  <w:iCs/>
                </w:rPr>
                <w:t>Instrução Normativa SEGES/ME nº 65, de 7 de julho 2021.</w:t>
              </w:r>
            </w:hyperlink>
          </w:p>
          <w:p w14:paraId="1FE8CD05" w14:textId="6DF6B94F" w:rsidR="009F1C9F" w:rsidRPr="00F23F0E" w:rsidRDefault="009F1C9F" w:rsidP="00A76BED">
            <w:pPr>
              <w:pStyle w:val="Textodecomentrio"/>
              <w:rPr>
                <w:i/>
                <w:iCs/>
              </w:rPr>
            </w:pPr>
          </w:p>
        </w:tc>
      </w:tr>
    </w:tbl>
    <w:p w14:paraId="52399C5C" w14:textId="77777777" w:rsidR="009F1C9F" w:rsidRDefault="009F1C9F" w:rsidP="009F1C9F">
      <w:pPr>
        <w:pStyle w:val="Nvel1-SemNum0"/>
        <w:rPr>
          <w:rFonts w:cs="Arial"/>
          <w:b w:val="0"/>
          <w:bCs w:val="0"/>
        </w:rPr>
      </w:pPr>
    </w:p>
    <w:p w14:paraId="07305B67" w14:textId="77777777" w:rsidR="009F1C9F" w:rsidRDefault="009F1C9F" w:rsidP="009F1C9F">
      <w:pPr>
        <w:pStyle w:val="Nvel1-SemNum0"/>
        <w:rPr>
          <w:rFonts w:cs="Arial"/>
          <w:b w:val="0"/>
          <w:bCs w:val="0"/>
        </w:rPr>
      </w:pPr>
    </w:p>
    <w:p w14:paraId="652F3A0F" w14:textId="77777777" w:rsidR="009F1C9F" w:rsidRDefault="009F1C9F" w:rsidP="009F1C9F">
      <w:pPr>
        <w:pStyle w:val="Nvel1-SemNum0"/>
      </w:pPr>
    </w:p>
    <w:p w14:paraId="5FD341C4" w14:textId="77777777" w:rsidR="009F1C9F" w:rsidRDefault="009F1C9F" w:rsidP="009F1C9F">
      <w:pPr>
        <w:pStyle w:val="Nvel1-SemNum0"/>
      </w:pPr>
    </w:p>
    <w:p w14:paraId="468EE0C2" w14:textId="1A68E375" w:rsidR="009F1C9F" w:rsidRDefault="009F1C9F" w:rsidP="00C13E61">
      <w:pPr>
        <w:pStyle w:val="Nvel3-R"/>
      </w:pPr>
    </w:p>
    <w:p w14:paraId="44EACF01" w14:textId="7F14287C" w:rsidR="009F1C9F" w:rsidRDefault="009F1C9F" w:rsidP="00C13E61">
      <w:pPr>
        <w:pStyle w:val="Nvel3-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65D0EE7D" w14:textId="77777777" w:rsidTr="00A76BED">
        <w:trPr>
          <w:trHeight w:val="385"/>
        </w:trPr>
        <w:tc>
          <w:tcPr>
            <w:tcW w:w="8500" w:type="dxa"/>
            <w:gridSpan w:val="2"/>
          </w:tcPr>
          <w:p w14:paraId="24F4FE6A" w14:textId="5993DEF3" w:rsidR="009F1C9F" w:rsidRPr="00A0535F" w:rsidRDefault="009F1C9F" w:rsidP="00A76BED">
            <w:pPr>
              <w:pStyle w:val="Nivel01"/>
              <w:numPr>
                <w:ilvl w:val="0"/>
                <w:numId w:val="0"/>
              </w:numPr>
            </w:pPr>
            <w:r w:rsidRPr="00A0535F">
              <w:t>Nota explicativa</w:t>
            </w:r>
            <w:r>
              <w:t xml:space="preserve"> 2</w:t>
            </w:r>
          </w:p>
        </w:tc>
      </w:tr>
      <w:tr w:rsidR="009F1C9F" w:rsidRPr="00A0535F" w14:paraId="4B0A17A6" w14:textId="77777777" w:rsidTr="00A76BED">
        <w:tc>
          <w:tcPr>
            <w:tcW w:w="704" w:type="dxa"/>
          </w:tcPr>
          <w:p w14:paraId="1B5A2447"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194E9F6" w14:textId="77777777" w:rsidR="009F1C9F" w:rsidRDefault="009F1C9F" w:rsidP="00CC4E7F">
            <w:pPr>
              <w:pStyle w:val="Textodecomentrio"/>
              <w:jc w:val="both"/>
            </w:pPr>
            <w:r>
              <w:rPr>
                <w:i/>
                <w:iCs/>
              </w:rPr>
              <w:t>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109" w:history="1">
              <w:r w:rsidRPr="002878A5">
                <w:rPr>
                  <w:rStyle w:val="Hyperlink"/>
                  <w:i/>
                  <w:iCs/>
                </w:rPr>
                <w:t>art. 9º, IX, da Instrução Normativa Seges/ME nº 81, de 2022</w:t>
              </w:r>
            </w:hyperlink>
            <w:r>
              <w:rPr>
                <w:i/>
                <w:iCs/>
              </w:rPr>
              <w:t>. Caso a Administração opte por preservar o sigilo da estimativa do valor da contratação, também deverá ser preservado o sigilo desse anexo.</w:t>
            </w:r>
          </w:p>
          <w:p w14:paraId="4E73C99B" w14:textId="77777777" w:rsidR="009F1C9F" w:rsidRPr="00F23F0E" w:rsidRDefault="009F1C9F" w:rsidP="00CC4E7F">
            <w:pPr>
              <w:pStyle w:val="Textodecomentrio"/>
              <w:jc w:val="both"/>
              <w:rPr>
                <w:i/>
                <w:iCs/>
              </w:rPr>
            </w:pPr>
          </w:p>
        </w:tc>
      </w:tr>
    </w:tbl>
    <w:p w14:paraId="2722B830" w14:textId="3C93A33F" w:rsidR="009F1C9F" w:rsidRDefault="009F1C9F" w:rsidP="002B6200">
      <w:pPr>
        <w:pStyle w:val="Nvel2-Red"/>
      </w:pPr>
    </w:p>
    <w:p w14:paraId="06EA7B23" w14:textId="6C82999F" w:rsidR="009C4FB0" w:rsidRDefault="009C4FB0" w:rsidP="002B6200">
      <w:pPr>
        <w:pStyle w:val="Nvel2-Red"/>
      </w:pPr>
    </w:p>
    <w:p w14:paraId="694C5388" w14:textId="302D8277" w:rsidR="009C4FB0" w:rsidRDefault="009C4FB0" w:rsidP="002B6200">
      <w:pPr>
        <w:pStyle w:val="Nvel2-Red"/>
      </w:pPr>
    </w:p>
    <w:p w14:paraId="5CF2E4F2" w14:textId="6D461052" w:rsidR="009C4FB0" w:rsidRDefault="009C4FB0" w:rsidP="002B6200">
      <w:pPr>
        <w:pStyle w:val="Nvel2-Red"/>
      </w:pPr>
    </w:p>
    <w:p w14:paraId="33ED1605" w14:textId="29729DF3" w:rsidR="009C4FB0" w:rsidRDefault="009C4FB0" w:rsidP="002B6200">
      <w:pPr>
        <w:pStyle w:val="Nvel2-Red"/>
      </w:pPr>
    </w:p>
    <w:p w14:paraId="2D224ED7" w14:textId="77777777" w:rsidR="009C4FB0" w:rsidRDefault="009C4FB0"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7ED7FFA1" w14:textId="77777777" w:rsidTr="00A76BED">
        <w:trPr>
          <w:trHeight w:val="385"/>
        </w:trPr>
        <w:tc>
          <w:tcPr>
            <w:tcW w:w="8500" w:type="dxa"/>
            <w:gridSpan w:val="2"/>
          </w:tcPr>
          <w:p w14:paraId="4C15E3FB" w14:textId="785079FB" w:rsidR="009F1C9F" w:rsidRPr="00A0535F" w:rsidRDefault="009F1C9F" w:rsidP="00A76BED">
            <w:pPr>
              <w:pStyle w:val="Nivel01"/>
              <w:numPr>
                <w:ilvl w:val="0"/>
                <w:numId w:val="0"/>
              </w:numPr>
            </w:pPr>
            <w:r w:rsidRPr="00A0535F">
              <w:t>Nota explicativa</w:t>
            </w:r>
            <w:r>
              <w:t xml:space="preserve"> 3</w:t>
            </w:r>
          </w:p>
        </w:tc>
      </w:tr>
      <w:tr w:rsidR="009F1C9F" w:rsidRPr="00A0535F" w14:paraId="670E2933" w14:textId="77777777" w:rsidTr="00A76BED">
        <w:tc>
          <w:tcPr>
            <w:tcW w:w="704" w:type="dxa"/>
          </w:tcPr>
          <w:p w14:paraId="3F76AF76"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EFE2C1C" w14:textId="77777777" w:rsidR="009F1C9F" w:rsidRDefault="009F1C9F" w:rsidP="00CC4E7F">
            <w:pPr>
              <w:pStyle w:val="Textodecomentrio"/>
              <w:jc w:val="both"/>
            </w:pPr>
            <w:r>
              <w:rPr>
                <w:i/>
                <w:iCs/>
              </w:rPr>
              <w:t>De acordo com o art. 20, § § 1° e 2° da Instrução Normativa SGD/ME nº 94, de 2022, a estimativa de preço derivada exclusivamente de propostas de fornecedores somente deverá ser utilizada mediante justificativa, nos casos em que não for possível obter preços de contratações similares de outros entes públicos ou do Painel de Preços. A pesquisa de preço descrita no item anterior deverá considerar, sempre que possível, os valores praticados diretamente pelos fabricantes.</w:t>
            </w:r>
          </w:p>
          <w:p w14:paraId="67EF06F6" w14:textId="77777777" w:rsidR="009F1C9F" w:rsidRDefault="009F1C9F" w:rsidP="009F1C9F">
            <w:pPr>
              <w:pStyle w:val="Textodecomentrio"/>
            </w:pPr>
          </w:p>
          <w:p w14:paraId="005C113E" w14:textId="77777777" w:rsidR="009F1C9F" w:rsidRPr="00F23F0E" w:rsidRDefault="009F1C9F" w:rsidP="009F1C9F">
            <w:pPr>
              <w:pStyle w:val="Textodecomentrio"/>
              <w:rPr>
                <w:i/>
                <w:iCs/>
              </w:rPr>
            </w:pPr>
          </w:p>
        </w:tc>
      </w:tr>
    </w:tbl>
    <w:p w14:paraId="6D8C5B33" w14:textId="77777777" w:rsidR="009C4FB0" w:rsidRDefault="009C4FB0" w:rsidP="009F1C9F">
      <w:pPr>
        <w:pStyle w:val="Nvel1-SemNum0"/>
        <w:rPr>
          <w:rFonts w:cs="Arial"/>
          <w:b w:val="0"/>
          <w:bCs w:val="0"/>
        </w:rPr>
      </w:pPr>
    </w:p>
    <w:p w14:paraId="741970E2" w14:textId="77777777" w:rsidR="009F1C9F" w:rsidRDefault="009F1C9F" w:rsidP="009F1C9F">
      <w:pPr>
        <w:pStyle w:val="Nvel1-SemNum0"/>
        <w:rPr>
          <w:rFonts w:cs="Arial"/>
          <w:b w:val="0"/>
          <w:bCs w:val="0"/>
        </w:rPr>
      </w:pPr>
    </w:p>
    <w:p w14:paraId="0F0C74E8" w14:textId="77777777" w:rsidR="009F1C9F" w:rsidRDefault="009F1C9F" w:rsidP="009F1C9F">
      <w:pPr>
        <w:pStyle w:val="Nvel1-SemNum0"/>
      </w:pPr>
    </w:p>
    <w:p w14:paraId="6BEDA3D9" w14:textId="77777777" w:rsidR="009F1C9F" w:rsidRDefault="009F1C9F" w:rsidP="009F1C9F">
      <w:pPr>
        <w:pStyle w:val="Nvel1-SemNum0"/>
      </w:pPr>
    </w:p>
    <w:p w14:paraId="16B3A52F" w14:textId="77777777" w:rsidR="009F1C9F" w:rsidRDefault="009F1C9F" w:rsidP="00C13E61">
      <w:pPr>
        <w:pStyle w:val="Nvel3-R"/>
      </w:pPr>
    </w:p>
    <w:p w14:paraId="04D4BE8A" w14:textId="77777777" w:rsidR="009F1C9F" w:rsidRDefault="009F1C9F" w:rsidP="00C13E61">
      <w:pPr>
        <w:pStyle w:val="Nvel3-R"/>
      </w:pPr>
    </w:p>
    <w:p w14:paraId="709E6C07" w14:textId="77777777" w:rsidR="009F1C9F" w:rsidRDefault="009F1C9F" w:rsidP="00C13E61">
      <w:pPr>
        <w:pStyle w:val="Nvel3-R"/>
      </w:pPr>
    </w:p>
    <w:p w14:paraId="25805880" w14:textId="77777777" w:rsidR="009F1C9F" w:rsidRDefault="009F1C9F" w:rsidP="00F23F0E">
      <w:pPr>
        <w:pStyle w:val="Ou0"/>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038BAC5D" w14:textId="77777777" w:rsidTr="00A76BED">
        <w:trPr>
          <w:trHeight w:val="385"/>
        </w:trPr>
        <w:tc>
          <w:tcPr>
            <w:tcW w:w="8500" w:type="dxa"/>
            <w:gridSpan w:val="2"/>
          </w:tcPr>
          <w:p w14:paraId="40792BA2" w14:textId="66FF2279" w:rsidR="009F1C9F" w:rsidRPr="00A0535F" w:rsidRDefault="009F1C9F" w:rsidP="00A76BED">
            <w:pPr>
              <w:pStyle w:val="Nivel01"/>
              <w:numPr>
                <w:ilvl w:val="0"/>
                <w:numId w:val="0"/>
              </w:numPr>
            </w:pPr>
            <w:r w:rsidRPr="00A0535F">
              <w:t>Nota explicativa</w:t>
            </w:r>
            <w:r>
              <w:t xml:space="preserve"> 4</w:t>
            </w:r>
          </w:p>
        </w:tc>
      </w:tr>
      <w:tr w:rsidR="009F1C9F" w:rsidRPr="00A0535F" w14:paraId="0AC0FA03" w14:textId="77777777" w:rsidTr="00A76BED">
        <w:tc>
          <w:tcPr>
            <w:tcW w:w="704" w:type="dxa"/>
          </w:tcPr>
          <w:p w14:paraId="20601C57"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C0B0BE1" w14:textId="77777777" w:rsidR="009F1C9F" w:rsidRDefault="009F1C9F" w:rsidP="00CC4E7F">
            <w:pPr>
              <w:pStyle w:val="Textodecomentrio"/>
              <w:jc w:val="both"/>
            </w:pPr>
            <w:r>
              <w:rPr>
                <w:i/>
                <w:iCs/>
              </w:rPr>
              <w:t>De acordo com o art. 20, § 3° da Instrução Normativa SGD/ME nº 94, de 2022, os preços de itens constantes nos Catálogos de Soluções de TIC com Condições Padronizadas - PMC-TIC deverão ser utilizados como preço estimado, salvo se a pesquisa de preços realizada resultar em valor inferior ao PMC-TIC.</w:t>
            </w:r>
          </w:p>
          <w:p w14:paraId="0DA46DBF" w14:textId="77777777" w:rsidR="009F1C9F" w:rsidRDefault="009F1C9F" w:rsidP="00A76BED">
            <w:pPr>
              <w:pStyle w:val="Textodecomentrio"/>
            </w:pPr>
          </w:p>
          <w:p w14:paraId="7812F7FF" w14:textId="77777777" w:rsidR="009F1C9F" w:rsidRPr="00F23F0E" w:rsidRDefault="009F1C9F" w:rsidP="00A76BED">
            <w:pPr>
              <w:pStyle w:val="Textodecomentrio"/>
              <w:rPr>
                <w:i/>
                <w:iCs/>
              </w:rPr>
            </w:pPr>
          </w:p>
        </w:tc>
      </w:tr>
    </w:tbl>
    <w:p w14:paraId="2843E8AF" w14:textId="77777777" w:rsidR="009F1C9F" w:rsidRDefault="009F1C9F" w:rsidP="009F1C9F">
      <w:pPr>
        <w:pStyle w:val="Nvel1-SemNum0"/>
        <w:rPr>
          <w:rFonts w:cs="Arial"/>
          <w:b w:val="0"/>
          <w:bCs w:val="0"/>
        </w:rPr>
      </w:pPr>
    </w:p>
    <w:p w14:paraId="50423FC4" w14:textId="77777777" w:rsidR="009F1C9F" w:rsidRDefault="009F1C9F" w:rsidP="009F1C9F">
      <w:pPr>
        <w:pStyle w:val="Nvel1-SemNum0"/>
        <w:rPr>
          <w:rFonts w:cs="Arial"/>
          <w:b w:val="0"/>
          <w:bCs w:val="0"/>
        </w:rPr>
      </w:pPr>
    </w:p>
    <w:p w14:paraId="189512E7" w14:textId="77777777" w:rsidR="009F1C9F" w:rsidRDefault="009F1C9F" w:rsidP="009F1C9F">
      <w:pPr>
        <w:pStyle w:val="Nvel1-SemNum0"/>
      </w:pPr>
    </w:p>
    <w:p w14:paraId="2A02F373" w14:textId="77777777" w:rsidR="009F1C9F" w:rsidRDefault="009F1C9F" w:rsidP="009F1C9F">
      <w:pPr>
        <w:pStyle w:val="Nvel1-SemNum0"/>
      </w:pPr>
    </w:p>
    <w:p w14:paraId="4E4239D9" w14:textId="77777777" w:rsidR="009F1C9F" w:rsidRDefault="009F1C9F" w:rsidP="00C13E61">
      <w:pPr>
        <w:pStyle w:val="Nvel3-R"/>
      </w:pPr>
    </w:p>
    <w:p w14:paraId="1691FDAA" w14:textId="0B7E7635" w:rsidR="009F1C9F" w:rsidRDefault="009F1C9F" w:rsidP="00C13E61">
      <w:pPr>
        <w:pStyle w:val="Nvel3-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02F2B9A7" w14:textId="77777777" w:rsidTr="00A76BED">
        <w:trPr>
          <w:trHeight w:val="385"/>
        </w:trPr>
        <w:tc>
          <w:tcPr>
            <w:tcW w:w="8500" w:type="dxa"/>
            <w:gridSpan w:val="2"/>
          </w:tcPr>
          <w:p w14:paraId="72996CE0" w14:textId="2E35CFD6" w:rsidR="009F1C9F" w:rsidRPr="00A0535F" w:rsidRDefault="009F1C9F" w:rsidP="00A76BED">
            <w:pPr>
              <w:pStyle w:val="Nivel01"/>
              <w:numPr>
                <w:ilvl w:val="0"/>
                <w:numId w:val="0"/>
              </w:numPr>
            </w:pPr>
            <w:r w:rsidRPr="00A0535F">
              <w:t>Nota explicativa</w:t>
            </w:r>
            <w:r>
              <w:t xml:space="preserve"> 5</w:t>
            </w:r>
          </w:p>
        </w:tc>
      </w:tr>
      <w:tr w:rsidR="009F1C9F" w:rsidRPr="00A0535F" w14:paraId="408545C9" w14:textId="77777777" w:rsidTr="00A76BED">
        <w:tc>
          <w:tcPr>
            <w:tcW w:w="704" w:type="dxa"/>
          </w:tcPr>
          <w:p w14:paraId="34C8DAEA"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73579A4" w14:textId="77777777" w:rsidR="009F1C9F" w:rsidRDefault="009F1C9F" w:rsidP="00CC4E7F">
            <w:pPr>
              <w:pStyle w:val="Textodecomentrio"/>
              <w:jc w:val="both"/>
            </w:pPr>
            <w:r>
              <w:rPr>
                <w:i/>
                <w:iCs/>
              </w:rPr>
              <w:t>De acordo com o art. 20, § 4° da Instrução Normativa SGD/ME nº 94, de 2022, as estimativas de preços constantes em modelos de contratação de soluções de TIC publicados pelo Órgão Central do SISP poderão ser utilizadas como preço estimado.</w:t>
            </w:r>
          </w:p>
          <w:p w14:paraId="777E0A72" w14:textId="77777777" w:rsidR="009F1C9F" w:rsidRDefault="009F1C9F" w:rsidP="00A76BED">
            <w:pPr>
              <w:pStyle w:val="Textodecomentrio"/>
            </w:pPr>
          </w:p>
          <w:p w14:paraId="3963B0E0" w14:textId="77777777" w:rsidR="009F1C9F" w:rsidRPr="00F23F0E" w:rsidRDefault="009F1C9F" w:rsidP="00A76BED">
            <w:pPr>
              <w:pStyle w:val="Textodecomentrio"/>
              <w:rPr>
                <w:i/>
                <w:iCs/>
              </w:rPr>
            </w:pPr>
          </w:p>
        </w:tc>
      </w:tr>
    </w:tbl>
    <w:p w14:paraId="53D303A3" w14:textId="77777777" w:rsidR="009F1C9F" w:rsidRDefault="009F1C9F" w:rsidP="009F1C9F">
      <w:pPr>
        <w:pStyle w:val="Nvel1-SemNum0"/>
        <w:rPr>
          <w:rFonts w:cs="Arial"/>
          <w:b w:val="0"/>
          <w:bCs w:val="0"/>
        </w:rPr>
      </w:pPr>
    </w:p>
    <w:p w14:paraId="613F7953" w14:textId="77777777" w:rsidR="009F1C9F" w:rsidRDefault="009F1C9F" w:rsidP="009F1C9F">
      <w:pPr>
        <w:pStyle w:val="Nvel1-SemNum0"/>
        <w:rPr>
          <w:rFonts w:cs="Arial"/>
          <w:b w:val="0"/>
          <w:bCs w:val="0"/>
        </w:rPr>
      </w:pPr>
    </w:p>
    <w:p w14:paraId="5B1E61AF" w14:textId="77777777" w:rsidR="009F1C9F" w:rsidRDefault="009F1C9F" w:rsidP="009F1C9F">
      <w:pPr>
        <w:pStyle w:val="Nvel1-SemNum0"/>
      </w:pPr>
    </w:p>
    <w:p w14:paraId="37964C11" w14:textId="77777777" w:rsidR="009F1C9F" w:rsidRDefault="009F1C9F" w:rsidP="009F1C9F">
      <w:pPr>
        <w:pStyle w:val="Nvel1-SemNum0"/>
      </w:pPr>
    </w:p>
    <w:p w14:paraId="1BF10BAF" w14:textId="77777777" w:rsidR="009F1C9F" w:rsidRDefault="009F1C9F" w:rsidP="00C13E61">
      <w:pPr>
        <w:pStyle w:val="Nvel3-R"/>
      </w:pPr>
    </w:p>
    <w:p w14:paraId="0959F472" w14:textId="77777777" w:rsidR="009F1C9F" w:rsidRDefault="009F1C9F" w:rsidP="00C13E61">
      <w:pPr>
        <w:pStyle w:val="Nvel3-R"/>
      </w:pPr>
    </w:p>
    <w:p w14:paraId="6056537C" w14:textId="6ACD9595" w:rsidR="009F1C9F" w:rsidRDefault="009F1C9F" w:rsidP="00C13E61">
      <w:pPr>
        <w:pStyle w:val="Nvel3-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2A38000A" w14:textId="77777777" w:rsidTr="00A76BED">
        <w:trPr>
          <w:trHeight w:val="385"/>
        </w:trPr>
        <w:tc>
          <w:tcPr>
            <w:tcW w:w="8500" w:type="dxa"/>
            <w:gridSpan w:val="2"/>
          </w:tcPr>
          <w:p w14:paraId="032B2BB2" w14:textId="6A514354" w:rsidR="009F1C9F" w:rsidRPr="00A0535F" w:rsidRDefault="009F1C9F" w:rsidP="00A76BED">
            <w:pPr>
              <w:pStyle w:val="Nivel01"/>
              <w:numPr>
                <w:ilvl w:val="0"/>
                <w:numId w:val="0"/>
              </w:numPr>
            </w:pPr>
            <w:r w:rsidRPr="00A0535F">
              <w:t>Nota explicativa</w:t>
            </w:r>
            <w:r>
              <w:t xml:space="preserve"> 6</w:t>
            </w:r>
          </w:p>
        </w:tc>
      </w:tr>
      <w:tr w:rsidR="009F1C9F" w:rsidRPr="00A0535F" w14:paraId="7A58EA75" w14:textId="77777777" w:rsidTr="00A76BED">
        <w:tc>
          <w:tcPr>
            <w:tcW w:w="704" w:type="dxa"/>
          </w:tcPr>
          <w:p w14:paraId="41665833"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34D50EA" w14:textId="77777777" w:rsidR="009F1C9F" w:rsidRDefault="009F1C9F" w:rsidP="00CC4E7F">
            <w:pPr>
              <w:pStyle w:val="Textodecomentrio"/>
              <w:jc w:val="both"/>
            </w:pPr>
            <w:r>
              <w:rPr>
                <w:i/>
                <w:iCs/>
              </w:rPr>
              <w:t>Utilizar a redação do item 9.1 na hipótese de licitação em que for adotado o critério de julgamento por menor preço, sem caráter sigiloso.</w:t>
            </w:r>
          </w:p>
          <w:p w14:paraId="0E4B9209" w14:textId="77777777" w:rsidR="009F1C9F" w:rsidRDefault="009F1C9F" w:rsidP="00CC4E7F">
            <w:pPr>
              <w:pStyle w:val="Textodecomentrio"/>
              <w:jc w:val="both"/>
            </w:pPr>
          </w:p>
          <w:p w14:paraId="042E2BF4" w14:textId="77777777" w:rsidR="009F1C9F" w:rsidRPr="00F23F0E" w:rsidRDefault="009F1C9F" w:rsidP="00CC4E7F">
            <w:pPr>
              <w:pStyle w:val="Textodecomentrio"/>
              <w:jc w:val="both"/>
              <w:rPr>
                <w:i/>
                <w:iCs/>
              </w:rPr>
            </w:pPr>
          </w:p>
        </w:tc>
      </w:tr>
    </w:tbl>
    <w:p w14:paraId="40277AE6" w14:textId="77777777" w:rsidR="009F1C9F" w:rsidRDefault="009F1C9F" w:rsidP="009F1C9F">
      <w:pPr>
        <w:pStyle w:val="Nvel1-SemNum0"/>
        <w:rPr>
          <w:rFonts w:cs="Arial"/>
          <w:b w:val="0"/>
          <w:bCs w:val="0"/>
        </w:rPr>
      </w:pPr>
    </w:p>
    <w:p w14:paraId="45A28EB7" w14:textId="77777777" w:rsidR="009F1C9F" w:rsidRDefault="009F1C9F" w:rsidP="009F1C9F">
      <w:pPr>
        <w:pStyle w:val="Nvel1-SemNum0"/>
        <w:rPr>
          <w:rFonts w:cs="Arial"/>
          <w:b w:val="0"/>
          <w:bCs w:val="0"/>
        </w:rPr>
      </w:pPr>
    </w:p>
    <w:p w14:paraId="0849CF10" w14:textId="77777777" w:rsidR="009F1C9F" w:rsidRDefault="009F1C9F" w:rsidP="009F1C9F">
      <w:pPr>
        <w:pStyle w:val="Nvel1-SemNum0"/>
      </w:pPr>
    </w:p>
    <w:p w14:paraId="12993E5B" w14:textId="77777777" w:rsidR="009F1C9F" w:rsidRDefault="009F1C9F" w:rsidP="009F1C9F">
      <w:pPr>
        <w:pStyle w:val="Nvel1-SemNum0"/>
      </w:pPr>
    </w:p>
    <w:p w14:paraId="1BF9DC9D" w14:textId="77777777" w:rsidR="009F1C9F" w:rsidRDefault="009F1C9F" w:rsidP="00C13E61">
      <w:pPr>
        <w:pStyle w:val="Nvel3-R"/>
      </w:pPr>
    </w:p>
    <w:p w14:paraId="6BF077A7" w14:textId="77777777" w:rsidR="009F1C9F" w:rsidRDefault="009F1C9F" w:rsidP="00C13E61">
      <w:pPr>
        <w:pStyle w:val="Nvel3-R"/>
      </w:pPr>
    </w:p>
    <w:p w14:paraId="10484B30" w14:textId="77777777" w:rsidR="009F1C9F" w:rsidRDefault="009F1C9F" w:rsidP="00F23F0E">
      <w:pPr>
        <w:pStyle w:val="Ou0"/>
      </w:pPr>
    </w:p>
    <w:p w14:paraId="6C168AD4" w14:textId="47CFF71F" w:rsidR="00367A60" w:rsidRPr="00A942D4" w:rsidRDefault="00D93A1F" w:rsidP="00F23F0E">
      <w:pPr>
        <w:pStyle w:val="Ou0"/>
      </w:pPr>
      <w:r w:rsidRPr="00A942D4">
        <w:t>OU</w:t>
      </w:r>
    </w:p>
    <w:p w14:paraId="6C168AD5" w14:textId="4CCC2436" w:rsidR="00367A60" w:rsidRDefault="00D93A1F" w:rsidP="002B6200">
      <w:pPr>
        <w:pStyle w:val="Nvel2-Red"/>
      </w:pPr>
      <w:r w:rsidRPr="00A942D4">
        <w:t>O valor de referência para aplicação do maior desconto corresponde a R$</w:t>
      </w:r>
      <w:proofErr w:type="gramStart"/>
      <w:r w:rsidRPr="00A942D4">
        <w:t>.....</w:t>
      </w:r>
      <w:proofErr w:type="gramEnd"/>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4A2628BE" w14:textId="77777777" w:rsidTr="00A76BED">
        <w:trPr>
          <w:trHeight w:val="385"/>
        </w:trPr>
        <w:tc>
          <w:tcPr>
            <w:tcW w:w="8500" w:type="dxa"/>
            <w:gridSpan w:val="2"/>
          </w:tcPr>
          <w:p w14:paraId="6DCC1A9F" w14:textId="77777777" w:rsidR="009F1C9F" w:rsidRPr="00A0535F" w:rsidRDefault="009F1C9F" w:rsidP="009F1C9F">
            <w:pPr>
              <w:pStyle w:val="Nivel01"/>
              <w:numPr>
                <w:ilvl w:val="0"/>
                <w:numId w:val="0"/>
              </w:numPr>
            </w:pPr>
            <w:r w:rsidRPr="00A0535F">
              <w:t>Nota explicativa</w:t>
            </w:r>
            <w:r>
              <w:t xml:space="preserve"> 6</w:t>
            </w:r>
          </w:p>
        </w:tc>
      </w:tr>
      <w:tr w:rsidR="009F1C9F" w:rsidRPr="00A0535F" w14:paraId="1DE50888" w14:textId="77777777" w:rsidTr="00A76BED">
        <w:tc>
          <w:tcPr>
            <w:tcW w:w="704" w:type="dxa"/>
          </w:tcPr>
          <w:p w14:paraId="34F5D8EA"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2C0DE3A" w14:textId="77777777" w:rsidR="009F1C9F" w:rsidRDefault="009F1C9F" w:rsidP="009F1C9F">
            <w:pPr>
              <w:pStyle w:val="Textodecomentrio"/>
            </w:pPr>
            <w:r>
              <w:rPr>
                <w:i/>
                <w:iCs/>
                <w:color w:val="000000"/>
              </w:rPr>
              <w:t>Utilizar a redação do item 9.2 na hipótese de licitação em que for adotado o critério de julgamento por maior desconto.</w:t>
            </w:r>
          </w:p>
          <w:p w14:paraId="562ECC3C" w14:textId="77777777" w:rsidR="009F1C9F" w:rsidRDefault="009F1C9F" w:rsidP="00A76BED">
            <w:pPr>
              <w:pStyle w:val="Textodecomentrio"/>
            </w:pPr>
          </w:p>
          <w:p w14:paraId="5C5E04A5" w14:textId="77777777" w:rsidR="009F1C9F" w:rsidRPr="00F23F0E" w:rsidRDefault="009F1C9F" w:rsidP="00A76BED">
            <w:pPr>
              <w:pStyle w:val="Textodecomentrio"/>
              <w:rPr>
                <w:i/>
                <w:iCs/>
              </w:rPr>
            </w:pPr>
          </w:p>
        </w:tc>
      </w:tr>
    </w:tbl>
    <w:p w14:paraId="76851408" w14:textId="77777777" w:rsidR="009F1C9F" w:rsidRDefault="009F1C9F" w:rsidP="009F1C9F">
      <w:pPr>
        <w:pStyle w:val="Nvel1-SemNum0"/>
        <w:rPr>
          <w:rFonts w:cs="Arial"/>
          <w:b w:val="0"/>
          <w:bCs w:val="0"/>
        </w:rPr>
      </w:pPr>
    </w:p>
    <w:p w14:paraId="6A5E73CF" w14:textId="77777777" w:rsidR="009F1C9F" w:rsidRDefault="009F1C9F" w:rsidP="009F1C9F">
      <w:pPr>
        <w:pStyle w:val="Nvel1-SemNum0"/>
        <w:rPr>
          <w:rFonts w:cs="Arial"/>
          <w:b w:val="0"/>
          <w:bCs w:val="0"/>
        </w:rPr>
      </w:pPr>
    </w:p>
    <w:p w14:paraId="448DC49C" w14:textId="77777777" w:rsidR="009F1C9F" w:rsidRDefault="009F1C9F" w:rsidP="009F1C9F">
      <w:pPr>
        <w:pStyle w:val="Nvel1-SemNum0"/>
      </w:pPr>
    </w:p>
    <w:p w14:paraId="0DBC6A8B" w14:textId="77777777" w:rsidR="009F1C9F" w:rsidRDefault="009F1C9F" w:rsidP="009F1C9F">
      <w:pPr>
        <w:pStyle w:val="Nvel1-SemNum0"/>
      </w:pPr>
    </w:p>
    <w:p w14:paraId="4E960F0C" w14:textId="77777777" w:rsidR="009F1C9F" w:rsidRPr="00A942D4" w:rsidRDefault="009F1C9F" w:rsidP="002B6200">
      <w:pPr>
        <w:pStyle w:val="Nvel2-Red"/>
      </w:pPr>
    </w:p>
    <w:p w14:paraId="25209D51" w14:textId="77777777" w:rsidR="009F1C9F" w:rsidRDefault="009F1C9F" w:rsidP="00F23F0E">
      <w:pPr>
        <w:pStyle w:val="Ou0"/>
      </w:pPr>
    </w:p>
    <w:p w14:paraId="6C168AD6" w14:textId="4C1A399A" w:rsidR="00367A60" w:rsidRPr="00A942D4" w:rsidRDefault="00D93A1F" w:rsidP="00F23F0E">
      <w:pPr>
        <w:pStyle w:val="Ou0"/>
      </w:pPr>
      <w:r w:rsidRPr="00A942D4">
        <w:t xml:space="preserve">OU </w:t>
      </w:r>
    </w:p>
    <w:p w14:paraId="6C168AD7" w14:textId="3FB7FBBD" w:rsidR="00367A60" w:rsidRDefault="00D93A1F" w:rsidP="002B6200">
      <w:pPr>
        <w:pStyle w:val="Nvel2-Red"/>
      </w:pPr>
      <w:r w:rsidRPr="00A942D4">
        <w:t xml:space="preserve">O custo estimado da contratação possui caráter sigiloso e será tornado público apenas e imediatamente após o julgamento das propostas. </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0CD6A597" w14:textId="77777777" w:rsidTr="00A76BED">
        <w:trPr>
          <w:trHeight w:val="385"/>
        </w:trPr>
        <w:tc>
          <w:tcPr>
            <w:tcW w:w="8500" w:type="dxa"/>
            <w:gridSpan w:val="2"/>
          </w:tcPr>
          <w:p w14:paraId="34326843" w14:textId="7570856F" w:rsidR="009F1C9F" w:rsidRPr="00A0535F" w:rsidRDefault="009F1C9F" w:rsidP="009F1C9F">
            <w:pPr>
              <w:pStyle w:val="Nivel01"/>
              <w:numPr>
                <w:ilvl w:val="0"/>
                <w:numId w:val="0"/>
              </w:numPr>
            </w:pPr>
            <w:r w:rsidRPr="00A0535F">
              <w:t>Nota explicativa</w:t>
            </w:r>
            <w:r>
              <w:t xml:space="preserve"> </w:t>
            </w:r>
          </w:p>
        </w:tc>
      </w:tr>
      <w:tr w:rsidR="009F1C9F" w:rsidRPr="00A0535F" w14:paraId="38A823D3" w14:textId="77777777" w:rsidTr="00A76BED">
        <w:tc>
          <w:tcPr>
            <w:tcW w:w="704" w:type="dxa"/>
          </w:tcPr>
          <w:p w14:paraId="219B3DC4"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5DC2307B" w14:textId="77777777" w:rsidR="009F1C9F" w:rsidRPr="00CC4E7F" w:rsidRDefault="009F1C9F" w:rsidP="009F1C9F">
            <w:pPr>
              <w:pStyle w:val="Textodecomentrio"/>
              <w:rPr>
                <w:i/>
                <w:iCs/>
                <w:color w:val="000000"/>
              </w:rPr>
            </w:pPr>
            <w:r>
              <w:rPr>
                <w:i/>
                <w:iCs/>
                <w:color w:val="000000"/>
              </w:rPr>
              <w:t xml:space="preserve">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CC4E7F">
              <w:rPr>
                <w:i/>
                <w:iCs/>
                <w:color w:val="000000"/>
              </w:rPr>
              <w:t>não</w:t>
            </w:r>
            <w:r>
              <w:rPr>
                <w:i/>
                <w:iCs/>
                <w:color w:val="000000"/>
              </w:rPr>
              <w:t xml:space="preserve"> poderá ser sigiloso (</w:t>
            </w:r>
            <w:hyperlink r:id="rId110" w:history="1">
              <w:r w:rsidRPr="00CC4E7F">
                <w:rPr>
                  <w:color w:val="000000"/>
                </w:rPr>
                <w:t>art. 24, parágrafo único, da Lei nº 14.133, de 2021</w:t>
              </w:r>
            </w:hyperlink>
            <w:r>
              <w:rPr>
                <w:i/>
                <w:iCs/>
                <w:color w:val="000000"/>
              </w:rPr>
              <w:t xml:space="preserve">, e </w:t>
            </w:r>
            <w:hyperlink r:id="rId111" w:history="1">
              <w:r w:rsidRPr="00CC4E7F">
                <w:rPr>
                  <w:color w:val="000000"/>
                </w:rPr>
                <w:t>Instrução Normativa Seges/ME nº 73, de 2022, art. 12, §3º</w:t>
              </w:r>
            </w:hyperlink>
            <w:r>
              <w:rPr>
                <w:i/>
                <w:iCs/>
                <w:color w:val="000000"/>
              </w:rPr>
              <w:t>)</w:t>
            </w:r>
          </w:p>
          <w:p w14:paraId="3C90F6A8" w14:textId="77777777" w:rsidR="009F1C9F" w:rsidRDefault="009F1C9F" w:rsidP="00A76BED">
            <w:pPr>
              <w:pStyle w:val="Textodecomentrio"/>
            </w:pPr>
          </w:p>
          <w:p w14:paraId="205359C8" w14:textId="77777777" w:rsidR="009F1C9F" w:rsidRPr="00F23F0E" w:rsidRDefault="009F1C9F" w:rsidP="00A76BED">
            <w:pPr>
              <w:pStyle w:val="Textodecomentrio"/>
              <w:rPr>
                <w:i/>
                <w:iCs/>
              </w:rPr>
            </w:pPr>
          </w:p>
        </w:tc>
      </w:tr>
    </w:tbl>
    <w:p w14:paraId="25732B26" w14:textId="77777777" w:rsidR="009F1C9F" w:rsidRDefault="009F1C9F" w:rsidP="009F1C9F">
      <w:pPr>
        <w:pStyle w:val="Nvel1-SemNum0"/>
        <w:rPr>
          <w:rFonts w:cs="Arial"/>
          <w:b w:val="0"/>
          <w:bCs w:val="0"/>
        </w:rPr>
      </w:pPr>
    </w:p>
    <w:p w14:paraId="4E4B0DF2" w14:textId="77777777" w:rsidR="009F1C9F" w:rsidRDefault="009F1C9F" w:rsidP="009F1C9F">
      <w:pPr>
        <w:pStyle w:val="Nvel1-SemNum0"/>
        <w:rPr>
          <w:rFonts w:cs="Arial"/>
          <w:b w:val="0"/>
          <w:bCs w:val="0"/>
        </w:rPr>
      </w:pPr>
    </w:p>
    <w:p w14:paraId="3062DF25" w14:textId="77777777" w:rsidR="009F1C9F" w:rsidRDefault="009F1C9F" w:rsidP="009F1C9F">
      <w:pPr>
        <w:pStyle w:val="Nvel1-SemNum0"/>
      </w:pPr>
    </w:p>
    <w:p w14:paraId="5C176D4D" w14:textId="77777777" w:rsidR="009F1C9F" w:rsidRDefault="009F1C9F" w:rsidP="009F1C9F">
      <w:pPr>
        <w:pStyle w:val="Nvel1-SemNum0"/>
      </w:pPr>
    </w:p>
    <w:p w14:paraId="09C8FB2B" w14:textId="77777777" w:rsidR="009F1C9F" w:rsidRPr="00A942D4" w:rsidRDefault="009F1C9F" w:rsidP="002B6200">
      <w:pPr>
        <w:pStyle w:val="Nvel2-Red"/>
      </w:pPr>
    </w:p>
    <w:p w14:paraId="10414CF7" w14:textId="7DCAC435" w:rsidR="009F1C9F" w:rsidRDefault="009F1C9F" w:rsidP="002B6200">
      <w:pPr>
        <w:pStyle w:val="Nvel2-Red"/>
      </w:pPr>
    </w:p>
    <w:p w14:paraId="66D62A2D" w14:textId="411CE32E" w:rsidR="009F1C9F" w:rsidRDefault="009F1C9F" w:rsidP="002B6200">
      <w:pPr>
        <w:pStyle w:val="Nvel2-Red"/>
      </w:pPr>
    </w:p>
    <w:p w14:paraId="0C442598" w14:textId="77777777" w:rsidR="009F1C9F" w:rsidRPr="00A942D4" w:rsidRDefault="009F1C9F" w:rsidP="002B6200">
      <w:pPr>
        <w:pStyle w:val="Nvel2-Red"/>
      </w:pPr>
    </w:p>
    <w:p w14:paraId="092F671B" w14:textId="323F3121" w:rsidR="004043F6" w:rsidRDefault="00D93A1F" w:rsidP="002B6200">
      <w:pPr>
        <w:pStyle w:val="Nvel2-Red"/>
      </w:pPr>
      <w:r w:rsidRPr="00A942D4">
        <w:t xml:space="preserve">A estimativa de custo levou em consideração o risco envolvido na contratação e sua alocação entre </w:t>
      </w:r>
      <w:r w:rsidR="1CCBCCE0" w:rsidRPr="00A942D4">
        <w:t>C</w:t>
      </w:r>
      <w:r w:rsidRPr="00A942D4">
        <w:t xml:space="preserve">ontratante e </w:t>
      </w:r>
      <w:r w:rsidR="05A0B675" w:rsidRPr="00A942D4">
        <w:t>C</w:t>
      </w:r>
      <w:r w:rsidRPr="00A942D4">
        <w:t>ontratado, conforme especificado na matriz de risco constante do Contrato.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326531E2" w14:textId="77777777" w:rsidTr="00A76BED">
        <w:trPr>
          <w:trHeight w:val="385"/>
        </w:trPr>
        <w:tc>
          <w:tcPr>
            <w:tcW w:w="8500" w:type="dxa"/>
            <w:gridSpan w:val="2"/>
          </w:tcPr>
          <w:p w14:paraId="3CC6D1A3" w14:textId="77777777" w:rsidR="009F1C9F" w:rsidRPr="00A0535F" w:rsidRDefault="009F1C9F" w:rsidP="009F1C9F">
            <w:pPr>
              <w:pStyle w:val="Nivel01"/>
              <w:numPr>
                <w:ilvl w:val="0"/>
                <w:numId w:val="0"/>
              </w:numPr>
            </w:pPr>
            <w:r w:rsidRPr="00A0535F">
              <w:t>Nota explicativa</w:t>
            </w:r>
            <w:r>
              <w:t xml:space="preserve"> </w:t>
            </w:r>
          </w:p>
        </w:tc>
      </w:tr>
      <w:tr w:rsidR="009F1C9F" w:rsidRPr="00A0535F" w14:paraId="1335D9AF" w14:textId="77777777" w:rsidTr="00A76BED">
        <w:tc>
          <w:tcPr>
            <w:tcW w:w="704" w:type="dxa"/>
          </w:tcPr>
          <w:p w14:paraId="6F377281"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6E7A4533" w14:textId="77777777" w:rsidR="009F1C9F" w:rsidRDefault="009F1C9F" w:rsidP="009F1C9F">
            <w:pPr>
              <w:pStyle w:val="Textodecomentrio"/>
            </w:pP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12B719FF" w14:textId="77777777" w:rsidR="009F1C9F" w:rsidRDefault="009F1C9F" w:rsidP="00A76BED">
            <w:pPr>
              <w:pStyle w:val="Textodecomentrio"/>
            </w:pPr>
          </w:p>
          <w:p w14:paraId="156D0A6E" w14:textId="77777777" w:rsidR="009F1C9F" w:rsidRPr="00F23F0E" w:rsidRDefault="009F1C9F" w:rsidP="00A76BED">
            <w:pPr>
              <w:pStyle w:val="Textodecomentrio"/>
              <w:rPr>
                <w:i/>
                <w:iCs/>
              </w:rPr>
            </w:pPr>
          </w:p>
        </w:tc>
      </w:tr>
    </w:tbl>
    <w:p w14:paraId="13ECB923" w14:textId="77777777" w:rsidR="009F1C9F" w:rsidRDefault="009F1C9F" w:rsidP="009F1C9F">
      <w:pPr>
        <w:pStyle w:val="Nvel1-SemNum0"/>
        <w:rPr>
          <w:rFonts w:cs="Arial"/>
          <w:b w:val="0"/>
          <w:bCs w:val="0"/>
        </w:rPr>
      </w:pPr>
    </w:p>
    <w:p w14:paraId="7B872DC8" w14:textId="77777777" w:rsidR="009F1C9F" w:rsidRDefault="009F1C9F" w:rsidP="009F1C9F">
      <w:pPr>
        <w:pStyle w:val="Nvel1-SemNum0"/>
        <w:rPr>
          <w:rFonts w:cs="Arial"/>
          <w:b w:val="0"/>
          <w:bCs w:val="0"/>
        </w:rPr>
      </w:pPr>
    </w:p>
    <w:p w14:paraId="0BF44918" w14:textId="77777777" w:rsidR="009F1C9F" w:rsidRDefault="009F1C9F" w:rsidP="009F1C9F">
      <w:pPr>
        <w:pStyle w:val="Nvel1-SemNum0"/>
      </w:pPr>
    </w:p>
    <w:p w14:paraId="35A4E5E0" w14:textId="77777777" w:rsidR="009F1C9F" w:rsidRDefault="009F1C9F" w:rsidP="009F1C9F">
      <w:pPr>
        <w:pStyle w:val="Nvel1-SemNum0"/>
      </w:pPr>
    </w:p>
    <w:p w14:paraId="12139925" w14:textId="77777777" w:rsidR="009F1C9F" w:rsidRPr="00A942D4" w:rsidRDefault="009F1C9F" w:rsidP="002B6200">
      <w:pPr>
        <w:pStyle w:val="Nvel2-Red"/>
      </w:pPr>
    </w:p>
    <w:p w14:paraId="14E6E0F5" w14:textId="77777777" w:rsidR="009F1C9F" w:rsidRDefault="009F1C9F" w:rsidP="002B6200">
      <w:pPr>
        <w:pStyle w:val="Nvel2-Red"/>
      </w:pPr>
    </w:p>
    <w:p w14:paraId="7850D98A" w14:textId="77777777" w:rsidR="009F1C9F" w:rsidRDefault="009F1C9F" w:rsidP="002B6200">
      <w:pPr>
        <w:pStyle w:val="Nvel2-Red"/>
      </w:pPr>
    </w:p>
    <w:p w14:paraId="3D4C8CEA" w14:textId="77777777" w:rsidR="009F1C9F" w:rsidRDefault="009F1C9F" w:rsidP="002B6200">
      <w:pPr>
        <w:pStyle w:val="Nvel2-Red"/>
      </w:pPr>
    </w:p>
    <w:p w14:paraId="1E851429" w14:textId="77777777" w:rsidR="00860F28" w:rsidRDefault="00860F28" w:rsidP="002B6200">
      <w:pPr>
        <w:pStyle w:val="Nvel2-Red"/>
      </w:pPr>
      <w: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726332D9" w14:textId="77777777" w:rsidR="00860F28" w:rsidRDefault="00860F28" w:rsidP="00C13E61">
      <w:pPr>
        <w:pStyle w:val="Nvel3-R"/>
      </w:pPr>
      <w: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62A29362" w14:textId="77777777" w:rsidR="00860F28" w:rsidRDefault="00860F28" w:rsidP="00C13E61">
      <w:pPr>
        <w:pStyle w:val="Nvel3-R"/>
      </w:pPr>
      <w:r>
        <w:t>em caso de criação, alteração ou extinção de quaisquer tributos ou encargos legais ou superveniência de disposições legais, com comprovada repercussão sobre os preços registrados;</w:t>
      </w:r>
    </w:p>
    <w:p w14:paraId="11FD0DD1" w14:textId="77777777" w:rsidR="00860F28" w:rsidRDefault="00860F28" w:rsidP="00C13E61">
      <w:pPr>
        <w:pStyle w:val="Nvel3-R"/>
      </w:pPr>
      <w:r>
        <w:t>serão reajustados os preços registrados, respeitada a contagem da anualidade e o índice previsto para a contratação; ou</w:t>
      </w:r>
    </w:p>
    <w:p w14:paraId="41A5E980" w14:textId="6949EA08" w:rsidR="00983FEE" w:rsidRDefault="00860F28" w:rsidP="00C13E61">
      <w:pPr>
        <w:pStyle w:val="Nvel3-R"/>
      </w:pPr>
      <w:r>
        <w:t>poderão ser repactuados, a pedido do interessado, conforme critérios definidos para a contratação.</w:t>
      </w:r>
    </w:p>
    <w:p w14:paraId="6C168AD9" w14:textId="6D74D716" w:rsidR="00367A60" w:rsidRPr="002572E9" w:rsidRDefault="007F574E" w:rsidP="007F574E">
      <w:pPr>
        <w:pStyle w:val="Nivel01"/>
      </w:pPr>
      <w:r w:rsidRPr="00A942D4">
        <w:t>ADEQUAÇÃO ORÇAMENTÁRIA</w:t>
      </w:r>
    </w:p>
    <w:p w14:paraId="6C168ADA" w14:textId="77777777" w:rsidR="00367A60" w:rsidRPr="00A942D4" w:rsidRDefault="00D93A1F" w:rsidP="0067743C">
      <w:pPr>
        <w:pStyle w:val="Nivel2"/>
      </w:pPr>
      <w:r w:rsidRPr="00A942D4">
        <w:t>As despesas decorrentes da presente contratação correrão à conta de recursos específicos consignados no Orçamento Geral da União.</w:t>
      </w:r>
    </w:p>
    <w:p w14:paraId="6C168ADB" w14:textId="77777777" w:rsidR="00367A60" w:rsidRPr="00A942D4" w:rsidRDefault="00D93A1F" w:rsidP="0067743C">
      <w:pPr>
        <w:pStyle w:val="Nivel2"/>
      </w:pPr>
      <w:r w:rsidRPr="00A942D4">
        <w:t>A contratação será atendida pela seguinte dotação:</w:t>
      </w:r>
    </w:p>
    <w:p w14:paraId="6C168ADC" w14:textId="77777777" w:rsidR="00367A60" w:rsidRPr="00A942D4" w:rsidRDefault="00D93A1F" w:rsidP="00C13E61">
      <w:pPr>
        <w:pStyle w:val="Nivel3"/>
      </w:pPr>
      <w:r w:rsidRPr="00A942D4">
        <w:t xml:space="preserve">Gestão/Unidade: </w:t>
      </w:r>
      <w:r w:rsidRPr="00A942D4">
        <w:rPr>
          <w:i/>
          <w:iCs/>
          <w:color w:val="FF0000"/>
        </w:rPr>
        <w:t>[...]</w:t>
      </w:r>
      <w:r w:rsidRPr="00A942D4">
        <w:t>;</w:t>
      </w:r>
    </w:p>
    <w:p w14:paraId="6C168ADD" w14:textId="77777777" w:rsidR="00367A60" w:rsidRPr="00A942D4" w:rsidRDefault="00D93A1F" w:rsidP="00C13E61">
      <w:pPr>
        <w:pStyle w:val="Nivel3"/>
      </w:pPr>
      <w:r w:rsidRPr="00A942D4">
        <w:t xml:space="preserve">Fonte de Recursos: </w:t>
      </w:r>
      <w:r w:rsidRPr="00A942D4">
        <w:rPr>
          <w:i/>
          <w:iCs/>
          <w:color w:val="FF0000"/>
        </w:rPr>
        <w:t>[...]</w:t>
      </w:r>
      <w:r w:rsidRPr="00A942D4">
        <w:t>;</w:t>
      </w:r>
    </w:p>
    <w:p w14:paraId="6C168ADE" w14:textId="77777777" w:rsidR="00367A60" w:rsidRPr="00A942D4" w:rsidRDefault="00D93A1F" w:rsidP="00C13E61">
      <w:pPr>
        <w:pStyle w:val="Nivel3"/>
      </w:pPr>
      <w:r w:rsidRPr="00A942D4">
        <w:t xml:space="preserve">Programa de Trabalho: </w:t>
      </w:r>
      <w:r w:rsidRPr="00A942D4">
        <w:rPr>
          <w:i/>
          <w:iCs/>
          <w:color w:val="FF0000"/>
        </w:rPr>
        <w:t>[...]</w:t>
      </w:r>
      <w:r w:rsidRPr="00A942D4">
        <w:t>;</w:t>
      </w:r>
    </w:p>
    <w:p w14:paraId="6C168ADF" w14:textId="77777777" w:rsidR="00367A60" w:rsidRPr="00A942D4" w:rsidRDefault="00D93A1F" w:rsidP="00C13E61">
      <w:pPr>
        <w:pStyle w:val="Nivel3"/>
      </w:pPr>
      <w:r w:rsidRPr="00A942D4">
        <w:t xml:space="preserve">Elemento de Despesa: </w:t>
      </w:r>
      <w:r w:rsidRPr="00A942D4">
        <w:rPr>
          <w:i/>
          <w:iCs/>
          <w:color w:val="FF0000"/>
        </w:rPr>
        <w:t>[...]</w:t>
      </w:r>
      <w:r w:rsidRPr="00A942D4">
        <w:t>;</w:t>
      </w:r>
    </w:p>
    <w:p w14:paraId="6C168AE0" w14:textId="6B89D78E" w:rsidR="00367A60" w:rsidRDefault="00D93A1F" w:rsidP="00C13E61">
      <w:pPr>
        <w:pStyle w:val="Nivel3"/>
      </w:pPr>
      <w:r w:rsidRPr="00A942D4">
        <w:t xml:space="preserve">Plano Interno: </w:t>
      </w:r>
      <w:r w:rsidRPr="00A942D4">
        <w:rPr>
          <w:i/>
          <w:iCs/>
          <w:color w:val="FF0000"/>
        </w:rPr>
        <w:t>[...]</w:t>
      </w:r>
      <w:r w:rsidRPr="00A942D4">
        <w:t>;</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6F315A3D" w14:textId="77777777" w:rsidTr="00A76BED">
        <w:trPr>
          <w:trHeight w:val="385"/>
        </w:trPr>
        <w:tc>
          <w:tcPr>
            <w:tcW w:w="8500" w:type="dxa"/>
            <w:gridSpan w:val="2"/>
          </w:tcPr>
          <w:p w14:paraId="290991F6" w14:textId="77777777" w:rsidR="009F1C9F" w:rsidRPr="00A0535F" w:rsidRDefault="009F1C9F" w:rsidP="009F1C9F">
            <w:pPr>
              <w:pStyle w:val="Nivel01"/>
              <w:numPr>
                <w:ilvl w:val="0"/>
                <w:numId w:val="0"/>
              </w:numPr>
            </w:pPr>
            <w:r w:rsidRPr="00A0535F">
              <w:t>Nota explicativa</w:t>
            </w:r>
            <w:r>
              <w:t xml:space="preserve"> </w:t>
            </w:r>
          </w:p>
        </w:tc>
      </w:tr>
      <w:tr w:rsidR="009F1C9F" w:rsidRPr="00A0535F" w14:paraId="0ADE33CC" w14:textId="77777777" w:rsidTr="00A76BED">
        <w:tc>
          <w:tcPr>
            <w:tcW w:w="704" w:type="dxa"/>
          </w:tcPr>
          <w:p w14:paraId="535FC820"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1BA98DEB" w14:textId="77777777" w:rsidR="009F1C9F" w:rsidRDefault="009F1C9F" w:rsidP="00CC4E7F">
            <w:pPr>
              <w:pStyle w:val="Textodecomentrio"/>
              <w:jc w:val="both"/>
            </w:pPr>
            <w:r>
              <w:rPr>
                <w:i/>
                <w:iCs/>
              </w:rPr>
              <w:t>De acordo com o art. 21, incisos I e II da Instrução Normativa SGD/ME nº 94, de 2022, a adequação orçamentária e o cronograma físico-financeiro serão elaborados pelos Integrantes Requisitante e Técnico, contendo:</w:t>
            </w:r>
          </w:p>
          <w:p w14:paraId="52B62D10" w14:textId="77777777" w:rsidR="009F1C9F" w:rsidRDefault="009F1C9F" w:rsidP="00CC4E7F">
            <w:pPr>
              <w:pStyle w:val="Textodecomentrio"/>
              <w:jc w:val="both"/>
            </w:pPr>
            <w:r>
              <w:rPr>
                <w:i/>
                <w:iCs/>
              </w:rPr>
              <w:t xml:space="preserve">I - </w:t>
            </w:r>
            <w:proofErr w:type="gramStart"/>
            <w:r>
              <w:rPr>
                <w:i/>
                <w:iCs/>
              </w:rPr>
              <w:t>a</w:t>
            </w:r>
            <w:proofErr w:type="gramEnd"/>
            <w:r>
              <w:rPr>
                <w:i/>
                <w:iCs/>
              </w:rPr>
              <w:t xml:space="preserve"> estimativa do impacto no orçamento do órgão ou entidade, com indicação das fontes de recurso; e</w:t>
            </w:r>
          </w:p>
          <w:p w14:paraId="7579CD89" w14:textId="31EB9D99" w:rsidR="009F1C9F" w:rsidRDefault="009F1C9F" w:rsidP="00CC4E7F">
            <w:pPr>
              <w:pStyle w:val="Textodecomentrio"/>
              <w:jc w:val="both"/>
            </w:pPr>
            <w:r>
              <w:rPr>
                <w:i/>
                <w:iCs/>
              </w:rPr>
              <w:t xml:space="preserve">II - </w:t>
            </w:r>
            <w:proofErr w:type="gramStart"/>
            <w:r>
              <w:rPr>
                <w:i/>
                <w:iCs/>
              </w:rPr>
              <w:t>cronograma</w:t>
            </w:r>
            <w:proofErr w:type="gramEnd"/>
            <w:r>
              <w:rPr>
                <w:i/>
                <w:iCs/>
              </w:rPr>
              <w:t xml:space="preserve"> de execução física e financeira, contendo o detalhamento das etapas ou fases da solução a ser contratada, com os principais serviços ou bens que a compõem, e a previsão de desembolso para cada uma delas</w:t>
            </w:r>
          </w:p>
          <w:p w14:paraId="5CCEF6C8" w14:textId="77777777" w:rsidR="009F1C9F" w:rsidRPr="00F23F0E" w:rsidRDefault="009F1C9F" w:rsidP="00A76BED">
            <w:pPr>
              <w:pStyle w:val="Textodecomentrio"/>
              <w:rPr>
                <w:i/>
                <w:iCs/>
              </w:rPr>
            </w:pPr>
          </w:p>
        </w:tc>
      </w:tr>
    </w:tbl>
    <w:p w14:paraId="0975C41F" w14:textId="77777777" w:rsidR="009F1C9F" w:rsidRDefault="009F1C9F" w:rsidP="009F1C9F">
      <w:pPr>
        <w:pStyle w:val="Nvel1-SemNum0"/>
        <w:rPr>
          <w:rFonts w:cs="Arial"/>
          <w:b w:val="0"/>
          <w:bCs w:val="0"/>
        </w:rPr>
      </w:pPr>
    </w:p>
    <w:p w14:paraId="05F196C8" w14:textId="77777777" w:rsidR="009F1C9F" w:rsidRDefault="009F1C9F" w:rsidP="009F1C9F">
      <w:pPr>
        <w:pStyle w:val="Nvel1-SemNum0"/>
        <w:rPr>
          <w:rFonts w:cs="Arial"/>
          <w:b w:val="0"/>
          <w:bCs w:val="0"/>
        </w:rPr>
      </w:pPr>
    </w:p>
    <w:p w14:paraId="20322F01" w14:textId="77777777" w:rsidR="009F1C9F" w:rsidRDefault="009F1C9F" w:rsidP="009F1C9F">
      <w:pPr>
        <w:pStyle w:val="Nvel1-SemNum0"/>
      </w:pPr>
    </w:p>
    <w:p w14:paraId="4042039E" w14:textId="77777777" w:rsidR="009F1C9F" w:rsidRDefault="009F1C9F" w:rsidP="009F1C9F">
      <w:pPr>
        <w:pStyle w:val="Nvel1-SemNum0"/>
      </w:pPr>
    </w:p>
    <w:p w14:paraId="3F919E76" w14:textId="77777777" w:rsidR="009F1C9F" w:rsidRPr="00A942D4" w:rsidRDefault="009F1C9F" w:rsidP="002B6200">
      <w:pPr>
        <w:pStyle w:val="Nvel2-Red"/>
      </w:pPr>
    </w:p>
    <w:p w14:paraId="5078FB71" w14:textId="77777777" w:rsidR="009F1C9F" w:rsidRDefault="009F1C9F" w:rsidP="002B6200">
      <w:pPr>
        <w:pStyle w:val="Nvel2-Red"/>
      </w:pPr>
    </w:p>
    <w:p w14:paraId="221F6244" w14:textId="3709C7CE" w:rsidR="009F1C9F" w:rsidRDefault="009F1C9F" w:rsidP="00C13E61">
      <w:pPr>
        <w:pStyle w:val="Nivel3"/>
      </w:pPr>
    </w:p>
    <w:p w14:paraId="0D42FFC8" w14:textId="5E5B5C3E" w:rsidR="009F1C9F" w:rsidRDefault="009F1C9F" w:rsidP="00C13E61">
      <w:pPr>
        <w:pStyle w:val="Nivel3"/>
      </w:pPr>
    </w:p>
    <w:p w14:paraId="71EEA663" w14:textId="77777777" w:rsidR="009F1C9F" w:rsidRPr="00A942D4" w:rsidRDefault="009F1C9F" w:rsidP="00C13E61">
      <w:pPr>
        <w:pStyle w:val="Nivel3"/>
      </w:pPr>
    </w:p>
    <w:p w14:paraId="6C168AE1" w14:textId="68C33B40" w:rsidR="00367A60" w:rsidRDefault="00D93A1F" w:rsidP="002B6200">
      <w:pPr>
        <w:pStyle w:val="Nvel2-Red"/>
      </w:pPr>
      <w:r w:rsidRPr="00A942D4">
        <w:t>A dotação relativa aos exercícios financeiros subsequentes será indicada após aprovação da Lei Orçamentária respectiva e liberação dos créditos correspondentes, mediante apostilamento.</w:t>
      </w: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0A06D6F3" w14:textId="77777777" w:rsidTr="00A76BED">
        <w:trPr>
          <w:trHeight w:val="385"/>
        </w:trPr>
        <w:tc>
          <w:tcPr>
            <w:tcW w:w="8500" w:type="dxa"/>
            <w:gridSpan w:val="2"/>
          </w:tcPr>
          <w:p w14:paraId="336D7AA5" w14:textId="77777777" w:rsidR="009F1C9F" w:rsidRPr="00A0535F" w:rsidRDefault="009F1C9F" w:rsidP="009F1C9F">
            <w:pPr>
              <w:pStyle w:val="Nivel01"/>
              <w:numPr>
                <w:ilvl w:val="0"/>
                <w:numId w:val="0"/>
              </w:numPr>
            </w:pPr>
            <w:r w:rsidRPr="00A0535F">
              <w:t>Nota explicativa</w:t>
            </w:r>
            <w:r>
              <w:t xml:space="preserve"> </w:t>
            </w:r>
          </w:p>
        </w:tc>
      </w:tr>
      <w:tr w:rsidR="009F1C9F" w:rsidRPr="00A0535F" w14:paraId="500D5A32" w14:textId="77777777" w:rsidTr="00A76BED">
        <w:tc>
          <w:tcPr>
            <w:tcW w:w="704" w:type="dxa"/>
          </w:tcPr>
          <w:p w14:paraId="4370D4EF"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72100BA4" w14:textId="77777777" w:rsidR="009F1C9F" w:rsidRDefault="009F1C9F" w:rsidP="00CC4E7F">
            <w:pPr>
              <w:pStyle w:val="Textodecomentrio"/>
              <w:jc w:val="both"/>
            </w:pPr>
            <w:r>
              <w:rPr>
                <w:i/>
                <w:iCs/>
                <w:color w:val="000000"/>
              </w:rPr>
              <w:t xml:space="preserve">O art. 106, II da </w:t>
            </w:r>
            <w:hyperlink r:id="rId112"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2D55CFB0" w14:textId="77777777" w:rsidR="009F1C9F" w:rsidRPr="00F23F0E" w:rsidRDefault="009F1C9F" w:rsidP="009F1C9F">
            <w:pPr>
              <w:pStyle w:val="Textodecomentrio"/>
              <w:rPr>
                <w:i/>
                <w:iCs/>
              </w:rPr>
            </w:pPr>
          </w:p>
        </w:tc>
      </w:tr>
    </w:tbl>
    <w:p w14:paraId="2B4A000A" w14:textId="77777777" w:rsidR="009F1C9F" w:rsidRDefault="009F1C9F" w:rsidP="009F1C9F">
      <w:pPr>
        <w:pStyle w:val="Nvel1-SemNum0"/>
        <w:rPr>
          <w:rFonts w:cs="Arial"/>
          <w:b w:val="0"/>
          <w:bCs w:val="0"/>
        </w:rPr>
      </w:pPr>
    </w:p>
    <w:p w14:paraId="50F04B3C" w14:textId="77777777" w:rsidR="009F1C9F" w:rsidRDefault="009F1C9F" w:rsidP="009F1C9F">
      <w:pPr>
        <w:pStyle w:val="Nvel1-SemNum0"/>
        <w:rPr>
          <w:rFonts w:cs="Arial"/>
          <w:b w:val="0"/>
          <w:bCs w:val="0"/>
        </w:rPr>
      </w:pPr>
    </w:p>
    <w:p w14:paraId="2D832134" w14:textId="77777777" w:rsidR="009F1C9F" w:rsidRDefault="009F1C9F" w:rsidP="009F1C9F">
      <w:pPr>
        <w:pStyle w:val="Nvel1-SemNum0"/>
      </w:pPr>
    </w:p>
    <w:p w14:paraId="1A9D8AA8" w14:textId="77777777" w:rsidR="009F1C9F" w:rsidRDefault="009F1C9F" w:rsidP="009F1C9F">
      <w:pPr>
        <w:pStyle w:val="Nvel1-SemNum0"/>
      </w:pPr>
    </w:p>
    <w:p w14:paraId="28DCFC71" w14:textId="77777777" w:rsidR="009F1C9F" w:rsidRPr="00A942D4" w:rsidRDefault="009F1C9F" w:rsidP="002B6200">
      <w:pPr>
        <w:pStyle w:val="Nvel2-Red"/>
      </w:pPr>
    </w:p>
    <w:p w14:paraId="40CD3160" w14:textId="77777777" w:rsidR="009F1C9F" w:rsidRDefault="009F1C9F" w:rsidP="002B6200">
      <w:pPr>
        <w:pStyle w:val="Nvel2-Red"/>
      </w:pPr>
    </w:p>
    <w:p w14:paraId="1AEBFDCE" w14:textId="77777777" w:rsidR="009F1C9F" w:rsidRDefault="009F1C9F" w:rsidP="00C13E61">
      <w:pPr>
        <w:pStyle w:val="Nivel3"/>
      </w:pPr>
    </w:p>
    <w:p w14:paraId="24C4F811" w14:textId="77777777" w:rsidR="009F1C9F" w:rsidRDefault="009F1C9F" w:rsidP="002B6200">
      <w:pPr>
        <w:pStyle w:val="Nvel2-Red"/>
      </w:pPr>
    </w:p>
    <w:p w14:paraId="661861B1" w14:textId="3F679CC3" w:rsidR="000005D4" w:rsidRPr="00A942D4" w:rsidRDefault="007818F8" w:rsidP="00F94421">
      <w:pPr>
        <w:pStyle w:val="Nvel1-SemNum0"/>
      </w:pPr>
      <w:r w:rsidRPr="00A942D4">
        <w:t xml:space="preserve">Cronograma </w:t>
      </w:r>
      <w:r w:rsidR="002F2588" w:rsidRPr="00A942D4">
        <w:t>Físico Financeiro</w:t>
      </w:r>
      <w:bookmarkEnd w:id="0"/>
    </w:p>
    <w:tbl>
      <w:tblPr>
        <w:tblStyle w:val="Tabelacomgrade"/>
        <w:tblW w:w="0" w:type="dxa"/>
        <w:jc w:val="center"/>
        <w:tblLook w:val="04A0" w:firstRow="1" w:lastRow="0" w:firstColumn="1" w:lastColumn="0" w:noHBand="0" w:noVBand="1"/>
      </w:tblPr>
      <w:tblGrid>
        <w:gridCol w:w="1392"/>
        <w:gridCol w:w="3686"/>
        <w:gridCol w:w="1836"/>
      </w:tblGrid>
      <w:tr w:rsidR="0039526F" w:rsidRPr="00A942D4" w14:paraId="36D7FABD" w14:textId="77777777" w:rsidTr="00844EF8">
        <w:trPr>
          <w:jc w:val="center"/>
        </w:trPr>
        <w:tc>
          <w:tcPr>
            <w:tcW w:w="1392" w:type="dxa"/>
            <w:vAlign w:val="center"/>
          </w:tcPr>
          <w:p w14:paraId="77ED26C1" w14:textId="69D51F51" w:rsidR="009C7682" w:rsidRPr="00A942D4" w:rsidRDefault="00F821A8" w:rsidP="0067743C">
            <w:pPr>
              <w:pStyle w:val="Nivel2"/>
              <w:numPr>
                <w:ilvl w:val="0"/>
                <w:numId w:val="0"/>
              </w:numPr>
            </w:pPr>
            <w:r w:rsidRPr="00A942D4">
              <w:t>Evento</w:t>
            </w:r>
          </w:p>
        </w:tc>
        <w:tc>
          <w:tcPr>
            <w:tcW w:w="3686" w:type="dxa"/>
            <w:vAlign w:val="center"/>
          </w:tcPr>
          <w:p w14:paraId="5FF4BC30" w14:textId="5E2131E4" w:rsidR="009C7682" w:rsidRPr="00A942D4" w:rsidRDefault="00F821A8" w:rsidP="0067743C">
            <w:pPr>
              <w:pStyle w:val="Nivel2"/>
              <w:numPr>
                <w:ilvl w:val="0"/>
                <w:numId w:val="0"/>
              </w:numPr>
            </w:pPr>
            <w:r w:rsidRPr="00A942D4">
              <w:t>Prazo estimado</w:t>
            </w:r>
          </w:p>
        </w:tc>
        <w:tc>
          <w:tcPr>
            <w:tcW w:w="1836" w:type="dxa"/>
            <w:vAlign w:val="center"/>
          </w:tcPr>
          <w:p w14:paraId="4AE463DD" w14:textId="21D73995" w:rsidR="009C7682" w:rsidRPr="00A942D4" w:rsidRDefault="00F821A8" w:rsidP="0067743C">
            <w:pPr>
              <w:pStyle w:val="Nivel2"/>
              <w:numPr>
                <w:ilvl w:val="0"/>
                <w:numId w:val="0"/>
              </w:numPr>
            </w:pPr>
            <w:r w:rsidRPr="00A942D4">
              <w:t>Valor</w:t>
            </w:r>
          </w:p>
        </w:tc>
      </w:tr>
      <w:tr w:rsidR="00F821A8" w:rsidRPr="00A942D4" w14:paraId="6D2CAB95" w14:textId="77777777" w:rsidTr="00844EF8">
        <w:trPr>
          <w:jc w:val="center"/>
        </w:trPr>
        <w:tc>
          <w:tcPr>
            <w:tcW w:w="1392" w:type="dxa"/>
            <w:vAlign w:val="center"/>
          </w:tcPr>
          <w:p w14:paraId="52F5F218" w14:textId="4D1CA4B6" w:rsidR="00ED3A01" w:rsidRPr="00A942D4" w:rsidRDefault="0039526F" w:rsidP="0067743C">
            <w:pPr>
              <w:pStyle w:val="Nivel2"/>
              <w:numPr>
                <w:ilvl w:val="0"/>
                <w:numId w:val="0"/>
              </w:numPr>
            </w:pPr>
            <w:r w:rsidRPr="00A942D4">
              <w:t>Evento 1</w:t>
            </w:r>
          </w:p>
        </w:tc>
        <w:tc>
          <w:tcPr>
            <w:tcW w:w="3686" w:type="dxa"/>
            <w:vAlign w:val="center"/>
          </w:tcPr>
          <w:p w14:paraId="473B6273" w14:textId="3B1D897E" w:rsidR="0039526F" w:rsidRPr="00A942D4" w:rsidRDefault="0039526F" w:rsidP="0067743C">
            <w:pPr>
              <w:pStyle w:val="Nivel2"/>
              <w:numPr>
                <w:ilvl w:val="0"/>
                <w:numId w:val="0"/>
              </w:numPr>
            </w:pPr>
            <w:r w:rsidRPr="00A942D4">
              <w:t>(.../.../...) a (.../.../...)</w:t>
            </w:r>
          </w:p>
          <w:p w14:paraId="6C935694" w14:textId="3E470FF1" w:rsidR="00ED3A01" w:rsidRPr="00A942D4" w:rsidRDefault="0039526F" w:rsidP="0067743C">
            <w:pPr>
              <w:pStyle w:val="Nivel2"/>
              <w:numPr>
                <w:ilvl w:val="0"/>
                <w:numId w:val="0"/>
              </w:numPr>
            </w:pPr>
            <w:r w:rsidRPr="00A942D4">
              <w:t>ou</w:t>
            </w:r>
          </w:p>
          <w:p w14:paraId="40555777" w14:textId="5BC20BAF" w:rsidR="0039526F" w:rsidRPr="00A942D4" w:rsidRDefault="0039526F" w:rsidP="0067743C">
            <w:pPr>
              <w:pStyle w:val="Nivel2"/>
              <w:numPr>
                <w:ilvl w:val="0"/>
                <w:numId w:val="0"/>
              </w:numPr>
            </w:pPr>
            <w:r w:rsidRPr="00A942D4">
              <w:t>(....) dias após a emissão da OFB</w:t>
            </w:r>
          </w:p>
        </w:tc>
        <w:tc>
          <w:tcPr>
            <w:tcW w:w="1836" w:type="dxa"/>
            <w:vAlign w:val="center"/>
          </w:tcPr>
          <w:p w14:paraId="2509346B" w14:textId="30D41015" w:rsidR="00ED3A01" w:rsidRPr="00A942D4" w:rsidRDefault="00952637" w:rsidP="0067743C">
            <w:pPr>
              <w:pStyle w:val="Nivel2"/>
              <w:numPr>
                <w:ilvl w:val="0"/>
                <w:numId w:val="0"/>
              </w:numPr>
            </w:pPr>
            <w:r w:rsidRPr="00A942D4">
              <w:t>R$ .........</w:t>
            </w:r>
          </w:p>
        </w:tc>
      </w:tr>
      <w:tr w:rsidR="00F821A8" w:rsidRPr="00A942D4" w14:paraId="282537DC" w14:textId="77777777" w:rsidTr="00844EF8">
        <w:trPr>
          <w:jc w:val="center"/>
        </w:trPr>
        <w:tc>
          <w:tcPr>
            <w:tcW w:w="1392" w:type="dxa"/>
            <w:vAlign w:val="center"/>
          </w:tcPr>
          <w:p w14:paraId="65BF749A" w14:textId="6BD7B516" w:rsidR="00ED3A01" w:rsidRPr="00A942D4" w:rsidRDefault="0039526F" w:rsidP="0067743C">
            <w:pPr>
              <w:pStyle w:val="Nivel2"/>
              <w:numPr>
                <w:ilvl w:val="0"/>
                <w:numId w:val="0"/>
              </w:numPr>
            </w:pPr>
            <w:r w:rsidRPr="00A942D4">
              <w:t>Evento 2</w:t>
            </w:r>
          </w:p>
        </w:tc>
        <w:tc>
          <w:tcPr>
            <w:tcW w:w="3686" w:type="dxa"/>
            <w:vAlign w:val="center"/>
          </w:tcPr>
          <w:p w14:paraId="7CE93359" w14:textId="196F7723" w:rsidR="00ED3A01" w:rsidRPr="00A942D4" w:rsidRDefault="00952637" w:rsidP="0067743C">
            <w:pPr>
              <w:pStyle w:val="Nivel2"/>
              <w:numPr>
                <w:ilvl w:val="0"/>
                <w:numId w:val="0"/>
              </w:numPr>
            </w:pPr>
            <w:r w:rsidRPr="00A942D4">
              <w:t>[....]</w:t>
            </w:r>
          </w:p>
        </w:tc>
        <w:tc>
          <w:tcPr>
            <w:tcW w:w="1836" w:type="dxa"/>
            <w:vAlign w:val="center"/>
          </w:tcPr>
          <w:p w14:paraId="1963E3C2" w14:textId="09B7DFF0" w:rsidR="00ED3A01" w:rsidRPr="00A942D4" w:rsidRDefault="00952637" w:rsidP="0067743C">
            <w:pPr>
              <w:pStyle w:val="Nivel2"/>
              <w:numPr>
                <w:ilvl w:val="0"/>
                <w:numId w:val="0"/>
              </w:numPr>
            </w:pPr>
            <w:r w:rsidRPr="00A942D4">
              <w:t>R$ .........</w:t>
            </w:r>
          </w:p>
        </w:tc>
      </w:tr>
      <w:tr w:rsidR="0039526F" w:rsidRPr="00A942D4" w14:paraId="4BDF44CE" w14:textId="77777777" w:rsidTr="00844EF8">
        <w:trPr>
          <w:jc w:val="center"/>
        </w:trPr>
        <w:tc>
          <w:tcPr>
            <w:tcW w:w="1392" w:type="dxa"/>
            <w:vAlign w:val="center"/>
          </w:tcPr>
          <w:p w14:paraId="12A903DF" w14:textId="5137A62B" w:rsidR="009C7682" w:rsidRPr="00A942D4" w:rsidRDefault="0039526F" w:rsidP="0067743C">
            <w:pPr>
              <w:pStyle w:val="Nivel2"/>
              <w:numPr>
                <w:ilvl w:val="0"/>
                <w:numId w:val="0"/>
              </w:numPr>
            </w:pPr>
            <w:r w:rsidRPr="00A942D4">
              <w:t>....</w:t>
            </w:r>
          </w:p>
        </w:tc>
        <w:tc>
          <w:tcPr>
            <w:tcW w:w="3686" w:type="dxa"/>
            <w:vAlign w:val="center"/>
          </w:tcPr>
          <w:p w14:paraId="79064BAA" w14:textId="080B2181" w:rsidR="009C7682" w:rsidRPr="00A942D4" w:rsidRDefault="00952637" w:rsidP="0067743C">
            <w:pPr>
              <w:pStyle w:val="Nivel2"/>
              <w:numPr>
                <w:ilvl w:val="0"/>
                <w:numId w:val="0"/>
              </w:numPr>
            </w:pPr>
            <w:r w:rsidRPr="00A942D4">
              <w:t>[....]</w:t>
            </w:r>
          </w:p>
        </w:tc>
        <w:tc>
          <w:tcPr>
            <w:tcW w:w="1836" w:type="dxa"/>
            <w:vAlign w:val="center"/>
          </w:tcPr>
          <w:p w14:paraId="0191A7CE" w14:textId="2FE4D566" w:rsidR="009C7682" w:rsidRPr="00A942D4" w:rsidRDefault="00952637" w:rsidP="0067743C">
            <w:pPr>
              <w:pStyle w:val="Nivel2"/>
              <w:numPr>
                <w:ilvl w:val="0"/>
                <w:numId w:val="0"/>
              </w:numPr>
            </w:pPr>
            <w:r w:rsidRPr="00A942D4">
              <w:t>R$ .........</w:t>
            </w:r>
          </w:p>
        </w:tc>
      </w:tr>
      <w:tr w:rsidR="00F821A8" w:rsidRPr="00A942D4" w14:paraId="180808D0" w14:textId="77777777" w:rsidTr="00844EF8">
        <w:trPr>
          <w:jc w:val="center"/>
        </w:trPr>
        <w:tc>
          <w:tcPr>
            <w:tcW w:w="1392" w:type="dxa"/>
            <w:vAlign w:val="center"/>
          </w:tcPr>
          <w:p w14:paraId="36DCB71C" w14:textId="7EDC38AA" w:rsidR="00ED3A01" w:rsidRPr="00A942D4" w:rsidRDefault="0039526F" w:rsidP="0067743C">
            <w:pPr>
              <w:pStyle w:val="Nivel2"/>
              <w:numPr>
                <w:ilvl w:val="0"/>
                <w:numId w:val="0"/>
              </w:numPr>
            </w:pPr>
            <w:r w:rsidRPr="00A942D4">
              <w:t>Evento N</w:t>
            </w:r>
          </w:p>
        </w:tc>
        <w:tc>
          <w:tcPr>
            <w:tcW w:w="3686" w:type="dxa"/>
            <w:vAlign w:val="center"/>
          </w:tcPr>
          <w:p w14:paraId="4C696BE3" w14:textId="38191689" w:rsidR="00ED3A01" w:rsidRPr="00A942D4" w:rsidRDefault="00952637" w:rsidP="0067743C">
            <w:pPr>
              <w:pStyle w:val="Nivel2"/>
              <w:numPr>
                <w:ilvl w:val="0"/>
                <w:numId w:val="0"/>
              </w:numPr>
            </w:pPr>
            <w:r w:rsidRPr="00A942D4">
              <w:t>[....]</w:t>
            </w:r>
          </w:p>
        </w:tc>
        <w:tc>
          <w:tcPr>
            <w:tcW w:w="1836" w:type="dxa"/>
            <w:vAlign w:val="center"/>
          </w:tcPr>
          <w:p w14:paraId="035CBE95" w14:textId="28E2D865" w:rsidR="00ED3A01" w:rsidRPr="00A942D4" w:rsidRDefault="00952637" w:rsidP="0067743C">
            <w:pPr>
              <w:pStyle w:val="Nivel2"/>
              <w:numPr>
                <w:ilvl w:val="0"/>
                <w:numId w:val="0"/>
              </w:numPr>
            </w:pPr>
            <w:r w:rsidRPr="00A942D4">
              <w:t>R$ .........</w:t>
            </w:r>
          </w:p>
        </w:tc>
      </w:tr>
    </w:tbl>
    <w:p w14:paraId="0EFD5E94" w14:textId="77777777" w:rsidR="003544D5" w:rsidRPr="00A942D4" w:rsidRDefault="003544D5" w:rsidP="003C2D82">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rPr>
      </w:pPr>
    </w:p>
    <w:p w14:paraId="3DF0DB2F" w14:textId="0C0135D0" w:rsidR="003C2D82" w:rsidRPr="00A942D4" w:rsidRDefault="003C2D82" w:rsidP="00C80D2F">
      <w:pPr>
        <w:pStyle w:val="Textbody0"/>
        <w:tabs>
          <w:tab w:val="left" w:pos="555"/>
          <w:tab w:val="left" w:pos="840"/>
          <w:tab w:val="left" w:pos="1140"/>
          <w:tab w:val="left" w:pos="1395"/>
          <w:tab w:val="left" w:pos="1650"/>
          <w:tab w:val="left" w:pos="1965"/>
          <w:tab w:val="left" w:pos="2220"/>
          <w:tab w:val="left" w:leader="underscore" w:pos="7336"/>
        </w:tabs>
        <w:spacing w:before="120" w:after="0"/>
        <w:jc w:val="both"/>
        <w:rPr>
          <w:rFonts w:ascii="Arial" w:hAnsi="Arial" w:cs="Arial"/>
          <w:color w:val="FF3333"/>
        </w:rPr>
      </w:pPr>
      <w:r w:rsidRPr="00A942D4">
        <w:rPr>
          <w:rFonts w:ascii="Arial" w:hAnsi="Arial" w:cs="Arial"/>
        </w:rPr>
        <w:tab/>
      </w:r>
    </w:p>
    <w:tbl>
      <w:tblPr>
        <w:tblW w:w="9625" w:type="dxa"/>
        <w:jc w:val="center"/>
        <w:tblLayout w:type="fixed"/>
        <w:tblCellMar>
          <w:left w:w="10" w:type="dxa"/>
          <w:right w:w="10" w:type="dxa"/>
        </w:tblCellMar>
        <w:tblLook w:val="0000" w:firstRow="0" w:lastRow="0" w:firstColumn="0" w:lastColumn="0" w:noHBand="0" w:noVBand="0"/>
      </w:tblPr>
      <w:tblGrid>
        <w:gridCol w:w="3188"/>
        <w:gridCol w:w="3337"/>
        <w:gridCol w:w="3100"/>
      </w:tblGrid>
      <w:tr w:rsidR="003C2D82" w:rsidRPr="00A942D4" w14:paraId="3AB94AA6" w14:textId="77777777" w:rsidTr="00844EF8">
        <w:trPr>
          <w:jc w:val="center"/>
        </w:trPr>
        <w:tc>
          <w:tcPr>
            <w:tcW w:w="3188"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5C1574D0" w14:textId="77777777" w:rsidR="003C2D82" w:rsidRPr="00A942D4" w:rsidRDefault="003C2D82">
            <w:pPr>
              <w:pStyle w:val="TableContents"/>
              <w:jc w:val="center"/>
              <w:rPr>
                <w:rFonts w:ascii="Arial" w:hAnsi="Arial" w:cs="Arial"/>
                <w:b/>
                <w:sz w:val="20"/>
                <w:szCs w:val="20"/>
              </w:rPr>
            </w:pPr>
          </w:p>
          <w:p w14:paraId="3E2F2821"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3223484A"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0E99119B"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Requisitante</w:t>
            </w:r>
          </w:p>
          <w:p w14:paraId="21452F2B"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762F3F83"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0DA47BF4" w14:textId="77777777" w:rsidR="003C2D82" w:rsidRPr="00A942D4" w:rsidRDefault="003C2D82">
            <w:pPr>
              <w:pStyle w:val="TableContents"/>
              <w:jc w:val="center"/>
              <w:rPr>
                <w:rFonts w:ascii="Arial" w:hAnsi="Arial" w:cs="Arial"/>
                <w:sz w:val="20"/>
                <w:szCs w:val="20"/>
              </w:rPr>
            </w:pPr>
            <w:r w:rsidRPr="00A942D4">
              <w:rPr>
                <w:rFonts w:ascii="Arial" w:hAnsi="Arial" w:cs="Arial"/>
                <w:b/>
                <w:color w:val="FF3333"/>
                <w:sz w:val="20"/>
                <w:szCs w:val="20"/>
              </w:rPr>
              <w:t xml:space="preserve"> </w:t>
            </w:r>
            <w:r w:rsidRPr="00A942D4">
              <w:rPr>
                <w:rFonts w:ascii="Arial" w:hAnsi="Arial" w:cs="Arial"/>
                <w:i/>
                <w:color w:val="FF3333"/>
                <w:sz w:val="20"/>
                <w:szCs w:val="20"/>
              </w:rPr>
              <w:t>&lt;Matrícula&gt;</w:t>
            </w:r>
          </w:p>
        </w:tc>
        <w:tc>
          <w:tcPr>
            <w:tcW w:w="3337"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A3400C0" w14:textId="77777777" w:rsidR="003C2D82" w:rsidRPr="00A942D4" w:rsidRDefault="003C2D82">
            <w:pPr>
              <w:pStyle w:val="TableContents"/>
              <w:jc w:val="center"/>
              <w:rPr>
                <w:rFonts w:ascii="Arial" w:hAnsi="Arial" w:cs="Arial"/>
                <w:b/>
                <w:sz w:val="20"/>
                <w:szCs w:val="20"/>
              </w:rPr>
            </w:pPr>
          </w:p>
          <w:p w14:paraId="380DC00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028CDD8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711B7016"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Técnico</w:t>
            </w:r>
          </w:p>
          <w:p w14:paraId="44A7F959"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7B15B7C0"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0B373A96" w14:textId="77777777" w:rsidR="003C2D82" w:rsidRPr="00A942D4" w:rsidRDefault="003C2D82">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60CF4D74" w14:textId="77777777" w:rsidR="003C2D82" w:rsidRPr="00A942D4" w:rsidRDefault="003C2D82">
            <w:pPr>
              <w:pStyle w:val="TableContents"/>
              <w:jc w:val="center"/>
              <w:rPr>
                <w:rFonts w:ascii="Arial" w:hAnsi="Arial" w:cs="Arial"/>
                <w:b/>
                <w:sz w:val="20"/>
                <w:szCs w:val="20"/>
              </w:rPr>
            </w:pPr>
          </w:p>
          <w:p w14:paraId="0BDB477E"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765252E9"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Integrante</w:t>
            </w:r>
          </w:p>
          <w:p w14:paraId="4F439FF1"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Administrativo</w:t>
            </w:r>
          </w:p>
          <w:p w14:paraId="705BBE95"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0AAB58C3"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6A78E36A" w14:textId="77777777" w:rsidR="003C2D82" w:rsidRPr="00A942D4" w:rsidRDefault="003C2D82">
            <w:pPr>
              <w:pStyle w:val="TableContents"/>
              <w:jc w:val="center"/>
              <w:rPr>
                <w:rFonts w:ascii="Arial" w:hAnsi="Arial" w:cs="Arial"/>
                <w:sz w:val="20"/>
                <w:szCs w:val="20"/>
              </w:rPr>
            </w:pPr>
            <w:r w:rsidRPr="00A942D4">
              <w:rPr>
                <w:rFonts w:ascii="Arial" w:hAnsi="Arial" w:cs="Arial"/>
                <w:b/>
                <w:i/>
                <w:color w:val="FF3333"/>
                <w:sz w:val="20"/>
                <w:szCs w:val="20"/>
              </w:rPr>
              <w:t xml:space="preserve"> </w:t>
            </w:r>
            <w:r w:rsidRPr="00A942D4">
              <w:rPr>
                <w:rFonts w:ascii="Arial" w:hAnsi="Arial" w:cs="Arial"/>
                <w:i/>
                <w:color w:val="FF3333"/>
                <w:sz w:val="20"/>
                <w:szCs w:val="20"/>
              </w:rPr>
              <w:t>&lt;Matrícula&gt;</w:t>
            </w:r>
          </w:p>
        </w:tc>
      </w:tr>
    </w:tbl>
    <w:p w14:paraId="7171A6C8" w14:textId="77777777" w:rsidR="003C2D82" w:rsidRPr="00A942D4" w:rsidRDefault="003C2D82" w:rsidP="003C2D82">
      <w:pPr>
        <w:pStyle w:val="Textbody0"/>
        <w:rPr>
          <w:rFonts w:ascii="Arial" w:hAnsi="Arial" w:cs="Arial"/>
        </w:rPr>
      </w:pPr>
    </w:p>
    <w:p w14:paraId="301836C0" w14:textId="77777777" w:rsidR="003C2D82" w:rsidRPr="0088677D" w:rsidRDefault="003C2D82" w:rsidP="003C2D82">
      <w:pPr>
        <w:pStyle w:val="Textbody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A942D4" w14:paraId="1235AD1E"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2BF93366" w14:textId="77777777" w:rsidR="003C2D82" w:rsidRPr="00A942D4" w:rsidRDefault="003C2D82">
            <w:pPr>
              <w:pStyle w:val="TableContents"/>
              <w:spacing w:before="120" w:after="120"/>
              <w:jc w:val="center"/>
              <w:rPr>
                <w:rFonts w:ascii="Arial" w:hAnsi="Arial" w:cs="Arial"/>
                <w:b/>
                <w:sz w:val="20"/>
                <w:szCs w:val="20"/>
              </w:rPr>
            </w:pPr>
            <w:r w:rsidRPr="00A942D4">
              <w:rPr>
                <w:rFonts w:ascii="Arial" w:hAnsi="Arial" w:cs="Arial"/>
                <w:b/>
                <w:sz w:val="20"/>
                <w:szCs w:val="20"/>
              </w:rPr>
              <w:t>Autoridade Máxima da Área de TIC</w:t>
            </w:r>
          </w:p>
        </w:tc>
      </w:tr>
      <w:tr w:rsidR="003C2D82" w:rsidRPr="00A942D4" w14:paraId="7B4AA255"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303F224E" w14:textId="77777777" w:rsidR="003C2D82" w:rsidRPr="00A942D4" w:rsidRDefault="003C2D82">
            <w:pPr>
              <w:pStyle w:val="TableContents"/>
              <w:jc w:val="center"/>
              <w:rPr>
                <w:rFonts w:ascii="Arial" w:hAnsi="Arial" w:cs="Arial"/>
                <w:sz w:val="20"/>
                <w:szCs w:val="20"/>
              </w:rPr>
            </w:pPr>
          </w:p>
          <w:p w14:paraId="0113CBFA" w14:textId="77777777" w:rsidR="003C2D82" w:rsidRPr="00A942D4" w:rsidRDefault="003C2D82">
            <w:pPr>
              <w:pStyle w:val="TableContents"/>
              <w:jc w:val="center"/>
              <w:rPr>
                <w:rFonts w:ascii="Arial" w:hAnsi="Arial" w:cs="Arial"/>
                <w:b/>
                <w:sz w:val="20"/>
                <w:szCs w:val="20"/>
              </w:rPr>
            </w:pPr>
            <w:r w:rsidRPr="00A942D4">
              <w:rPr>
                <w:rFonts w:ascii="Arial" w:hAnsi="Arial" w:cs="Arial"/>
                <w:b/>
                <w:sz w:val="20"/>
                <w:szCs w:val="20"/>
              </w:rPr>
              <w:t>____________________</w:t>
            </w:r>
          </w:p>
          <w:p w14:paraId="6F84EDCA"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&lt;Nome&gt;</w:t>
            </w:r>
          </w:p>
          <w:p w14:paraId="59A35286" w14:textId="77777777" w:rsidR="003C2D82" w:rsidRPr="00A942D4" w:rsidRDefault="003C2D82">
            <w:pPr>
              <w:pStyle w:val="TableContents"/>
              <w:jc w:val="center"/>
              <w:rPr>
                <w:rFonts w:ascii="Arial" w:hAnsi="Arial" w:cs="Arial"/>
                <w:i/>
                <w:color w:val="FF3333"/>
                <w:sz w:val="20"/>
                <w:szCs w:val="20"/>
              </w:rPr>
            </w:pPr>
            <w:r w:rsidRPr="00A942D4">
              <w:rPr>
                <w:rFonts w:ascii="Arial" w:hAnsi="Arial" w:cs="Arial"/>
                <w:i/>
                <w:color w:val="FF3333"/>
                <w:sz w:val="20"/>
                <w:szCs w:val="20"/>
              </w:rPr>
              <w:t>&lt;Cargo&gt;</w:t>
            </w:r>
          </w:p>
          <w:p w14:paraId="69A1B286" w14:textId="77777777" w:rsidR="003C2D82" w:rsidRPr="00A942D4" w:rsidRDefault="003C2D82">
            <w:pPr>
              <w:pStyle w:val="TableContents"/>
              <w:jc w:val="center"/>
              <w:rPr>
                <w:rFonts w:ascii="Arial" w:hAnsi="Arial" w:cs="Arial"/>
                <w:sz w:val="20"/>
                <w:szCs w:val="20"/>
              </w:rPr>
            </w:pPr>
            <w:r w:rsidRPr="00A942D4">
              <w:rPr>
                <w:rFonts w:ascii="Arial" w:hAnsi="Arial" w:cs="Arial"/>
                <w:color w:val="FF3333"/>
                <w:sz w:val="20"/>
                <w:szCs w:val="20"/>
              </w:rPr>
              <w:t xml:space="preserve"> </w:t>
            </w:r>
            <w:r w:rsidRPr="00A942D4">
              <w:rPr>
                <w:rFonts w:ascii="Arial" w:hAnsi="Arial" w:cs="Arial"/>
                <w:i/>
                <w:color w:val="FF3333"/>
                <w:sz w:val="20"/>
                <w:szCs w:val="20"/>
              </w:rPr>
              <w:t>&lt;Matrícula&gt;</w:t>
            </w:r>
          </w:p>
        </w:tc>
      </w:tr>
    </w:tbl>
    <w:p w14:paraId="7942870B" w14:textId="1B105BE3" w:rsidR="003C2D82" w:rsidRDefault="003C2D82" w:rsidP="003C2D82">
      <w:pPr>
        <w:pStyle w:val="Textbody0"/>
        <w:ind w:left="360"/>
        <w:jc w:val="center"/>
        <w:rPr>
          <w:rFonts w:ascii="Arial" w:hAnsi="Arial" w:cs="Arial"/>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9F1C9F" w:rsidRPr="00A0535F" w14:paraId="4C66D494" w14:textId="77777777" w:rsidTr="00A76BED">
        <w:trPr>
          <w:trHeight w:val="385"/>
        </w:trPr>
        <w:tc>
          <w:tcPr>
            <w:tcW w:w="8500" w:type="dxa"/>
            <w:gridSpan w:val="2"/>
          </w:tcPr>
          <w:p w14:paraId="2619F208" w14:textId="77777777" w:rsidR="009F1C9F" w:rsidRPr="00A0535F" w:rsidRDefault="009F1C9F" w:rsidP="00A76BED">
            <w:pPr>
              <w:pStyle w:val="Nivel01"/>
              <w:numPr>
                <w:ilvl w:val="0"/>
                <w:numId w:val="0"/>
              </w:numPr>
            </w:pPr>
            <w:r w:rsidRPr="00A0535F">
              <w:t>Nota explicativa</w:t>
            </w:r>
            <w:r>
              <w:t xml:space="preserve"> </w:t>
            </w:r>
          </w:p>
        </w:tc>
      </w:tr>
      <w:tr w:rsidR="009F1C9F" w:rsidRPr="00A0535F" w14:paraId="3E8AF95F" w14:textId="77777777" w:rsidTr="00A76BED">
        <w:tc>
          <w:tcPr>
            <w:tcW w:w="704" w:type="dxa"/>
          </w:tcPr>
          <w:p w14:paraId="1FF60A09" w14:textId="77777777" w:rsidR="009F1C9F" w:rsidRPr="00A0535F" w:rsidRDefault="009F1C9F"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387368DF" w14:textId="77A5C26B" w:rsidR="009F1C9F" w:rsidRPr="00F23F0E" w:rsidRDefault="0054613D" w:rsidP="009F1C9F">
            <w:pPr>
              <w:pStyle w:val="Textodecomentrio"/>
              <w:rPr>
                <w:i/>
                <w:iCs/>
              </w:rPr>
            </w:pPr>
            <w:r>
              <w:rPr>
                <w:i/>
                <w:iCs/>
              </w:rPr>
              <w:t>De acordo com o art. 12, § 6º da Instrução Normativa SGD/ME nº 94, de 2022, o Termo de Referência deverá ser assinado pela Equipe de Planejamento da Contratação e pela autoridade máxima da Área de TIC, e aprovado pela autoridade competente.</w:t>
            </w:r>
          </w:p>
        </w:tc>
      </w:tr>
    </w:tbl>
    <w:p w14:paraId="748D7A7D" w14:textId="77777777" w:rsidR="009F1C9F" w:rsidRDefault="009F1C9F" w:rsidP="009F1C9F">
      <w:pPr>
        <w:pStyle w:val="Nvel1-SemNum0"/>
        <w:rPr>
          <w:rFonts w:cs="Arial"/>
          <w:b w:val="0"/>
          <w:bCs w:val="0"/>
        </w:rPr>
      </w:pPr>
    </w:p>
    <w:p w14:paraId="72A10A76" w14:textId="77777777" w:rsidR="009F1C9F" w:rsidRDefault="009F1C9F" w:rsidP="009F1C9F">
      <w:pPr>
        <w:pStyle w:val="Nvel1-SemNum0"/>
        <w:rPr>
          <w:rFonts w:cs="Arial"/>
          <w:b w:val="0"/>
          <w:bCs w:val="0"/>
        </w:rPr>
      </w:pPr>
    </w:p>
    <w:p w14:paraId="271B5737" w14:textId="77777777" w:rsidR="009F1C9F" w:rsidRDefault="009F1C9F" w:rsidP="009F1C9F">
      <w:pPr>
        <w:pStyle w:val="Nvel1-SemNum0"/>
      </w:pPr>
    </w:p>
    <w:p w14:paraId="5EEDA6AE" w14:textId="77777777" w:rsidR="009F1C9F" w:rsidRDefault="009F1C9F" w:rsidP="009F1C9F">
      <w:pPr>
        <w:pStyle w:val="Nvel1-SemNum0"/>
      </w:pPr>
    </w:p>
    <w:p w14:paraId="5E2048E9" w14:textId="77777777" w:rsidR="009F1C9F" w:rsidRPr="00A942D4" w:rsidRDefault="009F1C9F" w:rsidP="002B6200">
      <w:pPr>
        <w:pStyle w:val="Nvel2-Red"/>
      </w:pPr>
    </w:p>
    <w:p w14:paraId="1799FB79" w14:textId="77777777" w:rsidR="009F1C9F" w:rsidRDefault="009F1C9F" w:rsidP="002B6200">
      <w:pPr>
        <w:pStyle w:val="Nvel2-Red"/>
      </w:pPr>
    </w:p>
    <w:p w14:paraId="5DA1DFF7" w14:textId="44B28B50" w:rsidR="009F1C9F" w:rsidRDefault="009F1C9F" w:rsidP="003C2D82">
      <w:pPr>
        <w:pStyle w:val="Textbody0"/>
        <w:ind w:left="360"/>
        <w:jc w:val="center"/>
        <w:rPr>
          <w:rFonts w:ascii="Arial" w:hAnsi="Arial" w:cs="Arial"/>
        </w:rPr>
      </w:pPr>
    </w:p>
    <w:p w14:paraId="10974D83" w14:textId="17855F14" w:rsidR="0054613D" w:rsidRDefault="0054613D" w:rsidP="003C2D82">
      <w:pPr>
        <w:pStyle w:val="Textbody0"/>
        <w:ind w:left="360"/>
        <w:jc w:val="center"/>
        <w:rPr>
          <w:rFonts w:ascii="Arial" w:hAnsi="Arial" w:cs="Arial"/>
        </w:rPr>
      </w:pPr>
    </w:p>
    <w:p w14:paraId="729D367D" w14:textId="77777777" w:rsidR="0054613D" w:rsidRPr="00A942D4" w:rsidRDefault="0054613D" w:rsidP="003C2D82">
      <w:pPr>
        <w:pStyle w:val="Textbody0"/>
        <w:ind w:left="360"/>
        <w:jc w:val="center"/>
        <w:rPr>
          <w:rFonts w:ascii="Arial" w:hAnsi="Arial" w:cs="Arial"/>
        </w:rPr>
      </w:pPr>
    </w:p>
    <w:p w14:paraId="0843AE0E" w14:textId="77777777" w:rsidR="003C2D82" w:rsidRPr="0088677D" w:rsidRDefault="003C2D82" w:rsidP="003C2D82">
      <w:pPr>
        <w:pStyle w:val="Textbody0"/>
        <w:ind w:left="360"/>
        <w:jc w:val="right"/>
        <w:rPr>
          <w:rFonts w:ascii="Arial" w:hAnsi="Arial" w:cs="Arial"/>
          <w:sz w:val="20"/>
          <w:szCs w:val="20"/>
        </w:rPr>
      </w:pPr>
      <w:r w:rsidRPr="0088677D">
        <w:rPr>
          <w:rFonts w:ascii="Arial" w:hAnsi="Arial" w:cs="Arial"/>
          <w:color w:val="FF3333"/>
          <w:sz w:val="20"/>
          <w:szCs w:val="20"/>
        </w:rPr>
        <w:t>&lt;Local&gt;</w:t>
      </w:r>
      <w:r w:rsidRPr="0088677D">
        <w:rPr>
          <w:rFonts w:ascii="Arial" w:hAnsi="Arial" w:cs="Arial"/>
          <w:color w:val="000000"/>
          <w:sz w:val="20"/>
          <w:szCs w:val="20"/>
        </w:rPr>
        <w:t>,</w:t>
      </w:r>
      <w:r w:rsidRPr="0088677D">
        <w:rPr>
          <w:rFonts w:ascii="Arial" w:hAnsi="Arial" w:cs="Arial"/>
          <w:color w:val="FF3333"/>
          <w:sz w:val="20"/>
          <w:szCs w:val="20"/>
        </w:rPr>
        <w:t xml:space="preserve"> </w:t>
      </w:r>
      <w:r w:rsidRPr="0088677D">
        <w:rPr>
          <w:rFonts w:ascii="Arial" w:hAnsi="Arial" w:cs="Arial"/>
          <w:i/>
          <w:color w:val="FF3333"/>
          <w:sz w:val="20"/>
          <w:szCs w:val="20"/>
        </w:rPr>
        <w:t xml:space="preserve">&lt;dia&gt;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&lt;mês&gt;</w:t>
      </w:r>
      <w:r w:rsidRPr="0088677D">
        <w:rPr>
          <w:rFonts w:ascii="Arial" w:hAnsi="Arial" w:cs="Arial"/>
          <w:color w:val="FF3333"/>
          <w:sz w:val="20"/>
          <w:szCs w:val="20"/>
        </w:rPr>
        <w:t xml:space="preserve"> </w:t>
      </w:r>
      <w:r w:rsidRPr="0088677D">
        <w:rPr>
          <w:rFonts w:ascii="Arial" w:hAnsi="Arial" w:cs="Arial"/>
          <w:color w:val="000000"/>
          <w:sz w:val="20"/>
          <w:szCs w:val="20"/>
        </w:rPr>
        <w:t>de</w:t>
      </w:r>
      <w:r w:rsidRPr="0088677D">
        <w:rPr>
          <w:rFonts w:ascii="Arial" w:hAnsi="Arial" w:cs="Arial"/>
          <w:color w:val="FF3333"/>
          <w:sz w:val="20"/>
          <w:szCs w:val="20"/>
        </w:rPr>
        <w:t xml:space="preserve"> </w:t>
      </w:r>
      <w:r w:rsidRPr="0088677D">
        <w:rPr>
          <w:rFonts w:ascii="Arial" w:hAnsi="Arial" w:cs="Arial"/>
          <w:i/>
          <w:color w:val="FF3333"/>
          <w:sz w:val="20"/>
          <w:szCs w:val="20"/>
        </w:rPr>
        <w:t>&lt;ano&gt;</w:t>
      </w:r>
      <w:r w:rsidRPr="0088677D">
        <w:rPr>
          <w:rFonts w:ascii="Arial" w:hAnsi="Arial" w:cs="Arial"/>
          <w:color w:val="000000"/>
          <w:sz w:val="20"/>
          <w:szCs w:val="20"/>
        </w:rPr>
        <w:t>.</w:t>
      </w:r>
    </w:p>
    <w:p w14:paraId="277908B5" w14:textId="77777777" w:rsidR="003C2D82" w:rsidRPr="0088677D" w:rsidRDefault="003C2D82" w:rsidP="003C2D82">
      <w:pPr>
        <w:pStyle w:val="Textbody0"/>
        <w:rPr>
          <w:rFonts w:ascii="Arial" w:hAnsi="Arial" w:cs="Arial"/>
          <w:sz w:val="20"/>
          <w:szCs w:val="20"/>
        </w:rPr>
      </w:pPr>
      <w:r w:rsidRPr="0088677D">
        <w:rPr>
          <w:rFonts w:ascii="Arial" w:hAnsi="Arial" w:cs="Arial"/>
          <w:sz w:val="20"/>
          <w:szCs w:val="20"/>
        </w:rPr>
        <w:t>Aprovo,</w:t>
      </w:r>
    </w:p>
    <w:p w14:paraId="694FD561" w14:textId="18376699" w:rsidR="003C2D82" w:rsidRDefault="003C2D82" w:rsidP="003C2D82">
      <w:pPr>
        <w:pStyle w:val="Textbody0"/>
        <w:spacing w:after="0"/>
        <w:rPr>
          <w:rFonts w:ascii="Arial" w:hAnsi="Arial" w:cs="Arial"/>
          <w:sz w:val="20"/>
          <w:szCs w:val="20"/>
        </w:rPr>
      </w:pPr>
    </w:p>
    <w:p w14:paraId="2067C2EB" w14:textId="47AD61D9" w:rsidR="009C4FB0" w:rsidRDefault="009C4FB0" w:rsidP="003C2D82">
      <w:pPr>
        <w:pStyle w:val="Textbody0"/>
        <w:spacing w:after="0"/>
        <w:rPr>
          <w:rFonts w:ascii="Arial" w:hAnsi="Arial" w:cs="Arial"/>
          <w:sz w:val="20"/>
          <w:szCs w:val="20"/>
        </w:rPr>
      </w:pPr>
    </w:p>
    <w:p w14:paraId="618FAFAD" w14:textId="605364A0" w:rsidR="009C4FB0" w:rsidRDefault="009C4FB0" w:rsidP="003C2D82">
      <w:pPr>
        <w:pStyle w:val="Textbody0"/>
        <w:spacing w:after="0"/>
        <w:rPr>
          <w:rFonts w:ascii="Arial" w:hAnsi="Arial" w:cs="Arial"/>
          <w:sz w:val="20"/>
          <w:szCs w:val="20"/>
        </w:rPr>
      </w:pPr>
    </w:p>
    <w:p w14:paraId="7A4833B9" w14:textId="77777777" w:rsidR="009C4FB0" w:rsidRPr="0088677D" w:rsidRDefault="009C4FB0" w:rsidP="003C2D82">
      <w:pPr>
        <w:pStyle w:val="Textbody0"/>
        <w:spacing w:after="0"/>
        <w:rPr>
          <w:rFonts w:ascii="Arial" w:hAnsi="Arial" w:cs="Arial"/>
          <w:sz w:val="20"/>
          <w:szCs w:val="20"/>
        </w:rPr>
      </w:pPr>
    </w:p>
    <w:tbl>
      <w:tblPr>
        <w:tblW w:w="9650" w:type="dxa"/>
        <w:jc w:val="center"/>
        <w:tblLayout w:type="fixed"/>
        <w:tblCellMar>
          <w:left w:w="10" w:type="dxa"/>
          <w:right w:w="10" w:type="dxa"/>
        </w:tblCellMar>
        <w:tblLook w:val="0000" w:firstRow="0" w:lastRow="0" w:firstColumn="0" w:lastColumn="0" w:noHBand="0" w:noVBand="0"/>
      </w:tblPr>
      <w:tblGrid>
        <w:gridCol w:w="9650"/>
      </w:tblGrid>
      <w:tr w:rsidR="003C2D82" w:rsidRPr="0088677D" w14:paraId="10AC790B"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Pr="0088677D" w:rsidRDefault="003C2D82">
            <w:pPr>
              <w:pStyle w:val="TableContents"/>
              <w:spacing w:before="120" w:after="120"/>
              <w:jc w:val="center"/>
              <w:rPr>
                <w:rFonts w:ascii="Arial" w:hAnsi="Arial" w:cs="Arial"/>
                <w:b/>
                <w:sz w:val="20"/>
                <w:szCs w:val="20"/>
              </w:rPr>
            </w:pPr>
            <w:r w:rsidRPr="0088677D">
              <w:rPr>
                <w:rFonts w:ascii="Arial" w:hAnsi="Arial" w:cs="Arial"/>
                <w:b/>
                <w:sz w:val="20"/>
                <w:szCs w:val="20"/>
              </w:rPr>
              <w:t>Autoridade Competente</w:t>
            </w:r>
          </w:p>
        </w:tc>
      </w:tr>
      <w:tr w:rsidR="003C2D82" w:rsidRPr="0088677D" w14:paraId="625193F8" w14:textId="77777777" w:rsidTr="00844EF8">
        <w:trPr>
          <w:jc w:val="center"/>
        </w:trPr>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43AC5285" w14:textId="77777777" w:rsidR="003C2D82" w:rsidRPr="0088677D" w:rsidRDefault="003C2D82">
            <w:pPr>
              <w:pStyle w:val="TableContents"/>
              <w:jc w:val="center"/>
              <w:rPr>
                <w:rFonts w:ascii="Arial" w:hAnsi="Arial" w:cs="Arial"/>
                <w:sz w:val="20"/>
                <w:szCs w:val="20"/>
              </w:rPr>
            </w:pPr>
          </w:p>
          <w:p w14:paraId="44E682A5" w14:textId="77777777" w:rsidR="003C2D82" w:rsidRPr="0088677D" w:rsidRDefault="003C2D82">
            <w:pPr>
              <w:pStyle w:val="TableContents"/>
              <w:jc w:val="center"/>
              <w:rPr>
                <w:rFonts w:ascii="Arial" w:hAnsi="Arial" w:cs="Arial"/>
                <w:b/>
                <w:sz w:val="20"/>
                <w:szCs w:val="20"/>
              </w:rPr>
            </w:pPr>
            <w:r w:rsidRPr="0088677D">
              <w:rPr>
                <w:rFonts w:ascii="Arial" w:hAnsi="Arial" w:cs="Arial"/>
                <w:b/>
                <w:sz w:val="20"/>
                <w:szCs w:val="20"/>
              </w:rPr>
              <w:t>____________________</w:t>
            </w:r>
          </w:p>
          <w:p w14:paraId="5A2ED4F9" w14:textId="77777777" w:rsidR="003C2D82" w:rsidRPr="0088677D" w:rsidRDefault="003C2D82">
            <w:pPr>
              <w:pStyle w:val="TableContents"/>
              <w:jc w:val="center"/>
              <w:rPr>
                <w:rFonts w:ascii="Arial" w:hAnsi="Arial" w:cs="Arial"/>
                <w:i/>
                <w:color w:val="FF3333"/>
                <w:sz w:val="20"/>
                <w:szCs w:val="20"/>
              </w:rPr>
            </w:pPr>
            <w:r w:rsidRPr="0088677D">
              <w:rPr>
                <w:rFonts w:ascii="Arial" w:hAnsi="Arial" w:cs="Arial"/>
                <w:i/>
                <w:color w:val="FF3333"/>
                <w:sz w:val="20"/>
                <w:szCs w:val="20"/>
              </w:rPr>
              <w:t>&lt;Nome&gt;</w:t>
            </w:r>
          </w:p>
          <w:p w14:paraId="51AD36E9" w14:textId="77777777" w:rsidR="003C2D82" w:rsidRPr="0088677D" w:rsidRDefault="003C2D82">
            <w:pPr>
              <w:pStyle w:val="TableContents"/>
              <w:jc w:val="center"/>
              <w:rPr>
                <w:rFonts w:ascii="Arial" w:hAnsi="Arial" w:cs="Arial"/>
                <w:i/>
                <w:color w:val="FF3333"/>
                <w:sz w:val="20"/>
                <w:szCs w:val="20"/>
              </w:rPr>
            </w:pPr>
            <w:r w:rsidRPr="0088677D">
              <w:rPr>
                <w:rFonts w:ascii="Arial" w:hAnsi="Arial" w:cs="Arial"/>
                <w:i/>
                <w:color w:val="FF3333"/>
                <w:sz w:val="20"/>
                <w:szCs w:val="20"/>
              </w:rPr>
              <w:t>&lt;Cargo&gt;</w:t>
            </w:r>
          </w:p>
          <w:p w14:paraId="7D207C68" w14:textId="77777777" w:rsidR="003C2D82" w:rsidRPr="0088677D" w:rsidRDefault="003C2D82">
            <w:pPr>
              <w:pStyle w:val="TableContents"/>
              <w:jc w:val="center"/>
              <w:rPr>
                <w:rFonts w:ascii="Arial" w:hAnsi="Arial" w:cs="Arial"/>
                <w:sz w:val="20"/>
                <w:szCs w:val="20"/>
              </w:rPr>
            </w:pPr>
            <w:r w:rsidRPr="0088677D">
              <w:rPr>
                <w:rFonts w:ascii="Arial" w:hAnsi="Arial" w:cs="Arial"/>
                <w:color w:val="FF3333"/>
                <w:sz w:val="20"/>
                <w:szCs w:val="20"/>
              </w:rPr>
              <w:t xml:space="preserve"> </w:t>
            </w:r>
            <w:r w:rsidRPr="0088677D">
              <w:rPr>
                <w:rFonts w:ascii="Arial" w:hAnsi="Arial" w:cs="Arial"/>
                <w:i/>
                <w:color w:val="FF3333"/>
                <w:sz w:val="20"/>
                <w:szCs w:val="20"/>
              </w:rPr>
              <w:t>&lt;Matrícula&gt;</w:t>
            </w:r>
          </w:p>
        </w:tc>
      </w:tr>
    </w:tbl>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4613D" w:rsidRPr="00A0535F" w14:paraId="017327F7" w14:textId="77777777" w:rsidTr="00A76BED">
        <w:trPr>
          <w:trHeight w:val="385"/>
        </w:trPr>
        <w:tc>
          <w:tcPr>
            <w:tcW w:w="8500" w:type="dxa"/>
            <w:gridSpan w:val="2"/>
          </w:tcPr>
          <w:p w14:paraId="14404A68" w14:textId="0D836CA3" w:rsidR="0054613D" w:rsidRPr="00A0535F" w:rsidRDefault="0054613D" w:rsidP="00A76BED">
            <w:pPr>
              <w:pStyle w:val="Nivel01"/>
              <w:numPr>
                <w:ilvl w:val="0"/>
                <w:numId w:val="0"/>
              </w:numPr>
            </w:pPr>
            <w:r w:rsidRPr="00A0535F">
              <w:t>Nota explicativa</w:t>
            </w:r>
            <w:r>
              <w:t xml:space="preserve"> 1</w:t>
            </w:r>
          </w:p>
        </w:tc>
      </w:tr>
      <w:tr w:rsidR="0054613D" w:rsidRPr="00A0535F" w14:paraId="0580E66F" w14:textId="77777777" w:rsidTr="00A76BED">
        <w:tc>
          <w:tcPr>
            <w:tcW w:w="704" w:type="dxa"/>
          </w:tcPr>
          <w:p w14:paraId="39D0DA57" w14:textId="77777777" w:rsidR="0054613D" w:rsidRPr="00A0535F" w:rsidRDefault="0054613D"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7F63700" w14:textId="77777777" w:rsidR="0054613D" w:rsidRDefault="0054613D" w:rsidP="0054613D">
            <w:pPr>
              <w:pStyle w:val="Textodecomentrio"/>
            </w:pPr>
            <w:r>
              <w:rPr>
                <w:i/>
                <w:iCs/>
                <w:color w:val="000000"/>
              </w:rPr>
              <w:t>O Termo de Referência deverá ser devidamente aprovado pelo ordenador de despesas ou a autoridade competente respectiva, conforme divisão de atribuições de cada órgão.</w:t>
            </w:r>
          </w:p>
          <w:p w14:paraId="1C550A82" w14:textId="43AABBDF" w:rsidR="0054613D" w:rsidRPr="00F23F0E" w:rsidRDefault="0054613D" w:rsidP="00A76BED">
            <w:pPr>
              <w:pStyle w:val="Textodecomentrio"/>
              <w:rPr>
                <w:i/>
                <w:iCs/>
              </w:rPr>
            </w:pPr>
          </w:p>
        </w:tc>
      </w:tr>
    </w:tbl>
    <w:p w14:paraId="3D14F58F" w14:textId="77777777" w:rsidR="0054613D" w:rsidRDefault="0054613D" w:rsidP="0054613D">
      <w:pPr>
        <w:pStyle w:val="Nvel1-SemNum0"/>
        <w:rPr>
          <w:rFonts w:cs="Arial"/>
          <w:b w:val="0"/>
          <w:bCs w:val="0"/>
        </w:rPr>
      </w:pPr>
    </w:p>
    <w:p w14:paraId="681D427E" w14:textId="77777777" w:rsidR="0054613D" w:rsidRDefault="0054613D" w:rsidP="0054613D">
      <w:pPr>
        <w:pStyle w:val="Nvel1-SemNum0"/>
        <w:rPr>
          <w:rFonts w:cs="Arial"/>
          <w:b w:val="0"/>
          <w:bCs w:val="0"/>
        </w:rPr>
      </w:pPr>
    </w:p>
    <w:p w14:paraId="458CC9EB" w14:textId="77777777" w:rsidR="0054613D" w:rsidRDefault="0054613D" w:rsidP="0054613D">
      <w:pPr>
        <w:pStyle w:val="Nvel1-SemNum0"/>
      </w:pPr>
    </w:p>
    <w:p w14:paraId="452B16A9" w14:textId="77777777" w:rsidR="0054613D" w:rsidRDefault="0054613D" w:rsidP="0054613D">
      <w:pPr>
        <w:pStyle w:val="Nvel1-SemNum0"/>
      </w:pPr>
    </w:p>
    <w:p w14:paraId="21112684" w14:textId="77777777" w:rsidR="0054613D" w:rsidRPr="00A942D4" w:rsidRDefault="0054613D" w:rsidP="002B6200">
      <w:pPr>
        <w:pStyle w:val="Nvel2-Red"/>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4613D" w:rsidRPr="00A0535F" w14:paraId="4CF7A7D8" w14:textId="77777777" w:rsidTr="00A76BED">
        <w:trPr>
          <w:trHeight w:val="385"/>
        </w:trPr>
        <w:tc>
          <w:tcPr>
            <w:tcW w:w="8500" w:type="dxa"/>
            <w:gridSpan w:val="2"/>
          </w:tcPr>
          <w:p w14:paraId="231DE56F" w14:textId="05EB5700" w:rsidR="0054613D" w:rsidRPr="00A0535F" w:rsidRDefault="0054613D" w:rsidP="00A76BED">
            <w:pPr>
              <w:pStyle w:val="Nivel01"/>
              <w:numPr>
                <w:ilvl w:val="0"/>
                <w:numId w:val="0"/>
              </w:numPr>
            </w:pPr>
            <w:r w:rsidRPr="00A0535F">
              <w:t>Nota explicativa</w:t>
            </w:r>
            <w:r>
              <w:t xml:space="preserve"> 2</w:t>
            </w:r>
          </w:p>
        </w:tc>
      </w:tr>
      <w:tr w:rsidR="0054613D" w:rsidRPr="00A0535F" w14:paraId="70D8D8C9" w14:textId="77777777" w:rsidTr="00A76BED">
        <w:tc>
          <w:tcPr>
            <w:tcW w:w="704" w:type="dxa"/>
          </w:tcPr>
          <w:p w14:paraId="53EEDF1C" w14:textId="77777777" w:rsidR="0054613D" w:rsidRPr="00A0535F" w:rsidRDefault="0054613D"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0B6B83A7" w14:textId="77777777" w:rsidR="0054613D" w:rsidRDefault="0054613D" w:rsidP="0054613D">
            <w:pPr>
              <w:pStyle w:val="Textodecomentrio"/>
            </w:pPr>
            <w:r>
              <w:rPr>
                <w:i/>
                <w:iCs/>
                <w:color w:val="000000"/>
              </w:rPr>
              <w:t xml:space="preserve">Registre-se que, salvo no caso de elaboração do TR pela própria autoridade competente para aprová-lo, eventual equipe incumbida de tal confecção deve ser designada pela autoridade competente nos termos </w:t>
            </w:r>
            <w:hyperlink r:id="rId113" w:history="1">
              <w:r w:rsidRPr="00711EF5">
                <w:rPr>
                  <w:rStyle w:val="Hyperlink"/>
                  <w:i/>
                  <w:iCs/>
                </w:rPr>
                <w:t>do art. 7º da Lei nº 14.133, de 2021</w:t>
              </w:r>
            </w:hyperlink>
            <w:r>
              <w:rPr>
                <w:i/>
                <w:iCs/>
                <w:color w:val="000000"/>
              </w:rPr>
              <w:t>, incumbindo a esta aferir o cumprimento dos requisitos necessários a esta função.</w:t>
            </w:r>
          </w:p>
          <w:p w14:paraId="36A64229" w14:textId="77777777" w:rsidR="0054613D" w:rsidRDefault="0054613D" w:rsidP="0054613D">
            <w:pPr>
              <w:pStyle w:val="Textodecomentrio"/>
            </w:pPr>
          </w:p>
          <w:p w14:paraId="1DC02F07" w14:textId="77777777" w:rsidR="0054613D" w:rsidRPr="00F23F0E" w:rsidRDefault="0054613D" w:rsidP="00A76BED">
            <w:pPr>
              <w:pStyle w:val="Textodecomentrio"/>
              <w:rPr>
                <w:i/>
                <w:iCs/>
              </w:rPr>
            </w:pPr>
          </w:p>
        </w:tc>
      </w:tr>
    </w:tbl>
    <w:p w14:paraId="4A018E88" w14:textId="77777777" w:rsidR="0054613D" w:rsidRDefault="0054613D" w:rsidP="0054613D">
      <w:pPr>
        <w:pStyle w:val="Nvel1-SemNum0"/>
        <w:rPr>
          <w:rFonts w:cs="Arial"/>
          <w:b w:val="0"/>
          <w:bCs w:val="0"/>
        </w:rPr>
      </w:pPr>
    </w:p>
    <w:p w14:paraId="38C5C675" w14:textId="77777777" w:rsidR="0054613D" w:rsidRDefault="0054613D" w:rsidP="0054613D">
      <w:pPr>
        <w:pStyle w:val="Nvel1-SemNum0"/>
        <w:rPr>
          <w:rFonts w:cs="Arial"/>
          <w:b w:val="0"/>
          <w:bCs w:val="0"/>
        </w:rPr>
      </w:pPr>
    </w:p>
    <w:p w14:paraId="165B422F" w14:textId="77777777" w:rsidR="0054613D" w:rsidRDefault="0054613D" w:rsidP="0054613D">
      <w:pPr>
        <w:pStyle w:val="Nvel1-SemNum0"/>
      </w:pPr>
    </w:p>
    <w:p w14:paraId="4606CA15" w14:textId="77777777" w:rsidR="0054613D" w:rsidRDefault="0054613D" w:rsidP="0054613D">
      <w:pPr>
        <w:pStyle w:val="Nvel1-SemNum0"/>
      </w:pPr>
    </w:p>
    <w:p w14:paraId="6EA68A66" w14:textId="42A4FBD3" w:rsidR="003C2D82" w:rsidRDefault="003C2D82" w:rsidP="003C2D82">
      <w:pPr>
        <w:pStyle w:val="Textbody0"/>
        <w:spacing w:before="120" w:after="0"/>
        <w:ind w:left="360"/>
        <w:jc w:val="center"/>
        <w:rPr>
          <w:rFonts w:ascii="Arial" w:hAnsi="Arial" w:cs="Arial"/>
          <w:color w:val="FF3333"/>
        </w:rPr>
      </w:pPr>
    </w:p>
    <w:p w14:paraId="4E5D9E80" w14:textId="78966DF6" w:rsidR="0054613D" w:rsidRDefault="0054613D" w:rsidP="003C2D82">
      <w:pPr>
        <w:pStyle w:val="Textbody0"/>
        <w:spacing w:before="120" w:after="0"/>
        <w:ind w:left="360"/>
        <w:jc w:val="center"/>
        <w:rPr>
          <w:rFonts w:ascii="Arial" w:hAnsi="Arial" w:cs="Arial"/>
          <w:color w:val="FF3333"/>
        </w:rPr>
      </w:pPr>
    </w:p>
    <w:p w14:paraId="3E0571ED" w14:textId="71F058CD" w:rsidR="0054613D" w:rsidRDefault="0054613D" w:rsidP="003C2D82">
      <w:pPr>
        <w:pStyle w:val="Textbody0"/>
        <w:spacing w:before="120" w:after="0"/>
        <w:ind w:left="360"/>
        <w:jc w:val="center"/>
        <w:rPr>
          <w:rFonts w:ascii="Arial" w:hAnsi="Arial" w:cs="Arial"/>
          <w:color w:val="FF3333"/>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4613D" w:rsidRPr="00A0535F" w14:paraId="29170138" w14:textId="77777777" w:rsidTr="00A76BED">
        <w:trPr>
          <w:trHeight w:val="385"/>
        </w:trPr>
        <w:tc>
          <w:tcPr>
            <w:tcW w:w="8500" w:type="dxa"/>
            <w:gridSpan w:val="2"/>
          </w:tcPr>
          <w:p w14:paraId="050B99C6" w14:textId="1682F14A" w:rsidR="0054613D" w:rsidRPr="00A0535F" w:rsidRDefault="0054613D" w:rsidP="00A76BED">
            <w:pPr>
              <w:pStyle w:val="Nivel01"/>
              <w:numPr>
                <w:ilvl w:val="0"/>
                <w:numId w:val="0"/>
              </w:numPr>
            </w:pPr>
            <w:r w:rsidRPr="00A0535F">
              <w:t>Nota explicativa</w:t>
            </w:r>
            <w:r>
              <w:t xml:space="preserve"> 3</w:t>
            </w:r>
          </w:p>
        </w:tc>
      </w:tr>
      <w:tr w:rsidR="0054613D" w:rsidRPr="00A0535F" w14:paraId="26174A4A" w14:textId="77777777" w:rsidTr="00A76BED">
        <w:tc>
          <w:tcPr>
            <w:tcW w:w="704" w:type="dxa"/>
          </w:tcPr>
          <w:p w14:paraId="72969556" w14:textId="77777777" w:rsidR="0054613D" w:rsidRPr="00A0535F" w:rsidRDefault="0054613D"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25BBB076" w14:textId="77777777" w:rsidR="0054613D" w:rsidRDefault="0054613D" w:rsidP="0054613D">
            <w:pPr>
              <w:pStyle w:val="Textodecomentrio"/>
            </w:pPr>
            <w:r>
              <w:rPr>
                <w:i/>
                <w:iCs/>
                <w:color w:val="000000"/>
              </w:rPr>
              <w:t xml:space="preserve">Conforme </w:t>
            </w:r>
            <w:hyperlink r:id="rId114" w:history="1">
              <w:r w:rsidRPr="00711EF5">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1842D44F" w14:textId="77777777" w:rsidR="0054613D" w:rsidRDefault="0054613D" w:rsidP="00A76BED">
            <w:pPr>
              <w:pStyle w:val="Textodecomentrio"/>
            </w:pPr>
          </w:p>
          <w:p w14:paraId="56D78BB4" w14:textId="77777777" w:rsidR="0054613D" w:rsidRPr="00F23F0E" w:rsidRDefault="0054613D" w:rsidP="00A76BED">
            <w:pPr>
              <w:pStyle w:val="Textodecomentrio"/>
              <w:rPr>
                <w:i/>
                <w:iCs/>
              </w:rPr>
            </w:pPr>
          </w:p>
        </w:tc>
      </w:tr>
    </w:tbl>
    <w:p w14:paraId="6689C0D0" w14:textId="77777777" w:rsidR="0054613D" w:rsidRDefault="0054613D" w:rsidP="0054613D">
      <w:pPr>
        <w:pStyle w:val="Nvel1-SemNum0"/>
        <w:rPr>
          <w:rFonts w:cs="Arial"/>
          <w:b w:val="0"/>
          <w:bCs w:val="0"/>
        </w:rPr>
      </w:pPr>
    </w:p>
    <w:p w14:paraId="4DB6D3CA" w14:textId="77777777" w:rsidR="0054613D" w:rsidRDefault="0054613D" w:rsidP="0054613D">
      <w:pPr>
        <w:pStyle w:val="Nvel1-SemNum0"/>
        <w:rPr>
          <w:rFonts w:cs="Arial"/>
          <w:b w:val="0"/>
          <w:bCs w:val="0"/>
        </w:rPr>
      </w:pPr>
    </w:p>
    <w:p w14:paraId="79E7B942" w14:textId="77777777" w:rsidR="0054613D" w:rsidRDefault="0054613D" w:rsidP="0054613D">
      <w:pPr>
        <w:pStyle w:val="Nvel1-SemNum0"/>
      </w:pPr>
    </w:p>
    <w:p w14:paraId="49BB00C1" w14:textId="77777777" w:rsidR="0054613D" w:rsidRDefault="0054613D" w:rsidP="0054613D">
      <w:pPr>
        <w:pStyle w:val="Nvel1-SemNum0"/>
      </w:pPr>
    </w:p>
    <w:p w14:paraId="2618B59F" w14:textId="77777777" w:rsidR="0054613D" w:rsidRPr="00A942D4" w:rsidRDefault="0054613D" w:rsidP="0054613D">
      <w:pPr>
        <w:pStyle w:val="Textbody0"/>
        <w:spacing w:before="120" w:after="0"/>
        <w:ind w:left="360"/>
        <w:jc w:val="center"/>
        <w:rPr>
          <w:rFonts w:ascii="Arial" w:hAnsi="Arial" w:cs="Arial"/>
          <w:color w:val="FF3333"/>
        </w:rPr>
      </w:pPr>
    </w:p>
    <w:p w14:paraId="2C8BAA28" w14:textId="0176C58B" w:rsidR="0054613D" w:rsidRDefault="0054613D" w:rsidP="003C2D82">
      <w:pPr>
        <w:pStyle w:val="Textbody0"/>
        <w:spacing w:before="120" w:after="0"/>
        <w:ind w:left="360"/>
        <w:jc w:val="center"/>
        <w:rPr>
          <w:rFonts w:ascii="Arial" w:hAnsi="Arial" w:cs="Arial"/>
          <w:color w:val="FF3333"/>
        </w:rPr>
      </w:pPr>
    </w:p>
    <w:p w14:paraId="44852110" w14:textId="42524C2A" w:rsidR="0054613D" w:rsidRDefault="0054613D" w:rsidP="003C2D82">
      <w:pPr>
        <w:pStyle w:val="Textbody0"/>
        <w:spacing w:before="120" w:after="0"/>
        <w:ind w:left="360"/>
        <w:jc w:val="center"/>
        <w:rPr>
          <w:rFonts w:ascii="Arial" w:hAnsi="Arial" w:cs="Arial"/>
          <w:color w:val="FF3333"/>
        </w:rPr>
      </w:pPr>
    </w:p>
    <w:p w14:paraId="6A40B508" w14:textId="4F6DE293" w:rsidR="0054613D" w:rsidRDefault="0054613D" w:rsidP="003C2D82">
      <w:pPr>
        <w:pStyle w:val="Textbody0"/>
        <w:spacing w:before="120" w:after="0"/>
        <w:ind w:left="360"/>
        <w:jc w:val="center"/>
        <w:rPr>
          <w:rFonts w:ascii="Arial" w:hAnsi="Arial" w:cs="Arial"/>
          <w:color w:val="FF3333"/>
        </w:rPr>
      </w:pPr>
    </w:p>
    <w:tbl>
      <w:tblPr>
        <w:tblStyle w:val="Tabelacomgrade1"/>
        <w:tblpPr w:leftFromText="141" w:rightFromText="141" w:vertAnchor="text" w:horzAnchor="margin" w:tblpY="295"/>
        <w:tblW w:w="8500" w:type="dxa"/>
        <w:tblLook w:val="04A0" w:firstRow="1" w:lastRow="0" w:firstColumn="1" w:lastColumn="0" w:noHBand="0" w:noVBand="1"/>
      </w:tblPr>
      <w:tblGrid>
        <w:gridCol w:w="704"/>
        <w:gridCol w:w="7796"/>
      </w:tblGrid>
      <w:tr w:rsidR="0054613D" w:rsidRPr="00A0535F" w14:paraId="495B90B3" w14:textId="77777777" w:rsidTr="00A76BED">
        <w:trPr>
          <w:trHeight w:val="385"/>
        </w:trPr>
        <w:tc>
          <w:tcPr>
            <w:tcW w:w="8500" w:type="dxa"/>
            <w:gridSpan w:val="2"/>
          </w:tcPr>
          <w:p w14:paraId="40E91871" w14:textId="7938D674" w:rsidR="0054613D" w:rsidRPr="00A0535F" w:rsidRDefault="0054613D" w:rsidP="00A76BED">
            <w:pPr>
              <w:pStyle w:val="Nivel01"/>
              <w:numPr>
                <w:ilvl w:val="0"/>
                <w:numId w:val="0"/>
              </w:numPr>
            </w:pPr>
            <w:r w:rsidRPr="00A0535F">
              <w:t>Nota explicativa</w:t>
            </w:r>
            <w:r>
              <w:t xml:space="preserve"> 4</w:t>
            </w:r>
          </w:p>
        </w:tc>
      </w:tr>
      <w:tr w:rsidR="0054613D" w:rsidRPr="00A0535F" w14:paraId="24FDBD37" w14:textId="77777777" w:rsidTr="00A76BED">
        <w:tc>
          <w:tcPr>
            <w:tcW w:w="704" w:type="dxa"/>
          </w:tcPr>
          <w:p w14:paraId="58CB0136" w14:textId="77777777" w:rsidR="0054613D" w:rsidRPr="00A0535F" w:rsidRDefault="0054613D" w:rsidP="00A76BED">
            <w:pPr>
              <w:keepNext/>
              <w:keepLines/>
              <w:tabs>
                <w:tab w:val="left" w:pos="567"/>
              </w:tabs>
              <w:spacing w:before="240" w:after="120" w:line="276" w:lineRule="auto"/>
              <w:jc w:val="both"/>
              <w:outlineLvl w:val="0"/>
              <w:rPr>
                <w:rFonts w:ascii="Garamond" w:eastAsia="MS Gothic" w:hAnsi="Garamond" w:cs="Arial"/>
                <w:b/>
                <w:bCs/>
              </w:rPr>
            </w:pPr>
          </w:p>
        </w:tc>
        <w:tc>
          <w:tcPr>
            <w:tcW w:w="7796" w:type="dxa"/>
          </w:tcPr>
          <w:p w14:paraId="419BEC57" w14:textId="77777777" w:rsidR="0054613D" w:rsidRDefault="0054613D" w:rsidP="0054613D">
            <w:pPr>
              <w:pStyle w:val="Textodecomentrio"/>
            </w:pPr>
            <w:r>
              <w:rPr>
                <w:b/>
                <w:bCs/>
                <w:i/>
                <w:iCs/>
                <w:color w:val="000000"/>
              </w:rPr>
              <w:t>:</w:t>
            </w:r>
            <w:r>
              <w:rPr>
                <w:i/>
                <w:iCs/>
                <w:color w:val="000000"/>
              </w:rPr>
              <w:t xml:space="preserve"> Atentar para a necessidade de avaliação quanto à pertinência de classificar o TR nos termos da </w:t>
            </w:r>
            <w:hyperlink r:id="rId115" w:history="1">
              <w:r w:rsidRPr="00711EF5">
                <w:rPr>
                  <w:rStyle w:val="Hyperlink"/>
                  <w:i/>
                  <w:iCs/>
                </w:rPr>
                <w:t>Lei n. 12.527, de 2011</w:t>
              </w:r>
            </w:hyperlink>
            <w:r>
              <w:rPr>
                <w:i/>
                <w:iCs/>
                <w:color w:val="000000"/>
              </w:rPr>
              <w:t xml:space="preserve"> (Lei de Acesso à Informação), conforme previsão do artigo 10 da Instrução </w:t>
            </w:r>
            <w:hyperlink r:id="rId116" w:history="1">
              <w:r w:rsidRPr="00711EF5">
                <w:rPr>
                  <w:rStyle w:val="Hyperlink"/>
                  <w:i/>
                  <w:iCs/>
                </w:rPr>
                <w:t>Normativa nº 81, de 2022.</w:t>
              </w:r>
            </w:hyperlink>
          </w:p>
          <w:p w14:paraId="657AFAD6" w14:textId="77777777" w:rsidR="0054613D" w:rsidRDefault="0054613D" w:rsidP="00A76BED">
            <w:pPr>
              <w:pStyle w:val="Textodecomentrio"/>
            </w:pPr>
          </w:p>
          <w:p w14:paraId="39F5C7C6" w14:textId="77777777" w:rsidR="0054613D" w:rsidRPr="00F23F0E" w:rsidRDefault="0054613D" w:rsidP="00A76BED">
            <w:pPr>
              <w:pStyle w:val="Textodecomentrio"/>
              <w:rPr>
                <w:i/>
                <w:iCs/>
              </w:rPr>
            </w:pPr>
          </w:p>
        </w:tc>
      </w:tr>
    </w:tbl>
    <w:p w14:paraId="23AF6F4D" w14:textId="77777777" w:rsidR="0054613D" w:rsidRDefault="0054613D" w:rsidP="0054613D">
      <w:pPr>
        <w:pStyle w:val="Nvel1-SemNum0"/>
      </w:pPr>
    </w:p>
    <w:p w14:paraId="1C4D90AD" w14:textId="77777777" w:rsidR="0054613D" w:rsidRPr="00A942D4" w:rsidRDefault="0054613D" w:rsidP="0054613D">
      <w:pPr>
        <w:pStyle w:val="Textbody0"/>
        <w:spacing w:before="120" w:after="0"/>
        <w:ind w:left="360"/>
        <w:jc w:val="center"/>
        <w:rPr>
          <w:rFonts w:ascii="Arial" w:hAnsi="Arial" w:cs="Arial"/>
          <w:color w:val="FF3333"/>
        </w:rPr>
      </w:pPr>
    </w:p>
    <w:p w14:paraId="66B3FD0F" w14:textId="77777777" w:rsidR="0054613D" w:rsidRPr="00A942D4" w:rsidRDefault="0054613D" w:rsidP="0054613D">
      <w:pPr>
        <w:pStyle w:val="Textbody0"/>
        <w:spacing w:before="120" w:after="0"/>
        <w:ind w:left="360"/>
        <w:jc w:val="center"/>
        <w:rPr>
          <w:rFonts w:ascii="Arial" w:hAnsi="Arial" w:cs="Arial"/>
          <w:color w:val="FF3333"/>
        </w:rPr>
      </w:pPr>
    </w:p>
    <w:p w14:paraId="459A061B" w14:textId="77777777" w:rsidR="0054613D" w:rsidRPr="00A942D4" w:rsidRDefault="0054613D" w:rsidP="003C2D82">
      <w:pPr>
        <w:pStyle w:val="Textbody0"/>
        <w:spacing w:before="120" w:after="0"/>
        <w:ind w:left="360"/>
        <w:jc w:val="center"/>
        <w:rPr>
          <w:rFonts w:ascii="Arial" w:hAnsi="Arial" w:cs="Arial"/>
          <w:color w:val="FF3333"/>
        </w:rPr>
      </w:pPr>
    </w:p>
    <w:sectPr w:rsidR="0054613D" w:rsidRPr="00A942D4">
      <w:headerReference w:type="default" r:id="rId117"/>
      <w:footerReference w:type="default" r:id="rId118"/>
      <w:headerReference w:type="first" r:id="rId119"/>
      <w:footerReference w:type="first" r:id="rId120"/>
      <w:pgSz w:w="11906" w:h="16838"/>
      <w:pgMar w:top="1418" w:right="1134" w:bottom="1418"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6840" w14:textId="77777777" w:rsidR="006F4D7E" w:rsidRDefault="006F4D7E">
      <w:r>
        <w:separator/>
      </w:r>
    </w:p>
  </w:endnote>
  <w:endnote w:type="continuationSeparator" w:id="0">
    <w:p w14:paraId="7E4C68EE" w14:textId="77777777" w:rsidR="006F4D7E" w:rsidRDefault="006F4D7E">
      <w:r>
        <w:continuationSeparator/>
      </w:r>
    </w:p>
  </w:endnote>
  <w:endnote w:type="continuationNotice" w:id="1">
    <w:p w14:paraId="60FDC842" w14:textId="77777777" w:rsidR="006F4D7E" w:rsidRDefault="006F4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88B6" w14:textId="61A2AA59" w:rsidR="00DF6B76" w:rsidRDefault="00760E49">
    <w:pPr>
      <w:pStyle w:val="Rodap"/>
    </w:pPr>
    <w:r>
      <w:rPr>
        <w:noProof/>
      </w:rPr>
      <w:drawing>
        <wp:inline distT="0" distB="0" distL="0" distR="0" wp14:anchorId="386DF458" wp14:editId="6D43AFE7">
          <wp:extent cx="5400040" cy="423753"/>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5400040" cy="423753"/>
                  </a:xfrm>
                  <a:prstGeom prst="rect">
                    <a:avLst/>
                  </a:prstGeom>
                </pic:spPr>
              </pic:pic>
            </a:graphicData>
          </a:graphic>
        </wp:inline>
      </w:drawing>
    </w:r>
    <w:r w:rsidR="00D93A1F">
      <w:rPr>
        <w:color w:val="7F7F7F"/>
        <w:spacing w:val="60"/>
        <w:sz w:val="22"/>
        <w:szCs w:val="22"/>
      </w:rPr>
      <w:tab/>
    </w:r>
    <w:r w:rsidR="00D93A1F">
      <w:rPr>
        <w:color w:val="595959"/>
        <w:spacing w:val="60"/>
        <w:sz w:val="22"/>
        <w:szCs w:val="22"/>
      </w:rPr>
      <w:t>Página</w:t>
    </w:r>
    <w:r w:rsidR="00D93A1F">
      <w:rPr>
        <w:color w:val="595959"/>
        <w:sz w:val="22"/>
        <w:szCs w:val="22"/>
      </w:rPr>
      <w:t xml:space="preserve"> </w:t>
    </w:r>
    <w:r w:rsidR="00D93A1F">
      <w:rPr>
        <w:color w:val="595959"/>
        <w:sz w:val="22"/>
        <w:szCs w:val="22"/>
      </w:rPr>
      <w:fldChar w:fldCharType="begin"/>
    </w:r>
    <w:r w:rsidR="00D93A1F">
      <w:rPr>
        <w:color w:val="595959"/>
        <w:sz w:val="22"/>
        <w:szCs w:val="22"/>
      </w:rPr>
      <w:instrText xml:space="preserve"> PAGE </w:instrText>
    </w:r>
    <w:r w:rsidR="00D93A1F">
      <w:rPr>
        <w:color w:val="595959"/>
        <w:sz w:val="22"/>
        <w:szCs w:val="22"/>
      </w:rPr>
      <w:fldChar w:fldCharType="separate"/>
    </w:r>
    <w:r w:rsidR="00D93A1F">
      <w:rPr>
        <w:color w:val="595959"/>
        <w:sz w:val="22"/>
        <w:szCs w:val="22"/>
      </w:rPr>
      <w:t>2</w:t>
    </w:r>
    <w:r w:rsidR="00D93A1F">
      <w:rPr>
        <w:color w:val="595959"/>
        <w:sz w:val="22"/>
        <w:szCs w:val="22"/>
      </w:rPr>
      <w:fldChar w:fldCharType="end"/>
    </w:r>
    <w:r w:rsidR="00D93A1F">
      <w:rPr>
        <w:color w:val="595959"/>
        <w:sz w:val="22"/>
        <w:szCs w:val="22"/>
      </w:rPr>
      <w:t xml:space="preserve"> | </w:t>
    </w:r>
    <w:r w:rsidR="00D93A1F">
      <w:rPr>
        <w:color w:val="595959"/>
        <w:sz w:val="22"/>
        <w:szCs w:val="22"/>
      </w:rPr>
      <w:fldChar w:fldCharType="begin"/>
    </w:r>
    <w:r w:rsidR="00D93A1F">
      <w:rPr>
        <w:color w:val="595959"/>
        <w:sz w:val="22"/>
        <w:szCs w:val="22"/>
      </w:rPr>
      <w:instrText xml:space="preserve"> NUMPAGES \* ARABIC </w:instrText>
    </w:r>
    <w:r w:rsidR="00D93A1F">
      <w:rPr>
        <w:color w:val="595959"/>
        <w:sz w:val="22"/>
        <w:szCs w:val="22"/>
      </w:rPr>
      <w:fldChar w:fldCharType="separate"/>
    </w:r>
    <w:r w:rsidR="00D93A1F">
      <w:rPr>
        <w:color w:val="595959"/>
        <w:sz w:val="22"/>
        <w:szCs w:val="22"/>
      </w:rPr>
      <w:t>15</w:t>
    </w:r>
    <w:r w:rsidR="00D93A1F">
      <w:rPr>
        <w:color w:val="595959"/>
        <w:sz w:val="22"/>
        <w:szCs w:val="22"/>
      </w:rPr>
      <w:fldChar w:fldCharType="end"/>
    </w:r>
  </w:p>
  <w:p w14:paraId="6C1688BC" w14:textId="77777777" w:rsidR="00DF6B76" w:rsidRDefault="00DF6B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FD8F" w14:textId="08FA4B0B" w:rsidR="00760E49" w:rsidRDefault="00760E49">
    <w:pPr>
      <w:pStyle w:val="Rodap"/>
    </w:pPr>
    <w:r>
      <w:rPr>
        <w:noProof/>
      </w:rPr>
      <w:drawing>
        <wp:inline distT="0" distB="0" distL="0" distR="0" wp14:anchorId="051D9F25" wp14:editId="5C6F001E">
          <wp:extent cx="5400040" cy="423753"/>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5400040" cy="4237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8B6D" w14:textId="77777777" w:rsidR="006F4D7E" w:rsidRDefault="006F4D7E">
      <w:r>
        <w:rPr>
          <w:color w:val="000000"/>
        </w:rPr>
        <w:separator/>
      </w:r>
    </w:p>
  </w:footnote>
  <w:footnote w:type="continuationSeparator" w:id="0">
    <w:p w14:paraId="5E0DC6EF" w14:textId="77777777" w:rsidR="006F4D7E" w:rsidRDefault="006F4D7E">
      <w:r>
        <w:continuationSeparator/>
      </w:r>
    </w:p>
  </w:footnote>
  <w:footnote w:type="continuationNotice" w:id="1">
    <w:p w14:paraId="74E5EE38" w14:textId="77777777" w:rsidR="006F4D7E" w:rsidRDefault="006F4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BDB6" w14:textId="6A6C7E0F" w:rsidR="00760E49" w:rsidRDefault="00760E49">
    <w:pPr>
      <w:pStyle w:val="Cabealho"/>
    </w:pPr>
    <w:r>
      <w:rPr>
        <w:noProof/>
      </w:rPr>
      <w:drawing>
        <wp:inline distT="0" distB="0" distL="0" distR="0" wp14:anchorId="281F102B" wp14:editId="4ABC0DBF">
          <wp:extent cx="4704080" cy="94805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4704080" cy="948055"/>
                  </a:xfrm>
                  <a:prstGeom prst="rect">
                    <a:avLst/>
                  </a:prstGeom>
                </pic:spPr>
              </pic:pic>
            </a:graphicData>
          </a:graphic>
        </wp:inline>
      </w:drawing>
    </w:r>
  </w:p>
  <w:p w14:paraId="6C1688B3" w14:textId="77777777" w:rsidR="00DF6B76" w:rsidRDefault="00DF6B76">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1638" w14:textId="7E19CFC2" w:rsidR="00760E49" w:rsidRDefault="00760E49">
    <w:pPr>
      <w:pStyle w:val="Cabealho"/>
    </w:pPr>
    <w:r>
      <w:rPr>
        <w:noProof/>
      </w:rPr>
      <w:drawing>
        <wp:inline distT="0" distB="0" distL="0" distR="0" wp14:anchorId="3F4430B3" wp14:editId="360D1A2B">
          <wp:extent cx="4704080" cy="94805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470408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959"/>
    <w:multiLevelType w:val="multilevel"/>
    <w:tmpl w:val="2A52F554"/>
    <w:lvl w:ilvl="0">
      <w:start w:val="1"/>
      <w:numFmt w:val="decimal"/>
      <w:lvlText w:val="%1."/>
      <w:lvlJc w:val="left"/>
      <w:pPr>
        <w:ind w:left="360" w:hanging="360"/>
      </w:pPr>
      <w:rPr>
        <w:rFonts w:hint="default"/>
        <w:color w:val="auto"/>
      </w:rPr>
    </w:lvl>
    <w:lvl w:ilvl="1">
      <w:start w:val="4"/>
      <w:numFmt w:val="decimal"/>
      <w:lvlText w:val="%1.%2."/>
      <w:lvlJc w:val="left"/>
      <w:pPr>
        <w:ind w:left="792" w:hanging="432"/>
      </w:pPr>
      <w:rPr>
        <w:rFonts w:ascii="Cambria" w:hAnsi="Cambria" w:cs="Cambria"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D1B0E"/>
    <w:multiLevelType w:val="multilevel"/>
    <w:tmpl w:val="2278A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70604B"/>
    <w:multiLevelType w:val="multilevel"/>
    <w:tmpl w:val="BB181E44"/>
    <w:styleLink w:val="WW8Num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77C62AD"/>
    <w:multiLevelType w:val="multilevel"/>
    <w:tmpl w:val="C7464AEA"/>
    <w:lvl w:ilvl="0">
      <w:start w:val="1"/>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91464E3"/>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15804"/>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745FAF"/>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9C1794"/>
    <w:multiLevelType w:val="multilevel"/>
    <w:tmpl w:val="8862AEB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8" w15:restartNumberingAfterBreak="0">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8A11DF"/>
    <w:multiLevelType w:val="hybridMultilevel"/>
    <w:tmpl w:val="B85C1304"/>
    <w:lvl w:ilvl="0" w:tplc="EC147DB6">
      <w:start w:val="1"/>
      <w:numFmt w:val="lowerLetter"/>
      <w:lvlText w:val="%1)"/>
      <w:lvlJc w:val="left"/>
      <w:pPr>
        <w:ind w:left="1220" w:hanging="360"/>
      </w:pPr>
    </w:lvl>
    <w:lvl w:ilvl="1" w:tplc="17FEB9A4">
      <w:start w:val="1"/>
      <w:numFmt w:val="lowerLetter"/>
      <w:lvlText w:val="%2)"/>
      <w:lvlJc w:val="left"/>
      <w:pPr>
        <w:ind w:left="1220" w:hanging="360"/>
      </w:pPr>
    </w:lvl>
    <w:lvl w:ilvl="2" w:tplc="64347C50">
      <w:start w:val="1"/>
      <w:numFmt w:val="lowerLetter"/>
      <w:lvlText w:val="%3)"/>
      <w:lvlJc w:val="left"/>
      <w:pPr>
        <w:ind w:left="1220" w:hanging="360"/>
      </w:pPr>
    </w:lvl>
    <w:lvl w:ilvl="3" w:tplc="727EED2C">
      <w:start w:val="1"/>
      <w:numFmt w:val="lowerLetter"/>
      <w:lvlText w:val="%4)"/>
      <w:lvlJc w:val="left"/>
      <w:pPr>
        <w:ind w:left="1220" w:hanging="360"/>
      </w:pPr>
    </w:lvl>
    <w:lvl w:ilvl="4" w:tplc="533EF332">
      <w:start w:val="1"/>
      <w:numFmt w:val="lowerLetter"/>
      <w:lvlText w:val="%5)"/>
      <w:lvlJc w:val="left"/>
      <w:pPr>
        <w:ind w:left="1220" w:hanging="360"/>
      </w:pPr>
    </w:lvl>
    <w:lvl w:ilvl="5" w:tplc="46C098CE">
      <w:start w:val="1"/>
      <w:numFmt w:val="lowerLetter"/>
      <w:lvlText w:val="%6)"/>
      <w:lvlJc w:val="left"/>
      <w:pPr>
        <w:ind w:left="1220" w:hanging="360"/>
      </w:pPr>
    </w:lvl>
    <w:lvl w:ilvl="6" w:tplc="8F48376C">
      <w:start w:val="1"/>
      <w:numFmt w:val="lowerLetter"/>
      <w:lvlText w:val="%7)"/>
      <w:lvlJc w:val="left"/>
      <w:pPr>
        <w:ind w:left="1220" w:hanging="360"/>
      </w:pPr>
    </w:lvl>
    <w:lvl w:ilvl="7" w:tplc="8AB25936">
      <w:start w:val="1"/>
      <w:numFmt w:val="lowerLetter"/>
      <w:lvlText w:val="%8)"/>
      <w:lvlJc w:val="left"/>
      <w:pPr>
        <w:ind w:left="1220" w:hanging="360"/>
      </w:pPr>
    </w:lvl>
    <w:lvl w:ilvl="8" w:tplc="DB9A4FF0">
      <w:start w:val="1"/>
      <w:numFmt w:val="lowerLetter"/>
      <w:lvlText w:val="%9)"/>
      <w:lvlJc w:val="left"/>
      <w:pPr>
        <w:ind w:left="1220" w:hanging="360"/>
      </w:pPr>
    </w:lvl>
  </w:abstractNum>
  <w:abstractNum w:abstractNumId="10" w15:restartNumberingAfterBreak="0">
    <w:nsid w:val="1A085AFA"/>
    <w:multiLevelType w:val="hybridMultilevel"/>
    <w:tmpl w:val="F8F09C62"/>
    <w:lvl w:ilvl="0" w:tplc="D1C8A3FC">
      <w:start w:val="1"/>
      <w:numFmt w:val="lowerLetter"/>
      <w:lvlText w:val="%1)"/>
      <w:lvlJc w:val="left"/>
      <w:pPr>
        <w:ind w:left="1995" w:hanging="360"/>
      </w:pPr>
      <w:rPr>
        <w:b w:val="0"/>
        <w:bCs w:val="0"/>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11" w15:restartNumberingAfterBreak="0">
    <w:nsid w:val="1BF70418"/>
    <w:multiLevelType w:val="multilevel"/>
    <w:tmpl w:val="86FC193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12" w15:restartNumberingAfterBreak="0">
    <w:nsid w:val="1D5C100D"/>
    <w:multiLevelType w:val="multilevel"/>
    <w:tmpl w:val="C6E6196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283033"/>
    <w:multiLevelType w:val="multilevel"/>
    <w:tmpl w:val="AEA0B19A"/>
    <w:styleLink w:val="LF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C8D48B2"/>
    <w:multiLevelType w:val="multilevel"/>
    <w:tmpl w:val="1B7E1AD8"/>
    <w:styleLink w:val="LFO1"/>
    <w:lvl w:ilvl="0">
      <w:start w:val="1"/>
      <w:numFmt w:val="decimal"/>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15" w15:restartNumberingAfterBreak="0">
    <w:nsid w:val="2E7F06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9D757C"/>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E460E"/>
    <w:multiLevelType w:val="multilevel"/>
    <w:tmpl w:val="B77CADC4"/>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7E50CE"/>
    <w:multiLevelType w:val="hybridMultilevel"/>
    <w:tmpl w:val="6EE47998"/>
    <w:lvl w:ilvl="0" w:tplc="26142672">
      <w:start w:val="1"/>
      <w:numFmt w:val="lowerLetter"/>
      <w:lvlText w:val="%1)"/>
      <w:lvlJc w:val="left"/>
      <w:pPr>
        <w:ind w:left="1940" w:hanging="360"/>
      </w:pPr>
    </w:lvl>
    <w:lvl w:ilvl="1" w:tplc="64ACACE2">
      <w:start w:val="1"/>
      <w:numFmt w:val="lowerLetter"/>
      <w:lvlText w:val="%2)"/>
      <w:lvlJc w:val="left"/>
      <w:pPr>
        <w:ind w:left="1940" w:hanging="360"/>
      </w:pPr>
    </w:lvl>
    <w:lvl w:ilvl="2" w:tplc="E38E6DD4">
      <w:start w:val="1"/>
      <w:numFmt w:val="lowerLetter"/>
      <w:lvlText w:val="%3)"/>
      <w:lvlJc w:val="left"/>
      <w:pPr>
        <w:ind w:left="1940" w:hanging="360"/>
      </w:pPr>
    </w:lvl>
    <w:lvl w:ilvl="3" w:tplc="C3927554">
      <w:start w:val="1"/>
      <w:numFmt w:val="lowerLetter"/>
      <w:lvlText w:val="%4)"/>
      <w:lvlJc w:val="left"/>
      <w:pPr>
        <w:ind w:left="1940" w:hanging="360"/>
      </w:pPr>
    </w:lvl>
    <w:lvl w:ilvl="4" w:tplc="90D49FBA">
      <w:start w:val="1"/>
      <w:numFmt w:val="lowerLetter"/>
      <w:lvlText w:val="%5)"/>
      <w:lvlJc w:val="left"/>
      <w:pPr>
        <w:ind w:left="1940" w:hanging="360"/>
      </w:pPr>
    </w:lvl>
    <w:lvl w:ilvl="5" w:tplc="100CE2CA">
      <w:start w:val="1"/>
      <w:numFmt w:val="lowerLetter"/>
      <w:lvlText w:val="%6)"/>
      <w:lvlJc w:val="left"/>
      <w:pPr>
        <w:ind w:left="1940" w:hanging="360"/>
      </w:pPr>
    </w:lvl>
    <w:lvl w:ilvl="6" w:tplc="D9D07972">
      <w:start w:val="1"/>
      <w:numFmt w:val="lowerLetter"/>
      <w:lvlText w:val="%7)"/>
      <w:lvlJc w:val="left"/>
      <w:pPr>
        <w:ind w:left="1940" w:hanging="360"/>
      </w:pPr>
    </w:lvl>
    <w:lvl w:ilvl="7" w:tplc="7E54EBF4">
      <w:start w:val="1"/>
      <w:numFmt w:val="lowerLetter"/>
      <w:lvlText w:val="%8)"/>
      <w:lvlJc w:val="left"/>
      <w:pPr>
        <w:ind w:left="1940" w:hanging="360"/>
      </w:pPr>
    </w:lvl>
    <w:lvl w:ilvl="8" w:tplc="AE269D78">
      <w:start w:val="1"/>
      <w:numFmt w:val="lowerLetter"/>
      <w:lvlText w:val="%9)"/>
      <w:lvlJc w:val="left"/>
      <w:pPr>
        <w:ind w:left="1940" w:hanging="360"/>
      </w:pPr>
    </w:lvl>
  </w:abstractNum>
  <w:abstractNum w:abstractNumId="19" w15:restartNumberingAfterBreak="0">
    <w:nsid w:val="37852329"/>
    <w:multiLevelType w:val="multilevel"/>
    <w:tmpl w:val="0416001F"/>
    <w:styleLink w:val="WWOutlineListStyl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09468D"/>
    <w:multiLevelType w:val="multilevel"/>
    <w:tmpl w:val="C8260DA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1A54A5"/>
    <w:multiLevelType w:val="hybridMultilevel"/>
    <w:tmpl w:val="F4D0974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2" w15:restartNumberingAfterBreak="0">
    <w:nsid w:val="3FAF57D1"/>
    <w:multiLevelType w:val="multilevel"/>
    <w:tmpl w:val="90D4ADCA"/>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870D12"/>
    <w:multiLevelType w:val="hybridMultilevel"/>
    <w:tmpl w:val="049AC08C"/>
    <w:lvl w:ilvl="0" w:tplc="630667EE">
      <w:start w:val="1"/>
      <w:numFmt w:val="lowerLetter"/>
      <w:lvlText w:val="%1)"/>
      <w:lvlJc w:val="left"/>
      <w:pPr>
        <w:ind w:left="2520" w:hanging="360"/>
      </w:pPr>
      <w:rPr>
        <w:color w:val="auto"/>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4" w15:restartNumberingAfterBreak="0">
    <w:nsid w:val="43834C1B"/>
    <w:multiLevelType w:val="multilevel"/>
    <w:tmpl w:val="BC06D20E"/>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0515D4"/>
    <w:multiLevelType w:val="multilevel"/>
    <w:tmpl w:val="2A80D1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C9253F"/>
    <w:multiLevelType w:val="multilevel"/>
    <w:tmpl w:val="339EBA50"/>
    <w:styleLink w:val="Estilo4"/>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8E12830"/>
    <w:multiLevelType w:val="hybridMultilevel"/>
    <w:tmpl w:val="2E3C2792"/>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8" w15:restartNumberingAfterBreak="0">
    <w:nsid w:val="4C3437E7"/>
    <w:multiLevelType w:val="hybridMultilevel"/>
    <w:tmpl w:val="D3AAB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D8028E"/>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420EF1"/>
    <w:multiLevelType w:val="multilevel"/>
    <w:tmpl w:val="E2BABD36"/>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721D43"/>
    <w:multiLevelType w:val="multilevel"/>
    <w:tmpl w:val="2A72AC38"/>
    <w:lvl w:ilvl="0">
      <w:start w:val="1"/>
      <w:numFmt w:val="decimal"/>
      <w:pStyle w:val="Nivel01"/>
      <w:lvlText w:val="%1."/>
      <w:lvlJc w:val="left"/>
      <w:pPr>
        <w:ind w:left="360" w:hanging="360"/>
      </w:pPr>
      <w:rPr>
        <w:rFonts w:hint="default"/>
        <w:sz w:val="20"/>
      </w:rPr>
    </w:lvl>
    <w:lvl w:ilvl="1">
      <w:start w:val="1"/>
      <w:numFmt w:val="decimal"/>
      <w:pStyle w:val="Nivel2"/>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813F76"/>
    <w:multiLevelType w:val="multilevel"/>
    <w:tmpl w:val="03A4F0B8"/>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B92323"/>
    <w:multiLevelType w:val="hybridMultilevel"/>
    <w:tmpl w:val="3AD6ADA0"/>
    <w:lvl w:ilvl="0" w:tplc="5DF04D3E">
      <w:start w:val="1"/>
      <w:numFmt w:val="lowerLetter"/>
      <w:lvlText w:val="%1)"/>
      <w:lvlJc w:val="left"/>
      <w:pPr>
        <w:ind w:left="1940" w:hanging="360"/>
      </w:pPr>
    </w:lvl>
    <w:lvl w:ilvl="1" w:tplc="91C01B54">
      <w:start w:val="1"/>
      <w:numFmt w:val="lowerLetter"/>
      <w:lvlText w:val="%2)"/>
      <w:lvlJc w:val="left"/>
      <w:pPr>
        <w:ind w:left="1940" w:hanging="360"/>
      </w:pPr>
    </w:lvl>
    <w:lvl w:ilvl="2" w:tplc="C4F8EE32">
      <w:start w:val="1"/>
      <w:numFmt w:val="lowerLetter"/>
      <w:lvlText w:val="%3)"/>
      <w:lvlJc w:val="left"/>
      <w:pPr>
        <w:ind w:left="1940" w:hanging="360"/>
      </w:pPr>
    </w:lvl>
    <w:lvl w:ilvl="3" w:tplc="7884C6E2">
      <w:start w:val="1"/>
      <w:numFmt w:val="lowerLetter"/>
      <w:lvlText w:val="%4)"/>
      <w:lvlJc w:val="left"/>
      <w:pPr>
        <w:ind w:left="1940" w:hanging="360"/>
      </w:pPr>
    </w:lvl>
    <w:lvl w:ilvl="4" w:tplc="4122232E">
      <w:start w:val="1"/>
      <w:numFmt w:val="lowerLetter"/>
      <w:lvlText w:val="%5)"/>
      <w:lvlJc w:val="left"/>
      <w:pPr>
        <w:ind w:left="1940" w:hanging="360"/>
      </w:pPr>
    </w:lvl>
    <w:lvl w:ilvl="5" w:tplc="25941E0C">
      <w:start w:val="1"/>
      <w:numFmt w:val="lowerLetter"/>
      <w:lvlText w:val="%6)"/>
      <w:lvlJc w:val="left"/>
      <w:pPr>
        <w:ind w:left="1940" w:hanging="360"/>
      </w:pPr>
    </w:lvl>
    <w:lvl w:ilvl="6" w:tplc="F9525B56">
      <w:start w:val="1"/>
      <w:numFmt w:val="lowerLetter"/>
      <w:lvlText w:val="%7)"/>
      <w:lvlJc w:val="left"/>
      <w:pPr>
        <w:ind w:left="1940" w:hanging="360"/>
      </w:pPr>
    </w:lvl>
    <w:lvl w:ilvl="7" w:tplc="60C257F2">
      <w:start w:val="1"/>
      <w:numFmt w:val="lowerLetter"/>
      <w:lvlText w:val="%8)"/>
      <w:lvlJc w:val="left"/>
      <w:pPr>
        <w:ind w:left="1940" w:hanging="360"/>
      </w:pPr>
    </w:lvl>
    <w:lvl w:ilvl="8" w:tplc="58EA78B4">
      <w:start w:val="1"/>
      <w:numFmt w:val="lowerLetter"/>
      <w:lvlText w:val="%9)"/>
      <w:lvlJc w:val="left"/>
      <w:pPr>
        <w:ind w:left="1940" w:hanging="360"/>
      </w:pPr>
    </w:lvl>
  </w:abstractNum>
  <w:abstractNum w:abstractNumId="34" w15:restartNumberingAfterBreak="0">
    <w:nsid w:val="5D0438EA"/>
    <w:multiLevelType w:val="multilevel"/>
    <w:tmpl w:val="3C808890"/>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5" w15:restartNumberingAfterBreak="0">
    <w:nsid w:val="5DD74ADD"/>
    <w:multiLevelType w:val="multilevel"/>
    <w:tmpl w:val="0416001F"/>
    <w:styleLink w:val="Estilo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D515BB"/>
    <w:multiLevelType w:val="multilevel"/>
    <w:tmpl w:val="C38ED968"/>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7" w15:restartNumberingAfterBreak="0">
    <w:nsid w:val="643B7CD4"/>
    <w:multiLevelType w:val="hybridMultilevel"/>
    <w:tmpl w:val="48681402"/>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8" w15:restartNumberingAfterBreak="0">
    <w:nsid w:val="6B305B5D"/>
    <w:multiLevelType w:val="multilevel"/>
    <w:tmpl w:val="8A9851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2B14C41"/>
    <w:multiLevelType w:val="hybridMultilevel"/>
    <w:tmpl w:val="5AEECDAE"/>
    <w:lvl w:ilvl="0" w:tplc="3BE8AE1C">
      <w:start w:val="1"/>
      <w:numFmt w:val="lowerLetter"/>
      <w:lvlText w:val="%1)"/>
      <w:lvlJc w:val="left"/>
      <w:pPr>
        <w:ind w:left="1940" w:hanging="360"/>
      </w:pPr>
    </w:lvl>
    <w:lvl w:ilvl="1" w:tplc="0BA41150">
      <w:start w:val="1"/>
      <w:numFmt w:val="lowerLetter"/>
      <w:lvlText w:val="%2)"/>
      <w:lvlJc w:val="left"/>
      <w:pPr>
        <w:ind w:left="1940" w:hanging="360"/>
      </w:pPr>
    </w:lvl>
    <w:lvl w:ilvl="2" w:tplc="74EAA03C">
      <w:start w:val="1"/>
      <w:numFmt w:val="lowerLetter"/>
      <w:lvlText w:val="%3)"/>
      <w:lvlJc w:val="left"/>
      <w:pPr>
        <w:ind w:left="1940" w:hanging="360"/>
      </w:pPr>
    </w:lvl>
    <w:lvl w:ilvl="3" w:tplc="C12665B8">
      <w:start w:val="1"/>
      <w:numFmt w:val="lowerLetter"/>
      <w:lvlText w:val="%4)"/>
      <w:lvlJc w:val="left"/>
      <w:pPr>
        <w:ind w:left="1940" w:hanging="360"/>
      </w:pPr>
    </w:lvl>
    <w:lvl w:ilvl="4" w:tplc="CF966BF0">
      <w:start w:val="1"/>
      <w:numFmt w:val="lowerLetter"/>
      <w:lvlText w:val="%5)"/>
      <w:lvlJc w:val="left"/>
      <w:pPr>
        <w:ind w:left="1940" w:hanging="360"/>
      </w:pPr>
    </w:lvl>
    <w:lvl w:ilvl="5" w:tplc="5404B796">
      <w:start w:val="1"/>
      <w:numFmt w:val="lowerLetter"/>
      <w:lvlText w:val="%6)"/>
      <w:lvlJc w:val="left"/>
      <w:pPr>
        <w:ind w:left="1940" w:hanging="360"/>
      </w:pPr>
    </w:lvl>
    <w:lvl w:ilvl="6" w:tplc="9EA009C4">
      <w:start w:val="1"/>
      <w:numFmt w:val="lowerLetter"/>
      <w:lvlText w:val="%7)"/>
      <w:lvlJc w:val="left"/>
      <w:pPr>
        <w:ind w:left="1940" w:hanging="360"/>
      </w:pPr>
    </w:lvl>
    <w:lvl w:ilvl="7" w:tplc="10ACF47A">
      <w:start w:val="1"/>
      <w:numFmt w:val="lowerLetter"/>
      <w:lvlText w:val="%8)"/>
      <w:lvlJc w:val="left"/>
      <w:pPr>
        <w:ind w:left="1940" w:hanging="360"/>
      </w:pPr>
    </w:lvl>
    <w:lvl w:ilvl="8" w:tplc="9692CA4C">
      <w:start w:val="1"/>
      <w:numFmt w:val="lowerLetter"/>
      <w:lvlText w:val="%9)"/>
      <w:lvlJc w:val="left"/>
      <w:pPr>
        <w:ind w:left="1940" w:hanging="360"/>
      </w:pPr>
    </w:lvl>
  </w:abstractNum>
  <w:abstractNum w:abstractNumId="40" w15:restartNumberingAfterBreak="0">
    <w:nsid w:val="74C91079"/>
    <w:multiLevelType w:val="hybridMultilevel"/>
    <w:tmpl w:val="37146570"/>
    <w:lvl w:ilvl="0" w:tplc="89F62E04">
      <w:start w:val="1"/>
      <w:numFmt w:val="lowerLetter"/>
      <w:lvlText w:val="%1)"/>
      <w:lvlJc w:val="left"/>
      <w:pPr>
        <w:ind w:left="1944" w:hanging="360"/>
      </w:pPr>
      <w:rPr>
        <w:b w:val="0"/>
        <w:bCs w:val="0"/>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1" w15:restartNumberingAfterBreak="0">
    <w:nsid w:val="75B27BC6"/>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9840AA"/>
    <w:multiLevelType w:val="multilevel"/>
    <w:tmpl w:val="D5082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A93A83"/>
    <w:multiLevelType w:val="hybridMultilevel"/>
    <w:tmpl w:val="00A2BC8A"/>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4" w15:restartNumberingAfterBreak="0">
    <w:nsid w:val="7E8165AC"/>
    <w:multiLevelType w:val="multilevel"/>
    <w:tmpl w:val="89A28DD0"/>
    <w:lvl w:ilvl="0">
      <w:start w:val="3"/>
      <w:numFmt w:val="decimal"/>
      <w:lvlText w:val="%1."/>
      <w:lvlJc w:val="left"/>
      <w:pPr>
        <w:ind w:left="360" w:hanging="360"/>
      </w:pPr>
      <w:rPr>
        <w:rFonts w:hint="default"/>
        <w:b w:val="0"/>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5" w15:restartNumberingAfterBreak="0">
    <w:nsid w:val="7E834A90"/>
    <w:multiLevelType w:val="multilevel"/>
    <w:tmpl w:val="78F25BB4"/>
    <w:lvl w:ilvl="0">
      <w:start w:val="1"/>
      <w:numFmt w:val="decimal"/>
      <w:pStyle w:val="WWOutlineListStyle"/>
      <w:lvlText w:val="%1."/>
      <w:lvlJc w:val="left"/>
      <w:pPr>
        <w:tabs>
          <w:tab w:val="num" w:pos="0"/>
        </w:tabs>
        <w:ind w:left="360" w:hanging="360"/>
      </w:pPr>
      <w:rPr>
        <w:b w:val="0"/>
        <w:color w:val="auto"/>
      </w:rPr>
    </w:lvl>
    <w:lvl w:ilvl="1">
      <w:start w:val="1"/>
      <w:numFmt w:val="decimal"/>
      <w:pStyle w:val="Nivel01"/>
      <w:lvlText w:val="%1.%2."/>
      <w:lvlJc w:val="left"/>
      <w:pPr>
        <w:tabs>
          <w:tab w:val="num" w:pos="0"/>
        </w:tabs>
        <w:ind w:left="999" w:hanging="432"/>
      </w:pPr>
      <w:rPr>
        <w:rFonts w:ascii="Arial" w:hAnsi="Arial"/>
        <w:b/>
        <w:bCs w:val="0"/>
        <w:i w:val="0"/>
        <w:strike w:val="0"/>
        <w:dstrike w:val="0"/>
        <w:color w:val="auto"/>
        <w:sz w:val="20"/>
        <w:szCs w:val="20"/>
        <w:u w:val="none"/>
        <w:effect w:val="none"/>
      </w:rPr>
    </w:lvl>
    <w:lvl w:ilvl="2">
      <w:start w:val="1"/>
      <w:numFmt w:val="decimal"/>
      <w:pStyle w:val="Nvel1-SemNum"/>
      <w:lvlText w:val="%1.%2.%3."/>
      <w:lvlJc w:val="left"/>
      <w:pPr>
        <w:tabs>
          <w:tab w:val="num" w:pos="0"/>
        </w:tabs>
        <w:ind w:left="1638" w:hanging="504"/>
      </w:pPr>
      <w:rPr>
        <w:rFonts w:ascii="Arial" w:hAnsi="Arial"/>
        <w:b/>
        <w:bCs w:val="0"/>
        <w:i w:val="0"/>
        <w:strike w:val="0"/>
        <w:dstrike w:val="0"/>
        <w:color w:val="auto"/>
        <w:sz w:val="20"/>
        <w:szCs w:val="20"/>
        <w:u w:val="none"/>
        <w:effect w:val="none"/>
      </w:rPr>
    </w:lvl>
    <w:lvl w:ilvl="3">
      <w:start w:val="1"/>
      <w:numFmt w:val="decimal"/>
      <w:lvlText w:val="%1.%2.%3.%4."/>
      <w:lvlJc w:val="left"/>
      <w:pPr>
        <w:tabs>
          <w:tab w:val="num" w:pos="0"/>
        </w:tabs>
        <w:ind w:left="2491" w:hanging="648"/>
      </w:pPr>
      <w:rPr>
        <w:b w:val="0"/>
        <w:bCs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7F066856"/>
    <w:multiLevelType w:val="multilevel"/>
    <w:tmpl w:val="D286DC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11"/>
  </w:num>
  <w:num w:numId="3">
    <w:abstractNumId w:val="17"/>
  </w:num>
  <w:num w:numId="4">
    <w:abstractNumId w:val="22"/>
  </w:num>
  <w:num w:numId="5">
    <w:abstractNumId w:val="26"/>
  </w:num>
  <w:num w:numId="6">
    <w:abstractNumId w:val="35"/>
  </w:num>
  <w:num w:numId="7">
    <w:abstractNumId w:val="24"/>
  </w:num>
  <w:num w:numId="8">
    <w:abstractNumId w:val="14"/>
    <w:lvlOverride w:ilvl="0">
      <w:lvl w:ilvl="0">
        <w:start w:val="1"/>
        <w:numFmt w:val="decimal"/>
        <w:lvlText w:val="%1."/>
        <w:lvlJc w:val="left"/>
        <w:pPr>
          <w:ind w:left="1152" w:hanging="360"/>
        </w:pPr>
        <w:rPr>
          <w:b/>
        </w:rPr>
      </w:lvl>
    </w:lvlOverride>
    <w:lvlOverride w:ilvl="1">
      <w:lvl w:ilvl="1">
        <w:start w:val="1"/>
        <w:numFmt w:val="decimal"/>
        <w:lvlText w:val="%1.%2."/>
        <w:lvlJc w:val="left"/>
        <w:pPr>
          <w:ind w:left="515" w:hanging="432"/>
        </w:pPr>
        <w:rPr>
          <w:b w:val="0"/>
          <w:i w:val="0"/>
          <w:strike w:val="0"/>
          <w:dstrike w:val="0"/>
          <w:color w:val="auto"/>
          <w:sz w:val="20"/>
          <w:szCs w:val="20"/>
          <w:u w:val="none"/>
        </w:rPr>
      </w:lvl>
    </w:lvlOverride>
    <w:lvlOverride w:ilvl="2">
      <w:lvl w:ilvl="2">
        <w:start w:val="1"/>
        <w:numFmt w:val="decimal"/>
        <w:lvlText w:val="%1.%2.%3."/>
        <w:lvlJc w:val="left"/>
        <w:pPr>
          <w:ind w:left="2714" w:hanging="504"/>
        </w:pPr>
        <w:rPr>
          <w:rFonts w:ascii="Arial" w:hAnsi="Arial" w:cs="Arial"/>
          <w:b w:val="0"/>
          <w:i w:val="0"/>
          <w:strike w:val="0"/>
          <w:dstrike w:val="0"/>
          <w:color w:val="auto"/>
          <w:sz w:val="20"/>
          <w:szCs w:val="20"/>
        </w:rPr>
      </w:lvl>
    </w:lvlOverride>
    <w:lvlOverride w:ilvl="3">
      <w:lvl w:ilvl="3">
        <w:start w:val="1"/>
        <w:numFmt w:val="decimal"/>
        <w:lvlText w:val="%1.%2.%3.%4."/>
        <w:lvlJc w:val="left"/>
        <w:pPr>
          <w:ind w:left="2007" w:hanging="648"/>
        </w:pPr>
      </w:lvl>
    </w:lvlOverride>
    <w:lvlOverride w:ilvl="4">
      <w:lvl w:ilvl="4">
        <w:start w:val="1"/>
        <w:numFmt w:val="decimal"/>
        <w:lvlText w:val="%1.%2.%3.%4.%5."/>
        <w:lvlJc w:val="left"/>
        <w:pPr>
          <w:ind w:left="1748" w:hanging="792"/>
        </w:pPr>
      </w:lvl>
    </w:lvlOverride>
    <w:lvlOverride w:ilvl="5">
      <w:lvl w:ilvl="5">
        <w:start w:val="1"/>
        <w:numFmt w:val="decimal"/>
        <w:lvlText w:val="%1.%2.%3.%4.%5.%6."/>
        <w:lvlJc w:val="left"/>
        <w:pPr>
          <w:ind w:left="2252" w:hanging="936"/>
        </w:pPr>
      </w:lvl>
    </w:lvlOverride>
    <w:lvlOverride w:ilvl="6">
      <w:lvl w:ilvl="6">
        <w:start w:val="1"/>
        <w:numFmt w:val="decimal"/>
        <w:lvlText w:val="%1.%2.%3.%4.%5.%6.%7."/>
        <w:lvlJc w:val="left"/>
        <w:pPr>
          <w:ind w:left="2756" w:hanging="1080"/>
        </w:pPr>
      </w:lvl>
    </w:lvlOverride>
    <w:lvlOverride w:ilvl="7">
      <w:lvl w:ilvl="7">
        <w:start w:val="1"/>
        <w:numFmt w:val="decimal"/>
        <w:lvlText w:val="%1.%2.%3.%4.%5.%6.%7.%8."/>
        <w:lvlJc w:val="left"/>
        <w:pPr>
          <w:ind w:left="3260" w:hanging="1224"/>
        </w:pPr>
      </w:lvl>
    </w:lvlOverride>
    <w:lvlOverride w:ilvl="8">
      <w:lvl w:ilvl="8">
        <w:start w:val="1"/>
        <w:numFmt w:val="decimal"/>
        <w:lvlText w:val="%1.%2.%3.%4.%5.%6.%7.%8.%9."/>
        <w:lvlJc w:val="left"/>
        <w:pPr>
          <w:ind w:left="3836" w:hanging="1440"/>
        </w:pPr>
      </w:lvl>
    </w:lvlOverride>
  </w:num>
  <w:num w:numId="9">
    <w:abstractNumId w:val="13"/>
  </w:num>
  <w:num w:numId="10">
    <w:abstractNumId w:val="32"/>
  </w:num>
  <w:num w:numId="11">
    <w:abstractNumId w:val="30"/>
  </w:num>
  <w:num w:numId="12">
    <w:abstractNumId w:val="6"/>
  </w:num>
  <w:num w:numId="13">
    <w:abstractNumId w:val="36"/>
  </w:num>
  <w:num w:numId="14">
    <w:abstractNumId w:val="7"/>
  </w:num>
  <w:num w:numId="15">
    <w:abstractNumId w:val="34"/>
  </w:num>
  <w:num w:numId="16">
    <w:abstractNumId w:val="2"/>
  </w:num>
  <w:num w:numId="17">
    <w:abstractNumId w:val="14"/>
  </w:num>
  <w:num w:numId="18">
    <w:abstractNumId w:val="27"/>
  </w:num>
  <w:num w:numId="19">
    <w:abstractNumId w:val="21"/>
  </w:num>
  <w:num w:numId="20">
    <w:abstractNumId w:val="40"/>
  </w:num>
  <w:num w:numId="21">
    <w:abstractNumId w:val="10"/>
  </w:num>
  <w:num w:numId="22">
    <w:abstractNumId w:val="37"/>
  </w:num>
  <w:num w:numId="23">
    <w:abstractNumId w:val="43"/>
  </w:num>
  <w:num w:numId="24">
    <w:abstractNumId w:val="41"/>
  </w:num>
  <w:num w:numId="25">
    <w:abstractNumId w:val="4"/>
  </w:num>
  <w:num w:numId="26">
    <w:abstractNumId w:val="0"/>
  </w:num>
  <w:num w:numId="27">
    <w:abstractNumId w:val="18"/>
  </w:num>
  <w:num w:numId="28">
    <w:abstractNumId w:val="39"/>
  </w:num>
  <w:num w:numId="29">
    <w:abstractNumId w:val="1"/>
  </w:num>
  <w:num w:numId="30">
    <w:abstractNumId w:val="42"/>
  </w:num>
  <w:num w:numId="31">
    <w:abstractNumId w:val="25"/>
  </w:num>
  <w:num w:numId="32">
    <w:abstractNumId w:val="38"/>
  </w:num>
  <w:num w:numId="33">
    <w:abstractNumId w:val="46"/>
  </w:num>
  <w:num w:numId="34">
    <w:abstractNumId w:val="23"/>
  </w:num>
  <w:num w:numId="35">
    <w:abstractNumId w:val="8"/>
  </w:num>
  <w:num w:numId="36">
    <w:abstractNumId w:val="5"/>
  </w:num>
  <w:num w:numId="37">
    <w:abstractNumId w:val="29"/>
  </w:num>
  <w:num w:numId="38">
    <w:abstractNumId w:val="33"/>
  </w:num>
  <w:num w:numId="39">
    <w:abstractNumId w:val="9"/>
  </w:num>
  <w:num w:numId="40">
    <w:abstractNumId w:val="16"/>
  </w:num>
  <w:num w:numId="41">
    <w:abstractNumId w:val="44"/>
  </w:num>
  <w:num w:numId="42">
    <w:abstractNumId w:val="15"/>
  </w:num>
  <w:num w:numId="43">
    <w:abstractNumId w:val="28"/>
  </w:num>
  <w:num w:numId="44">
    <w:abstractNumId w:val="31"/>
  </w:num>
  <w:num w:numId="45">
    <w:abstractNumId w:val="12"/>
  </w:num>
  <w:num w:numId="46">
    <w:abstractNumId w:val="31"/>
  </w:num>
  <w:num w:numId="47">
    <w:abstractNumId w:val="31"/>
    <w:lvlOverride w:ilvl="0">
      <w:startOverride w:val="3"/>
    </w:lvlOverride>
    <w:lvlOverride w:ilvl="1">
      <w:startOverride w:val="3"/>
    </w:lvlOverride>
  </w:num>
  <w:num w:numId="48">
    <w:abstractNumId w:val="31"/>
  </w:num>
  <w:num w:numId="49">
    <w:abstractNumId w:val="31"/>
  </w:num>
  <w:num w:numId="50">
    <w:abstractNumId w:val="31"/>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1"/>
    <w:lvlOverride w:ilvl="0">
      <w:startOverride w:val="1"/>
    </w:lvlOverride>
    <w:lvlOverride w:ilvl="1">
      <w:startOverride w:val="5"/>
    </w:lvlOverride>
  </w:num>
  <w:num w:numId="57">
    <w:abstractNumId w:val="31"/>
    <w:lvlOverride w:ilvl="0">
      <w:startOverride w:val="2"/>
    </w:lvlOverride>
  </w:num>
  <w:num w:numId="58">
    <w:abstractNumId w:val="31"/>
  </w:num>
  <w:num w:numId="59">
    <w:abstractNumId w:val="31"/>
    <w:lvlOverride w:ilvl="0">
      <w:startOverride w:val="9"/>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0"/>
    <w:rsid w:val="000005D4"/>
    <w:rsid w:val="000032B2"/>
    <w:rsid w:val="00003499"/>
    <w:rsid w:val="00003B3B"/>
    <w:rsid w:val="000068BE"/>
    <w:rsid w:val="000123AD"/>
    <w:rsid w:val="0001243F"/>
    <w:rsid w:val="00015CBD"/>
    <w:rsid w:val="00016A88"/>
    <w:rsid w:val="00017378"/>
    <w:rsid w:val="00017840"/>
    <w:rsid w:val="00017CE9"/>
    <w:rsid w:val="0002188A"/>
    <w:rsid w:val="000234C5"/>
    <w:rsid w:val="0002495A"/>
    <w:rsid w:val="00025069"/>
    <w:rsid w:val="00031DBD"/>
    <w:rsid w:val="0003288D"/>
    <w:rsid w:val="00041DDF"/>
    <w:rsid w:val="00042DF7"/>
    <w:rsid w:val="00042E06"/>
    <w:rsid w:val="00044F0D"/>
    <w:rsid w:val="0004548D"/>
    <w:rsid w:val="00046722"/>
    <w:rsid w:val="00046ABB"/>
    <w:rsid w:val="00050B29"/>
    <w:rsid w:val="00050DB5"/>
    <w:rsid w:val="000549FE"/>
    <w:rsid w:val="000558FE"/>
    <w:rsid w:val="00057D65"/>
    <w:rsid w:val="00060AF9"/>
    <w:rsid w:val="000612EB"/>
    <w:rsid w:val="0006247E"/>
    <w:rsid w:val="000640EE"/>
    <w:rsid w:val="00066394"/>
    <w:rsid w:val="000677D6"/>
    <w:rsid w:val="00067F88"/>
    <w:rsid w:val="0007190C"/>
    <w:rsid w:val="00072095"/>
    <w:rsid w:val="000720B3"/>
    <w:rsid w:val="000751DF"/>
    <w:rsid w:val="000800A9"/>
    <w:rsid w:val="00080536"/>
    <w:rsid w:val="0008120B"/>
    <w:rsid w:val="0008333B"/>
    <w:rsid w:val="0008340B"/>
    <w:rsid w:val="0008346A"/>
    <w:rsid w:val="000836CA"/>
    <w:rsid w:val="0008466A"/>
    <w:rsid w:val="00085A37"/>
    <w:rsid w:val="00086A76"/>
    <w:rsid w:val="00087C47"/>
    <w:rsid w:val="0009026D"/>
    <w:rsid w:val="000917A8"/>
    <w:rsid w:val="0009310E"/>
    <w:rsid w:val="00093E44"/>
    <w:rsid w:val="00096A83"/>
    <w:rsid w:val="00097773"/>
    <w:rsid w:val="000A1FCC"/>
    <w:rsid w:val="000A3CD1"/>
    <w:rsid w:val="000A4BB4"/>
    <w:rsid w:val="000A508E"/>
    <w:rsid w:val="000A596F"/>
    <w:rsid w:val="000A6402"/>
    <w:rsid w:val="000A7FF5"/>
    <w:rsid w:val="000B0C50"/>
    <w:rsid w:val="000B2A9A"/>
    <w:rsid w:val="000B759B"/>
    <w:rsid w:val="000B7A85"/>
    <w:rsid w:val="000C1749"/>
    <w:rsid w:val="000C178D"/>
    <w:rsid w:val="000C43E9"/>
    <w:rsid w:val="000C4AEC"/>
    <w:rsid w:val="000C4D92"/>
    <w:rsid w:val="000C66EA"/>
    <w:rsid w:val="000C6A35"/>
    <w:rsid w:val="000D1521"/>
    <w:rsid w:val="000D19BF"/>
    <w:rsid w:val="000D205C"/>
    <w:rsid w:val="000D3848"/>
    <w:rsid w:val="000D3C9A"/>
    <w:rsid w:val="000E0B91"/>
    <w:rsid w:val="000E11CC"/>
    <w:rsid w:val="000E764F"/>
    <w:rsid w:val="000F02A1"/>
    <w:rsid w:val="000F0E5B"/>
    <w:rsid w:val="000F2464"/>
    <w:rsid w:val="000F51F5"/>
    <w:rsid w:val="000F5AB9"/>
    <w:rsid w:val="000F6077"/>
    <w:rsid w:val="00100C6B"/>
    <w:rsid w:val="001049D7"/>
    <w:rsid w:val="00106B50"/>
    <w:rsid w:val="00107169"/>
    <w:rsid w:val="001077EF"/>
    <w:rsid w:val="00107BBE"/>
    <w:rsid w:val="00110AD2"/>
    <w:rsid w:val="0011203F"/>
    <w:rsid w:val="00114EC5"/>
    <w:rsid w:val="00116BD8"/>
    <w:rsid w:val="00121E03"/>
    <w:rsid w:val="00121E2E"/>
    <w:rsid w:val="00123321"/>
    <w:rsid w:val="00124130"/>
    <w:rsid w:val="00124BF9"/>
    <w:rsid w:val="0012567B"/>
    <w:rsid w:val="00127F29"/>
    <w:rsid w:val="00130530"/>
    <w:rsid w:val="00134FC9"/>
    <w:rsid w:val="00134FF5"/>
    <w:rsid w:val="001379E8"/>
    <w:rsid w:val="0014416A"/>
    <w:rsid w:val="00144941"/>
    <w:rsid w:val="00145528"/>
    <w:rsid w:val="00145A3A"/>
    <w:rsid w:val="00146242"/>
    <w:rsid w:val="00147DDE"/>
    <w:rsid w:val="0015047B"/>
    <w:rsid w:val="0015175B"/>
    <w:rsid w:val="001518C3"/>
    <w:rsid w:val="00152337"/>
    <w:rsid w:val="001537C4"/>
    <w:rsid w:val="00153E60"/>
    <w:rsid w:val="00154960"/>
    <w:rsid w:val="00154E32"/>
    <w:rsid w:val="00156622"/>
    <w:rsid w:val="0015711D"/>
    <w:rsid w:val="001656D8"/>
    <w:rsid w:val="00165806"/>
    <w:rsid w:val="0016632A"/>
    <w:rsid w:val="001672FB"/>
    <w:rsid w:val="00172BAA"/>
    <w:rsid w:val="00172D45"/>
    <w:rsid w:val="00173722"/>
    <w:rsid w:val="00174296"/>
    <w:rsid w:val="0017571F"/>
    <w:rsid w:val="00177AF5"/>
    <w:rsid w:val="00181497"/>
    <w:rsid w:val="00184179"/>
    <w:rsid w:val="00184340"/>
    <w:rsid w:val="00184608"/>
    <w:rsid w:val="001876DA"/>
    <w:rsid w:val="00190547"/>
    <w:rsid w:val="0019060D"/>
    <w:rsid w:val="0019126C"/>
    <w:rsid w:val="00191BBA"/>
    <w:rsid w:val="001932C2"/>
    <w:rsid w:val="001953AA"/>
    <w:rsid w:val="00195611"/>
    <w:rsid w:val="00195B5B"/>
    <w:rsid w:val="00196C88"/>
    <w:rsid w:val="00196CC2"/>
    <w:rsid w:val="001971DC"/>
    <w:rsid w:val="0019767A"/>
    <w:rsid w:val="001A0619"/>
    <w:rsid w:val="001A3EF8"/>
    <w:rsid w:val="001A522A"/>
    <w:rsid w:val="001A55F4"/>
    <w:rsid w:val="001A65A7"/>
    <w:rsid w:val="001A6771"/>
    <w:rsid w:val="001A67D7"/>
    <w:rsid w:val="001B2DD7"/>
    <w:rsid w:val="001B3472"/>
    <w:rsid w:val="001B4307"/>
    <w:rsid w:val="001B47F6"/>
    <w:rsid w:val="001B4C84"/>
    <w:rsid w:val="001B6C4B"/>
    <w:rsid w:val="001B78FF"/>
    <w:rsid w:val="001C0E25"/>
    <w:rsid w:val="001C15FF"/>
    <w:rsid w:val="001C3FBE"/>
    <w:rsid w:val="001C40CE"/>
    <w:rsid w:val="001C53B4"/>
    <w:rsid w:val="001C61E9"/>
    <w:rsid w:val="001C6268"/>
    <w:rsid w:val="001C6439"/>
    <w:rsid w:val="001C6665"/>
    <w:rsid w:val="001D1720"/>
    <w:rsid w:val="001D26D2"/>
    <w:rsid w:val="001D37AE"/>
    <w:rsid w:val="001D3F00"/>
    <w:rsid w:val="001D4723"/>
    <w:rsid w:val="001D5156"/>
    <w:rsid w:val="001D64B3"/>
    <w:rsid w:val="001E06AB"/>
    <w:rsid w:val="001E0CBF"/>
    <w:rsid w:val="001E120E"/>
    <w:rsid w:val="001E19E3"/>
    <w:rsid w:val="001E1ABF"/>
    <w:rsid w:val="001E239A"/>
    <w:rsid w:val="001E3692"/>
    <w:rsid w:val="001E479F"/>
    <w:rsid w:val="001E69BC"/>
    <w:rsid w:val="001F02B7"/>
    <w:rsid w:val="001F1506"/>
    <w:rsid w:val="001F3B03"/>
    <w:rsid w:val="001F5164"/>
    <w:rsid w:val="001F5819"/>
    <w:rsid w:val="001F705F"/>
    <w:rsid w:val="001F7BBE"/>
    <w:rsid w:val="001F7FB7"/>
    <w:rsid w:val="00200016"/>
    <w:rsid w:val="0020152E"/>
    <w:rsid w:val="00203504"/>
    <w:rsid w:val="00203A15"/>
    <w:rsid w:val="00204179"/>
    <w:rsid w:val="002043C5"/>
    <w:rsid w:val="00204735"/>
    <w:rsid w:val="00207F0B"/>
    <w:rsid w:val="0021334D"/>
    <w:rsid w:val="00213773"/>
    <w:rsid w:val="00214C9B"/>
    <w:rsid w:val="00221BD0"/>
    <w:rsid w:val="00221F71"/>
    <w:rsid w:val="00223A70"/>
    <w:rsid w:val="00224002"/>
    <w:rsid w:val="00225E12"/>
    <w:rsid w:val="0023043C"/>
    <w:rsid w:val="00230813"/>
    <w:rsid w:val="0023151E"/>
    <w:rsid w:val="002367D8"/>
    <w:rsid w:val="00237A02"/>
    <w:rsid w:val="0024021F"/>
    <w:rsid w:val="002407FE"/>
    <w:rsid w:val="0024151C"/>
    <w:rsid w:val="00242981"/>
    <w:rsid w:val="00246E1B"/>
    <w:rsid w:val="00251DE6"/>
    <w:rsid w:val="00253504"/>
    <w:rsid w:val="00254974"/>
    <w:rsid w:val="00256574"/>
    <w:rsid w:val="002572E9"/>
    <w:rsid w:val="00260CC5"/>
    <w:rsid w:val="002616E2"/>
    <w:rsid w:val="0027180F"/>
    <w:rsid w:val="00273F13"/>
    <w:rsid w:val="00274E93"/>
    <w:rsid w:val="00276AC4"/>
    <w:rsid w:val="002800B0"/>
    <w:rsid w:val="002826DD"/>
    <w:rsid w:val="0028336F"/>
    <w:rsid w:val="00283FE6"/>
    <w:rsid w:val="0028408C"/>
    <w:rsid w:val="002842B9"/>
    <w:rsid w:val="00290908"/>
    <w:rsid w:val="0029178C"/>
    <w:rsid w:val="00291C20"/>
    <w:rsid w:val="00291F02"/>
    <w:rsid w:val="0029341B"/>
    <w:rsid w:val="00295F41"/>
    <w:rsid w:val="0029655F"/>
    <w:rsid w:val="00296F08"/>
    <w:rsid w:val="002977EF"/>
    <w:rsid w:val="002A0B56"/>
    <w:rsid w:val="002A1AA6"/>
    <w:rsid w:val="002A1DC3"/>
    <w:rsid w:val="002A366C"/>
    <w:rsid w:val="002A7A67"/>
    <w:rsid w:val="002B0027"/>
    <w:rsid w:val="002B0DAF"/>
    <w:rsid w:val="002B12DD"/>
    <w:rsid w:val="002B18D1"/>
    <w:rsid w:val="002B2901"/>
    <w:rsid w:val="002B2F26"/>
    <w:rsid w:val="002B354E"/>
    <w:rsid w:val="002B469E"/>
    <w:rsid w:val="002B4922"/>
    <w:rsid w:val="002B4B6A"/>
    <w:rsid w:val="002B6200"/>
    <w:rsid w:val="002B65FE"/>
    <w:rsid w:val="002B6FA5"/>
    <w:rsid w:val="002C1796"/>
    <w:rsid w:val="002C1F8E"/>
    <w:rsid w:val="002C3D35"/>
    <w:rsid w:val="002C672D"/>
    <w:rsid w:val="002D300D"/>
    <w:rsid w:val="002D32B9"/>
    <w:rsid w:val="002D389B"/>
    <w:rsid w:val="002D3B5D"/>
    <w:rsid w:val="002D45AD"/>
    <w:rsid w:val="002D5161"/>
    <w:rsid w:val="002D6225"/>
    <w:rsid w:val="002D6628"/>
    <w:rsid w:val="002D713F"/>
    <w:rsid w:val="002D798D"/>
    <w:rsid w:val="002E1636"/>
    <w:rsid w:val="002E18ED"/>
    <w:rsid w:val="002E314B"/>
    <w:rsid w:val="002E3830"/>
    <w:rsid w:val="002E427B"/>
    <w:rsid w:val="002E4E2B"/>
    <w:rsid w:val="002E53B0"/>
    <w:rsid w:val="002E5E5C"/>
    <w:rsid w:val="002F0FC1"/>
    <w:rsid w:val="002F12DC"/>
    <w:rsid w:val="002F2588"/>
    <w:rsid w:val="002F4B92"/>
    <w:rsid w:val="00300419"/>
    <w:rsid w:val="00301A32"/>
    <w:rsid w:val="0030212C"/>
    <w:rsid w:val="00304878"/>
    <w:rsid w:val="00311EEA"/>
    <w:rsid w:val="00312399"/>
    <w:rsid w:val="0031266D"/>
    <w:rsid w:val="00313340"/>
    <w:rsid w:val="00323045"/>
    <w:rsid w:val="0032372A"/>
    <w:rsid w:val="00323B68"/>
    <w:rsid w:val="00324E47"/>
    <w:rsid w:val="00327BF6"/>
    <w:rsid w:val="00330F54"/>
    <w:rsid w:val="00332437"/>
    <w:rsid w:val="00334060"/>
    <w:rsid w:val="00334159"/>
    <w:rsid w:val="00337228"/>
    <w:rsid w:val="00337BF1"/>
    <w:rsid w:val="00340B83"/>
    <w:rsid w:val="00343E79"/>
    <w:rsid w:val="00344395"/>
    <w:rsid w:val="00346D0D"/>
    <w:rsid w:val="00347DA2"/>
    <w:rsid w:val="00350D70"/>
    <w:rsid w:val="00351C3B"/>
    <w:rsid w:val="003544D5"/>
    <w:rsid w:val="00354F1B"/>
    <w:rsid w:val="003558D6"/>
    <w:rsid w:val="00356DE3"/>
    <w:rsid w:val="0035734C"/>
    <w:rsid w:val="0036001E"/>
    <w:rsid w:val="003652E4"/>
    <w:rsid w:val="00365619"/>
    <w:rsid w:val="00366A85"/>
    <w:rsid w:val="00367946"/>
    <w:rsid w:val="00367A60"/>
    <w:rsid w:val="00373781"/>
    <w:rsid w:val="00374302"/>
    <w:rsid w:val="00374776"/>
    <w:rsid w:val="0037638B"/>
    <w:rsid w:val="0037672F"/>
    <w:rsid w:val="00377590"/>
    <w:rsid w:val="0038245B"/>
    <w:rsid w:val="00387520"/>
    <w:rsid w:val="00390120"/>
    <w:rsid w:val="00390C89"/>
    <w:rsid w:val="0039165C"/>
    <w:rsid w:val="0039517B"/>
    <w:rsid w:val="0039526F"/>
    <w:rsid w:val="00395FEC"/>
    <w:rsid w:val="003960DC"/>
    <w:rsid w:val="003964E0"/>
    <w:rsid w:val="003A1E12"/>
    <w:rsid w:val="003B11D4"/>
    <w:rsid w:val="003B1999"/>
    <w:rsid w:val="003B1B1A"/>
    <w:rsid w:val="003B558F"/>
    <w:rsid w:val="003B6C32"/>
    <w:rsid w:val="003B7CE6"/>
    <w:rsid w:val="003B7E1A"/>
    <w:rsid w:val="003C00A8"/>
    <w:rsid w:val="003C0B0A"/>
    <w:rsid w:val="003C0D19"/>
    <w:rsid w:val="003C1474"/>
    <w:rsid w:val="003C249F"/>
    <w:rsid w:val="003C2D82"/>
    <w:rsid w:val="003C3F2A"/>
    <w:rsid w:val="003C4793"/>
    <w:rsid w:val="003C5171"/>
    <w:rsid w:val="003C6D59"/>
    <w:rsid w:val="003C6D97"/>
    <w:rsid w:val="003D4DE7"/>
    <w:rsid w:val="003D6CE2"/>
    <w:rsid w:val="003D6E0D"/>
    <w:rsid w:val="003D781C"/>
    <w:rsid w:val="003E0177"/>
    <w:rsid w:val="003E0BFE"/>
    <w:rsid w:val="003E1028"/>
    <w:rsid w:val="003E3876"/>
    <w:rsid w:val="003E4669"/>
    <w:rsid w:val="003E4927"/>
    <w:rsid w:val="003F0317"/>
    <w:rsid w:val="003F0981"/>
    <w:rsid w:val="003F2031"/>
    <w:rsid w:val="003F2D21"/>
    <w:rsid w:val="003F5B4E"/>
    <w:rsid w:val="003F61D1"/>
    <w:rsid w:val="003F74F0"/>
    <w:rsid w:val="004000EA"/>
    <w:rsid w:val="004010E1"/>
    <w:rsid w:val="004020C2"/>
    <w:rsid w:val="004043F6"/>
    <w:rsid w:val="004046CE"/>
    <w:rsid w:val="004049D7"/>
    <w:rsid w:val="00405A22"/>
    <w:rsid w:val="00410403"/>
    <w:rsid w:val="0041280A"/>
    <w:rsid w:val="00415674"/>
    <w:rsid w:val="0041655D"/>
    <w:rsid w:val="00417D64"/>
    <w:rsid w:val="004210FF"/>
    <w:rsid w:val="00422EBF"/>
    <w:rsid w:val="00424BE9"/>
    <w:rsid w:val="00424C9B"/>
    <w:rsid w:val="00427119"/>
    <w:rsid w:val="00427172"/>
    <w:rsid w:val="004273F9"/>
    <w:rsid w:val="004314CC"/>
    <w:rsid w:val="00431ABD"/>
    <w:rsid w:val="0043251F"/>
    <w:rsid w:val="004330AF"/>
    <w:rsid w:val="00437050"/>
    <w:rsid w:val="00440AEF"/>
    <w:rsid w:val="00442BAF"/>
    <w:rsid w:val="00443428"/>
    <w:rsid w:val="00445CB2"/>
    <w:rsid w:val="00447143"/>
    <w:rsid w:val="00447E04"/>
    <w:rsid w:val="00451557"/>
    <w:rsid w:val="00451D5A"/>
    <w:rsid w:val="004525B1"/>
    <w:rsid w:val="004548E9"/>
    <w:rsid w:val="00455922"/>
    <w:rsid w:val="00457E63"/>
    <w:rsid w:val="004615B9"/>
    <w:rsid w:val="00463BA7"/>
    <w:rsid w:val="00464FF8"/>
    <w:rsid w:val="00465CDB"/>
    <w:rsid w:val="00467C78"/>
    <w:rsid w:val="00474019"/>
    <w:rsid w:val="0047580D"/>
    <w:rsid w:val="00475FFB"/>
    <w:rsid w:val="00477FFD"/>
    <w:rsid w:val="004802F6"/>
    <w:rsid w:val="00482534"/>
    <w:rsid w:val="00482620"/>
    <w:rsid w:val="00484472"/>
    <w:rsid w:val="004908A8"/>
    <w:rsid w:val="00490976"/>
    <w:rsid w:val="00490D3C"/>
    <w:rsid w:val="00490E30"/>
    <w:rsid w:val="0049192B"/>
    <w:rsid w:val="0049266F"/>
    <w:rsid w:val="004929FD"/>
    <w:rsid w:val="00493C1A"/>
    <w:rsid w:val="00496198"/>
    <w:rsid w:val="004962AD"/>
    <w:rsid w:val="004A2E1D"/>
    <w:rsid w:val="004A35C1"/>
    <w:rsid w:val="004A3766"/>
    <w:rsid w:val="004A37FF"/>
    <w:rsid w:val="004A4EC2"/>
    <w:rsid w:val="004A751F"/>
    <w:rsid w:val="004B0E79"/>
    <w:rsid w:val="004B18B8"/>
    <w:rsid w:val="004B375F"/>
    <w:rsid w:val="004B76E5"/>
    <w:rsid w:val="004B7846"/>
    <w:rsid w:val="004C0DEC"/>
    <w:rsid w:val="004C2149"/>
    <w:rsid w:val="004C28D9"/>
    <w:rsid w:val="004C44EE"/>
    <w:rsid w:val="004C4BDE"/>
    <w:rsid w:val="004C5BB1"/>
    <w:rsid w:val="004C5F53"/>
    <w:rsid w:val="004D01E8"/>
    <w:rsid w:val="004D2589"/>
    <w:rsid w:val="004D2BCE"/>
    <w:rsid w:val="004D41E4"/>
    <w:rsid w:val="004D6A57"/>
    <w:rsid w:val="004D6B60"/>
    <w:rsid w:val="004D7530"/>
    <w:rsid w:val="004E25FA"/>
    <w:rsid w:val="004E3805"/>
    <w:rsid w:val="004F037E"/>
    <w:rsid w:val="004F0C2E"/>
    <w:rsid w:val="004F2701"/>
    <w:rsid w:val="004F4949"/>
    <w:rsid w:val="004F5121"/>
    <w:rsid w:val="004F5F3A"/>
    <w:rsid w:val="004F6A40"/>
    <w:rsid w:val="004F70BE"/>
    <w:rsid w:val="0050191A"/>
    <w:rsid w:val="00505392"/>
    <w:rsid w:val="005066E0"/>
    <w:rsid w:val="00510087"/>
    <w:rsid w:val="0051086B"/>
    <w:rsid w:val="00510A36"/>
    <w:rsid w:val="0051140A"/>
    <w:rsid w:val="00511632"/>
    <w:rsid w:val="00514EF9"/>
    <w:rsid w:val="00515CEB"/>
    <w:rsid w:val="00516505"/>
    <w:rsid w:val="00516C40"/>
    <w:rsid w:val="00520D91"/>
    <w:rsid w:val="00521090"/>
    <w:rsid w:val="00523249"/>
    <w:rsid w:val="00523F6D"/>
    <w:rsid w:val="00524F0B"/>
    <w:rsid w:val="00526819"/>
    <w:rsid w:val="00527A92"/>
    <w:rsid w:val="005313F9"/>
    <w:rsid w:val="00531424"/>
    <w:rsid w:val="005315D7"/>
    <w:rsid w:val="00531B00"/>
    <w:rsid w:val="005402A7"/>
    <w:rsid w:val="005423C2"/>
    <w:rsid w:val="00544A45"/>
    <w:rsid w:val="00545B2B"/>
    <w:rsid w:val="0054613D"/>
    <w:rsid w:val="00546A10"/>
    <w:rsid w:val="00546A6E"/>
    <w:rsid w:val="00551AB9"/>
    <w:rsid w:val="00551BB7"/>
    <w:rsid w:val="00551D2A"/>
    <w:rsid w:val="00552928"/>
    <w:rsid w:val="00553408"/>
    <w:rsid w:val="0055350A"/>
    <w:rsid w:val="00553E7E"/>
    <w:rsid w:val="00554992"/>
    <w:rsid w:val="00554C75"/>
    <w:rsid w:val="00554D34"/>
    <w:rsid w:val="00555799"/>
    <w:rsid w:val="00555E5F"/>
    <w:rsid w:val="00556593"/>
    <w:rsid w:val="00556C5A"/>
    <w:rsid w:val="0056131A"/>
    <w:rsid w:val="00561E59"/>
    <w:rsid w:val="00562AC9"/>
    <w:rsid w:val="00563CD3"/>
    <w:rsid w:val="00564CA2"/>
    <w:rsid w:val="00567395"/>
    <w:rsid w:val="00567532"/>
    <w:rsid w:val="0057078E"/>
    <w:rsid w:val="005749A6"/>
    <w:rsid w:val="00575232"/>
    <w:rsid w:val="00581CAB"/>
    <w:rsid w:val="00583265"/>
    <w:rsid w:val="00586FDF"/>
    <w:rsid w:val="00593D55"/>
    <w:rsid w:val="0059416E"/>
    <w:rsid w:val="0059440E"/>
    <w:rsid w:val="00597F94"/>
    <w:rsid w:val="005A18DF"/>
    <w:rsid w:val="005A5345"/>
    <w:rsid w:val="005A7E18"/>
    <w:rsid w:val="005B0382"/>
    <w:rsid w:val="005B180C"/>
    <w:rsid w:val="005B1D4E"/>
    <w:rsid w:val="005B4F02"/>
    <w:rsid w:val="005B527C"/>
    <w:rsid w:val="005B6074"/>
    <w:rsid w:val="005B61B6"/>
    <w:rsid w:val="005B6230"/>
    <w:rsid w:val="005B675F"/>
    <w:rsid w:val="005B7B8B"/>
    <w:rsid w:val="005C1E4C"/>
    <w:rsid w:val="005C4E29"/>
    <w:rsid w:val="005C5983"/>
    <w:rsid w:val="005C7DA1"/>
    <w:rsid w:val="005D0FF3"/>
    <w:rsid w:val="005D2097"/>
    <w:rsid w:val="005D4347"/>
    <w:rsid w:val="005D6434"/>
    <w:rsid w:val="005D7D50"/>
    <w:rsid w:val="005E32CE"/>
    <w:rsid w:val="005E4B74"/>
    <w:rsid w:val="005E5D04"/>
    <w:rsid w:val="005E7777"/>
    <w:rsid w:val="005E7C97"/>
    <w:rsid w:val="005F0190"/>
    <w:rsid w:val="005F4E10"/>
    <w:rsid w:val="005F6F51"/>
    <w:rsid w:val="005F7DEE"/>
    <w:rsid w:val="006034B0"/>
    <w:rsid w:val="006059E6"/>
    <w:rsid w:val="0060687F"/>
    <w:rsid w:val="00606B92"/>
    <w:rsid w:val="00606D4D"/>
    <w:rsid w:val="00607983"/>
    <w:rsid w:val="006121FB"/>
    <w:rsid w:val="006214E1"/>
    <w:rsid w:val="00621790"/>
    <w:rsid w:val="006224D2"/>
    <w:rsid w:val="00622874"/>
    <w:rsid w:val="00622D36"/>
    <w:rsid w:val="006246AD"/>
    <w:rsid w:val="00625C02"/>
    <w:rsid w:val="0062756C"/>
    <w:rsid w:val="0063006B"/>
    <w:rsid w:val="00633E40"/>
    <w:rsid w:val="006419DF"/>
    <w:rsid w:val="006439DE"/>
    <w:rsid w:val="00644B73"/>
    <w:rsid w:val="00645DFC"/>
    <w:rsid w:val="00650711"/>
    <w:rsid w:val="00650EA7"/>
    <w:rsid w:val="00651108"/>
    <w:rsid w:val="006526E1"/>
    <w:rsid w:val="00652F8D"/>
    <w:rsid w:val="00653E38"/>
    <w:rsid w:val="0065627F"/>
    <w:rsid w:val="006563B1"/>
    <w:rsid w:val="00660B73"/>
    <w:rsid w:val="006615A1"/>
    <w:rsid w:val="0066450D"/>
    <w:rsid w:val="00664C3A"/>
    <w:rsid w:val="00666591"/>
    <w:rsid w:val="006669D7"/>
    <w:rsid w:val="00666FED"/>
    <w:rsid w:val="00667CCB"/>
    <w:rsid w:val="00670C5F"/>
    <w:rsid w:val="0067743C"/>
    <w:rsid w:val="006774C6"/>
    <w:rsid w:val="006801AE"/>
    <w:rsid w:val="00680C81"/>
    <w:rsid w:val="006879B0"/>
    <w:rsid w:val="00687C6D"/>
    <w:rsid w:val="006926DF"/>
    <w:rsid w:val="00692B45"/>
    <w:rsid w:val="006932C7"/>
    <w:rsid w:val="00695878"/>
    <w:rsid w:val="00697245"/>
    <w:rsid w:val="006A3E64"/>
    <w:rsid w:val="006A4241"/>
    <w:rsid w:val="006A4A81"/>
    <w:rsid w:val="006A570A"/>
    <w:rsid w:val="006A595E"/>
    <w:rsid w:val="006A6564"/>
    <w:rsid w:val="006A6D2D"/>
    <w:rsid w:val="006A79AE"/>
    <w:rsid w:val="006B3367"/>
    <w:rsid w:val="006B5205"/>
    <w:rsid w:val="006B5F99"/>
    <w:rsid w:val="006B69FE"/>
    <w:rsid w:val="006B7818"/>
    <w:rsid w:val="006C1BB9"/>
    <w:rsid w:val="006C1D7A"/>
    <w:rsid w:val="006C26F5"/>
    <w:rsid w:val="006C4EAB"/>
    <w:rsid w:val="006C6511"/>
    <w:rsid w:val="006C6D14"/>
    <w:rsid w:val="006C6DEF"/>
    <w:rsid w:val="006D4836"/>
    <w:rsid w:val="006D60DA"/>
    <w:rsid w:val="006D67A1"/>
    <w:rsid w:val="006D6878"/>
    <w:rsid w:val="006D6D60"/>
    <w:rsid w:val="006E1886"/>
    <w:rsid w:val="006E2E1E"/>
    <w:rsid w:val="006E4469"/>
    <w:rsid w:val="006E58D5"/>
    <w:rsid w:val="006E62B0"/>
    <w:rsid w:val="006E7AB7"/>
    <w:rsid w:val="006F1001"/>
    <w:rsid w:val="006F1500"/>
    <w:rsid w:val="006F3223"/>
    <w:rsid w:val="006F3AA9"/>
    <w:rsid w:val="006F4D7E"/>
    <w:rsid w:val="006F5029"/>
    <w:rsid w:val="006F538F"/>
    <w:rsid w:val="006F5579"/>
    <w:rsid w:val="006F55C1"/>
    <w:rsid w:val="00703550"/>
    <w:rsid w:val="00703864"/>
    <w:rsid w:val="007048F4"/>
    <w:rsid w:val="0070755B"/>
    <w:rsid w:val="007109A9"/>
    <w:rsid w:val="00711AA0"/>
    <w:rsid w:val="0071398B"/>
    <w:rsid w:val="00715BFE"/>
    <w:rsid w:val="00716C08"/>
    <w:rsid w:val="00724177"/>
    <w:rsid w:val="0072439B"/>
    <w:rsid w:val="007272CD"/>
    <w:rsid w:val="00734B11"/>
    <w:rsid w:val="00740BEC"/>
    <w:rsid w:val="0074238C"/>
    <w:rsid w:val="00744910"/>
    <w:rsid w:val="00744957"/>
    <w:rsid w:val="0074657E"/>
    <w:rsid w:val="007466E7"/>
    <w:rsid w:val="007472C1"/>
    <w:rsid w:val="00750EB3"/>
    <w:rsid w:val="00751E38"/>
    <w:rsid w:val="00752227"/>
    <w:rsid w:val="00752C02"/>
    <w:rsid w:val="007541C6"/>
    <w:rsid w:val="0075691E"/>
    <w:rsid w:val="0075697F"/>
    <w:rsid w:val="007576F1"/>
    <w:rsid w:val="00760E49"/>
    <w:rsid w:val="007611FD"/>
    <w:rsid w:val="00761444"/>
    <w:rsid w:val="007627B1"/>
    <w:rsid w:val="007630FA"/>
    <w:rsid w:val="00770EB0"/>
    <w:rsid w:val="0077252E"/>
    <w:rsid w:val="007738D6"/>
    <w:rsid w:val="0077688B"/>
    <w:rsid w:val="00776CA2"/>
    <w:rsid w:val="007818F8"/>
    <w:rsid w:val="007870BD"/>
    <w:rsid w:val="00787754"/>
    <w:rsid w:val="00790809"/>
    <w:rsid w:val="007914BD"/>
    <w:rsid w:val="00792B36"/>
    <w:rsid w:val="00792B86"/>
    <w:rsid w:val="00792D4A"/>
    <w:rsid w:val="00793014"/>
    <w:rsid w:val="007930BF"/>
    <w:rsid w:val="00793BAF"/>
    <w:rsid w:val="00797145"/>
    <w:rsid w:val="007A0A00"/>
    <w:rsid w:val="007A0A8A"/>
    <w:rsid w:val="007A4227"/>
    <w:rsid w:val="007A43C5"/>
    <w:rsid w:val="007A57A7"/>
    <w:rsid w:val="007B014D"/>
    <w:rsid w:val="007B1499"/>
    <w:rsid w:val="007B1E7A"/>
    <w:rsid w:val="007C0034"/>
    <w:rsid w:val="007C27DB"/>
    <w:rsid w:val="007C2FBB"/>
    <w:rsid w:val="007C3E21"/>
    <w:rsid w:val="007C4159"/>
    <w:rsid w:val="007C42E1"/>
    <w:rsid w:val="007C662D"/>
    <w:rsid w:val="007C6698"/>
    <w:rsid w:val="007C6B2F"/>
    <w:rsid w:val="007C7B37"/>
    <w:rsid w:val="007D23E0"/>
    <w:rsid w:val="007D2823"/>
    <w:rsid w:val="007D2EDE"/>
    <w:rsid w:val="007D3491"/>
    <w:rsid w:val="007D7B3B"/>
    <w:rsid w:val="007E3539"/>
    <w:rsid w:val="007E559B"/>
    <w:rsid w:val="007E55BE"/>
    <w:rsid w:val="007E7369"/>
    <w:rsid w:val="007E773C"/>
    <w:rsid w:val="007F1398"/>
    <w:rsid w:val="007F1E09"/>
    <w:rsid w:val="007F574E"/>
    <w:rsid w:val="007F5993"/>
    <w:rsid w:val="007F5D99"/>
    <w:rsid w:val="007F7FF5"/>
    <w:rsid w:val="00801743"/>
    <w:rsid w:val="0080590C"/>
    <w:rsid w:val="00806EF6"/>
    <w:rsid w:val="008107BC"/>
    <w:rsid w:val="00813C19"/>
    <w:rsid w:val="00813CA8"/>
    <w:rsid w:val="00815156"/>
    <w:rsid w:val="008151CC"/>
    <w:rsid w:val="008158E5"/>
    <w:rsid w:val="00815FC3"/>
    <w:rsid w:val="00817FB1"/>
    <w:rsid w:val="00820ADB"/>
    <w:rsid w:val="008213E4"/>
    <w:rsid w:val="00822760"/>
    <w:rsid w:val="00823340"/>
    <w:rsid w:val="00826657"/>
    <w:rsid w:val="008271A8"/>
    <w:rsid w:val="00827349"/>
    <w:rsid w:val="008278E4"/>
    <w:rsid w:val="00830805"/>
    <w:rsid w:val="00831E2E"/>
    <w:rsid w:val="00832D63"/>
    <w:rsid w:val="00835C83"/>
    <w:rsid w:val="00836BB9"/>
    <w:rsid w:val="008378B2"/>
    <w:rsid w:val="00837F0A"/>
    <w:rsid w:val="0084043D"/>
    <w:rsid w:val="00841DBD"/>
    <w:rsid w:val="0084238C"/>
    <w:rsid w:val="008428EC"/>
    <w:rsid w:val="00842937"/>
    <w:rsid w:val="00843808"/>
    <w:rsid w:val="00844EF8"/>
    <w:rsid w:val="00846B04"/>
    <w:rsid w:val="00846D21"/>
    <w:rsid w:val="00847B70"/>
    <w:rsid w:val="00850B45"/>
    <w:rsid w:val="0085188F"/>
    <w:rsid w:val="00852011"/>
    <w:rsid w:val="008531E3"/>
    <w:rsid w:val="0085330D"/>
    <w:rsid w:val="00853A84"/>
    <w:rsid w:val="0085600F"/>
    <w:rsid w:val="008575C5"/>
    <w:rsid w:val="0085786B"/>
    <w:rsid w:val="00860375"/>
    <w:rsid w:val="00860F28"/>
    <w:rsid w:val="00864990"/>
    <w:rsid w:val="008665C3"/>
    <w:rsid w:val="00866CDC"/>
    <w:rsid w:val="00867830"/>
    <w:rsid w:val="00870F0F"/>
    <w:rsid w:val="008722E8"/>
    <w:rsid w:val="00872E25"/>
    <w:rsid w:val="00873218"/>
    <w:rsid w:val="00876F54"/>
    <w:rsid w:val="00885246"/>
    <w:rsid w:val="0088677D"/>
    <w:rsid w:val="00886E80"/>
    <w:rsid w:val="0088765E"/>
    <w:rsid w:val="00887770"/>
    <w:rsid w:val="008912DA"/>
    <w:rsid w:val="00892010"/>
    <w:rsid w:val="00894560"/>
    <w:rsid w:val="0089536D"/>
    <w:rsid w:val="00895CBC"/>
    <w:rsid w:val="008964F2"/>
    <w:rsid w:val="00896CA6"/>
    <w:rsid w:val="00896F34"/>
    <w:rsid w:val="00897BCC"/>
    <w:rsid w:val="008A16C6"/>
    <w:rsid w:val="008A1717"/>
    <w:rsid w:val="008A225A"/>
    <w:rsid w:val="008A2BF1"/>
    <w:rsid w:val="008A57C9"/>
    <w:rsid w:val="008A656F"/>
    <w:rsid w:val="008A7836"/>
    <w:rsid w:val="008B1609"/>
    <w:rsid w:val="008B4430"/>
    <w:rsid w:val="008B627A"/>
    <w:rsid w:val="008C2A3F"/>
    <w:rsid w:val="008C4264"/>
    <w:rsid w:val="008C5F98"/>
    <w:rsid w:val="008C7339"/>
    <w:rsid w:val="008D387B"/>
    <w:rsid w:val="008D45D1"/>
    <w:rsid w:val="008D4C77"/>
    <w:rsid w:val="008D57B1"/>
    <w:rsid w:val="008D5CAA"/>
    <w:rsid w:val="008D6463"/>
    <w:rsid w:val="008D7183"/>
    <w:rsid w:val="008D71DE"/>
    <w:rsid w:val="008D762A"/>
    <w:rsid w:val="008E0D8F"/>
    <w:rsid w:val="008E59CA"/>
    <w:rsid w:val="008E695E"/>
    <w:rsid w:val="008F09AA"/>
    <w:rsid w:val="008F113E"/>
    <w:rsid w:val="008F2134"/>
    <w:rsid w:val="008F38E8"/>
    <w:rsid w:val="008F3BB3"/>
    <w:rsid w:val="008F3FF8"/>
    <w:rsid w:val="008F4880"/>
    <w:rsid w:val="008F795A"/>
    <w:rsid w:val="00900169"/>
    <w:rsid w:val="00901819"/>
    <w:rsid w:val="00903DAB"/>
    <w:rsid w:val="00904831"/>
    <w:rsid w:val="0090563E"/>
    <w:rsid w:val="00905FFE"/>
    <w:rsid w:val="009076BC"/>
    <w:rsid w:val="009102B7"/>
    <w:rsid w:val="00910FF8"/>
    <w:rsid w:val="00913865"/>
    <w:rsid w:val="00914558"/>
    <w:rsid w:val="009148DD"/>
    <w:rsid w:val="00914A3B"/>
    <w:rsid w:val="00914C6A"/>
    <w:rsid w:val="00914EC9"/>
    <w:rsid w:val="009164DA"/>
    <w:rsid w:val="00917172"/>
    <w:rsid w:val="009205A9"/>
    <w:rsid w:val="00923F7A"/>
    <w:rsid w:val="00925407"/>
    <w:rsid w:val="00931810"/>
    <w:rsid w:val="0093188E"/>
    <w:rsid w:val="00932186"/>
    <w:rsid w:val="00932351"/>
    <w:rsid w:val="00934447"/>
    <w:rsid w:val="00934A10"/>
    <w:rsid w:val="00935522"/>
    <w:rsid w:val="0093555C"/>
    <w:rsid w:val="0093773A"/>
    <w:rsid w:val="0094064D"/>
    <w:rsid w:val="00940713"/>
    <w:rsid w:val="009407E4"/>
    <w:rsid w:val="0094347D"/>
    <w:rsid w:val="00943974"/>
    <w:rsid w:val="00943C17"/>
    <w:rsid w:val="00946102"/>
    <w:rsid w:val="00947553"/>
    <w:rsid w:val="00952637"/>
    <w:rsid w:val="00952A0C"/>
    <w:rsid w:val="009535B5"/>
    <w:rsid w:val="00955127"/>
    <w:rsid w:val="00955757"/>
    <w:rsid w:val="0095579E"/>
    <w:rsid w:val="00955B57"/>
    <w:rsid w:val="009567B5"/>
    <w:rsid w:val="00961910"/>
    <w:rsid w:val="00961ADB"/>
    <w:rsid w:val="00961E63"/>
    <w:rsid w:val="0096316C"/>
    <w:rsid w:val="00963EF2"/>
    <w:rsid w:val="00965855"/>
    <w:rsid w:val="00965856"/>
    <w:rsid w:val="00966CA5"/>
    <w:rsid w:val="00967A3B"/>
    <w:rsid w:val="00967D0E"/>
    <w:rsid w:val="00973F9C"/>
    <w:rsid w:val="00975F03"/>
    <w:rsid w:val="00980B4D"/>
    <w:rsid w:val="00980DD9"/>
    <w:rsid w:val="009831AE"/>
    <w:rsid w:val="00983FEE"/>
    <w:rsid w:val="0098685A"/>
    <w:rsid w:val="00986C33"/>
    <w:rsid w:val="00991BD1"/>
    <w:rsid w:val="009923F0"/>
    <w:rsid w:val="00992A5C"/>
    <w:rsid w:val="00992EE0"/>
    <w:rsid w:val="009A00ED"/>
    <w:rsid w:val="009A0915"/>
    <w:rsid w:val="009A0EBB"/>
    <w:rsid w:val="009A2F20"/>
    <w:rsid w:val="009A5409"/>
    <w:rsid w:val="009A5740"/>
    <w:rsid w:val="009A63D1"/>
    <w:rsid w:val="009A7C5A"/>
    <w:rsid w:val="009A7FC6"/>
    <w:rsid w:val="009B1477"/>
    <w:rsid w:val="009B2ED7"/>
    <w:rsid w:val="009B3BA3"/>
    <w:rsid w:val="009B7869"/>
    <w:rsid w:val="009B7A2B"/>
    <w:rsid w:val="009C198B"/>
    <w:rsid w:val="009C28F3"/>
    <w:rsid w:val="009C2DCC"/>
    <w:rsid w:val="009C3553"/>
    <w:rsid w:val="009C4FB0"/>
    <w:rsid w:val="009C7682"/>
    <w:rsid w:val="009C7D83"/>
    <w:rsid w:val="009D0E84"/>
    <w:rsid w:val="009D2AC7"/>
    <w:rsid w:val="009D3586"/>
    <w:rsid w:val="009D396C"/>
    <w:rsid w:val="009D3C4A"/>
    <w:rsid w:val="009D6056"/>
    <w:rsid w:val="009E080A"/>
    <w:rsid w:val="009E11A4"/>
    <w:rsid w:val="009E28EA"/>
    <w:rsid w:val="009E2F72"/>
    <w:rsid w:val="009E6FC7"/>
    <w:rsid w:val="009F1C9F"/>
    <w:rsid w:val="009F234E"/>
    <w:rsid w:val="009F2746"/>
    <w:rsid w:val="009F2D6C"/>
    <w:rsid w:val="009F5086"/>
    <w:rsid w:val="009F57DD"/>
    <w:rsid w:val="009F5C51"/>
    <w:rsid w:val="009F6C6B"/>
    <w:rsid w:val="009F7B8B"/>
    <w:rsid w:val="00A01A50"/>
    <w:rsid w:val="00A0344E"/>
    <w:rsid w:val="00A04888"/>
    <w:rsid w:val="00A04DFE"/>
    <w:rsid w:val="00A05650"/>
    <w:rsid w:val="00A06C4E"/>
    <w:rsid w:val="00A06F13"/>
    <w:rsid w:val="00A07B57"/>
    <w:rsid w:val="00A10C89"/>
    <w:rsid w:val="00A10FAF"/>
    <w:rsid w:val="00A1116D"/>
    <w:rsid w:val="00A1132E"/>
    <w:rsid w:val="00A11892"/>
    <w:rsid w:val="00A12F8C"/>
    <w:rsid w:val="00A13183"/>
    <w:rsid w:val="00A13B25"/>
    <w:rsid w:val="00A1597C"/>
    <w:rsid w:val="00A17BE1"/>
    <w:rsid w:val="00A17DF1"/>
    <w:rsid w:val="00A213A1"/>
    <w:rsid w:val="00A224E4"/>
    <w:rsid w:val="00A22BE8"/>
    <w:rsid w:val="00A23702"/>
    <w:rsid w:val="00A23ADE"/>
    <w:rsid w:val="00A308D2"/>
    <w:rsid w:val="00A32165"/>
    <w:rsid w:val="00A32866"/>
    <w:rsid w:val="00A33A19"/>
    <w:rsid w:val="00A34631"/>
    <w:rsid w:val="00A35CA3"/>
    <w:rsid w:val="00A36769"/>
    <w:rsid w:val="00A36788"/>
    <w:rsid w:val="00A36E41"/>
    <w:rsid w:val="00A37E94"/>
    <w:rsid w:val="00A40F56"/>
    <w:rsid w:val="00A41B9B"/>
    <w:rsid w:val="00A4347D"/>
    <w:rsid w:val="00A4379B"/>
    <w:rsid w:val="00A51AC7"/>
    <w:rsid w:val="00A52E8F"/>
    <w:rsid w:val="00A5346C"/>
    <w:rsid w:val="00A55359"/>
    <w:rsid w:val="00A60154"/>
    <w:rsid w:val="00A611E9"/>
    <w:rsid w:val="00A61676"/>
    <w:rsid w:val="00A61C15"/>
    <w:rsid w:val="00A61C92"/>
    <w:rsid w:val="00A63561"/>
    <w:rsid w:val="00A649AA"/>
    <w:rsid w:val="00A73427"/>
    <w:rsid w:val="00A736EA"/>
    <w:rsid w:val="00A74C86"/>
    <w:rsid w:val="00A7738B"/>
    <w:rsid w:val="00A77BF0"/>
    <w:rsid w:val="00A80633"/>
    <w:rsid w:val="00A81002"/>
    <w:rsid w:val="00A82144"/>
    <w:rsid w:val="00A839DB"/>
    <w:rsid w:val="00A840FB"/>
    <w:rsid w:val="00A861DB"/>
    <w:rsid w:val="00A87226"/>
    <w:rsid w:val="00A87961"/>
    <w:rsid w:val="00A87C72"/>
    <w:rsid w:val="00A910DE"/>
    <w:rsid w:val="00A92F35"/>
    <w:rsid w:val="00A93BC2"/>
    <w:rsid w:val="00A942D4"/>
    <w:rsid w:val="00A95DE4"/>
    <w:rsid w:val="00AA439D"/>
    <w:rsid w:val="00AA4D32"/>
    <w:rsid w:val="00AA60C2"/>
    <w:rsid w:val="00AA68BB"/>
    <w:rsid w:val="00AA7775"/>
    <w:rsid w:val="00AB02B6"/>
    <w:rsid w:val="00AB202B"/>
    <w:rsid w:val="00AB2657"/>
    <w:rsid w:val="00AB4071"/>
    <w:rsid w:val="00AB4079"/>
    <w:rsid w:val="00AC0E88"/>
    <w:rsid w:val="00AC14B8"/>
    <w:rsid w:val="00AC234A"/>
    <w:rsid w:val="00AC256D"/>
    <w:rsid w:val="00AC506E"/>
    <w:rsid w:val="00AD1031"/>
    <w:rsid w:val="00AD1B0F"/>
    <w:rsid w:val="00AD2701"/>
    <w:rsid w:val="00AD2A95"/>
    <w:rsid w:val="00AD34AC"/>
    <w:rsid w:val="00AD3954"/>
    <w:rsid w:val="00AD5E0C"/>
    <w:rsid w:val="00AD6397"/>
    <w:rsid w:val="00AD692F"/>
    <w:rsid w:val="00AE0421"/>
    <w:rsid w:val="00AE0EB2"/>
    <w:rsid w:val="00AE2753"/>
    <w:rsid w:val="00AE6B42"/>
    <w:rsid w:val="00AE6E0C"/>
    <w:rsid w:val="00AF07F1"/>
    <w:rsid w:val="00AF2D6D"/>
    <w:rsid w:val="00AF3546"/>
    <w:rsid w:val="00AF5C21"/>
    <w:rsid w:val="00AF7250"/>
    <w:rsid w:val="00AF7BA0"/>
    <w:rsid w:val="00B00632"/>
    <w:rsid w:val="00B03C4A"/>
    <w:rsid w:val="00B057D4"/>
    <w:rsid w:val="00B05D7B"/>
    <w:rsid w:val="00B06729"/>
    <w:rsid w:val="00B07D75"/>
    <w:rsid w:val="00B1273F"/>
    <w:rsid w:val="00B12F07"/>
    <w:rsid w:val="00B13CDB"/>
    <w:rsid w:val="00B14192"/>
    <w:rsid w:val="00B14738"/>
    <w:rsid w:val="00B169FB"/>
    <w:rsid w:val="00B20815"/>
    <w:rsid w:val="00B214FD"/>
    <w:rsid w:val="00B219EF"/>
    <w:rsid w:val="00B22A55"/>
    <w:rsid w:val="00B22AF7"/>
    <w:rsid w:val="00B2544B"/>
    <w:rsid w:val="00B2643C"/>
    <w:rsid w:val="00B271E4"/>
    <w:rsid w:val="00B30E62"/>
    <w:rsid w:val="00B314BB"/>
    <w:rsid w:val="00B32564"/>
    <w:rsid w:val="00B3336B"/>
    <w:rsid w:val="00B450FA"/>
    <w:rsid w:val="00B47226"/>
    <w:rsid w:val="00B47655"/>
    <w:rsid w:val="00B50469"/>
    <w:rsid w:val="00B50700"/>
    <w:rsid w:val="00B52E41"/>
    <w:rsid w:val="00B52FAD"/>
    <w:rsid w:val="00B53232"/>
    <w:rsid w:val="00B533E7"/>
    <w:rsid w:val="00B555C3"/>
    <w:rsid w:val="00B55DF0"/>
    <w:rsid w:val="00B56C45"/>
    <w:rsid w:val="00B61999"/>
    <w:rsid w:val="00B61CD5"/>
    <w:rsid w:val="00B6235B"/>
    <w:rsid w:val="00B63CA5"/>
    <w:rsid w:val="00B6510C"/>
    <w:rsid w:val="00B66E31"/>
    <w:rsid w:val="00B74528"/>
    <w:rsid w:val="00B7459B"/>
    <w:rsid w:val="00B74978"/>
    <w:rsid w:val="00B84156"/>
    <w:rsid w:val="00B849FC"/>
    <w:rsid w:val="00B86727"/>
    <w:rsid w:val="00B87551"/>
    <w:rsid w:val="00B87BE0"/>
    <w:rsid w:val="00B87EB0"/>
    <w:rsid w:val="00B90FB6"/>
    <w:rsid w:val="00B91C1C"/>
    <w:rsid w:val="00B93AE1"/>
    <w:rsid w:val="00B93B43"/>
    <w:rsid w:val="00B93EDD"/>
    <w:rsid w:val="00B94018"/>
    <w:rsid w:val="00BA04F2"/>
    <w:rsid w:val="00BA0C54"/>
    <w:rsid w:val="00BA1F27"/>
    <w:rsid w:val="00BA3AA1"/>
    <w:rsid w:val="00BA55D3"/>
    <w:rsid w:val="00BB14A2"/>
    <w:rsid w:val="00BB26E6"/>
    <w:rsid w:val="00BB2ED9"/>
    <w:rsid w:val="00BB3C9B"/>
    <w:rsid w:val="00BB4329"/>
    <w:rsid w:val="00BB4589"/>
    <w:rsid w:val="00BB5F74"/>
    <w:rsid w:val="00BC0EA1"/>
    <w:rsid w:val="00BC1DFA"/>
    <w:rsid w:val="00BC37FB"/>
    <w:rsid w:val="00BC40CD"/>
    <w:rsid w:val="00BC6087"/>
    <w:rsid w:val="00BC73C1"/>
    <w:rsid w:val="00BC7B3F"/>
    <w:rsid w:val="00BD17A0"/>
    <w:rsid w:val="00BD26C1"/>
    <w:rsid w:val="00BD2E81"/>
    <w:rsid w:val="00BD6AC2"/>
    <w:rsid w:val="00BD6CC3"/>
    <w:rsid w:val="00BD78CD"/>
    <w:rsid w:val="00BD7B0A"/>
    <w:rsid w:val="00BE1D42"/>
    <w:rsid w:val="00BE4297"/>
    <w:rsid w:val="00BE47BB"/>
    <w:rsid w:val="00BE555C"/>
    <w:rsid w:val="00BE59A2"/>
    <w:rsid w:val="00BF08CF"/>
    <w:rsid w:val="00BF1C4C"/>
    <w:rsid w:val="00C02170"/>
    <w:rsid w:val="00C02474"/>
    <w:rsid w:val="00C040D8"/>
    <w:rsid w:val="00C06073"/>
    <w:rsid w:val="00C066D3"/>
    <w:rsid w:val="00C06D41"/>
    <w:rsid w:val="00C07554"/>
    <w:rsid w:val="00C07C0B"/>
    <w:rsid w:val="00C07DEF"/>
    <w:rsid w:val="00C1050E"/>
    <w:rsid w:val="00C117F5"/>
    <w:rsid w:val="00C11B12"/>
    <w:rsid w:val="00C123B0"/>
    <w:rsid w:val="00C12C11"/>
    <w:rsid w:val="00C13BB0"/>
    <w:rsid w:val="00C13E61"/>
    <w:rsid w:val="00C16096"/>
    <w:rsid w:val="00C21F87"/>
    <w:rsid w:val="00C233C7"/>
    <w:rsid w:val="00C234BA"/>
    <w:rsid w:val="00C2410F"/>
    <w:rsid w:val="00C25E20"/>
    <w:rsid w:val="00C2759F"/>
    <w:rsid w:val="00C27729"/>
    <w:rsid w:val="00C3108F"/>
    <w:rsid w:val="00C3259B"/>
    <w:rsid w:val="00C36300"/>
    <w:rsid w:val="00C36B76"/>
    <w:rsid w:val="00C404B2"/>
    <w:rsid w:val="00C40969"/>
    <w:rsid w:val="00C40D26"/>
    <w:rsid w:val="00C41793"/>
    <w:rsid w:val="00C41CF2"/>
    <w:rsid w:val="00C4270C"/>
    <w:rsid w:val="00C42904"/>
    <w:rsid w:val="00C4323A"/>
    <w:rsid w:val="00C433D2"/>
    <w:rsid w:val="00C4403C"/>
    <w:rsid w:val="00C45F4D"/>
    <w:rsid w:val="00C47DBC"/>
    <w:rsid w:val="00C51DF3"/>
    <w:rsid w:val="00C52566"/>
    <w:rsid w:val="00C53C8C"/>
    <w:rsid w:val="00C53D74"/>
    <w:rsid w:val="00C544D6"/>
    <w:rsid w:val="00C56D63"/>
    <w:rsid w:val="00C60699"/>
    <w:rsid w:val="00C61E65"/>
    <w:rsid w:val="00C62083"/>
    <w:rsid w:val="00C64C8A"/>
    <w:rsid w:val="00C65841"/>
    <w:rsid w:val="00C66B51"/>
    <w:rsid w:val="00C66BDD"/>
    <w:rsid w:val="00C67036"/>
    <w:rsid w:val="00C72E83"/>
    <w:rsid w:val="00C730CE"/>
    <w:rsid w:val="00C73705"/>
    <w:rsid w:val="00C7646C"/>
    <w:rsid w:val="00C80D2F"/>
    <w:rsid w:val="00C810AB"/>
    <w:rsid w:val="00C81D62"/>
    <w:rsid w:val="00C8295E"/>
    <w:rsid w:val="00C831A9"/>
    <w:rsid w:val="00C860DF"/>
    <w:rsid w:val="00C92194"/>
    <w:rsid w:val="00C9361F"/>
    <w:rsid w:val="00C93755"/>
    <w:rsid w:val="00C93DEA"/>
    <w:rsid w:val="00C959BE"/>
    <w:rsid w:val="00CA1549"/>
    <w:rsid w:val="00CA2B85"/>
    <w:rsid w:val="00CA3F91"/>
    <w:rsid w:val="00CA6A14"/>
    <w:rsid w:val="00CB08AC"/>
    <w:rsid w:val="00CB08EF"/>
    <w:rsid w:val="00CB092F"/>
    <w:rsid w:val="00CB0FF2"/>
    <w:rsid w:val="00CB11A8"/>
    <w:rsid w:val="00CB3351"/>
    <w:rsid w:val="00CB4138"/>
    <w:rsid w:val="00CB4E82"/>
    <w:rsid w:val="00CB5659"/>
    <w:rsid w:val="00CB6C73"/>
    <w:rsid w:val="00CC4E7F"/>
    <w:rsid w:val="00CC7074"/>
    <w:rsid w:val="00CD0096"/>
    <w:rsid w:val="00CD742D"/>
    <w:rsid w:val="00CE0462"/>
    <w:rsid w:val="00CE2C52"/>
    <w:rsid w:val="00CE531C"/>
    <w:rsid w:val="00CE611D"/>
    <w:rsid w:val="00CF0AAF"/>
    <w:rsid w:val="00CF16A1"/>
    <w:rsid w:val="00CF1CFF"/>
    <w:rsid w:val="00CF1D5A"/>
    <w:rsid w:val="00CF391E"/>
    <w:rsid w:val="00CF39F0"/>
    <w:rsid w:val="00CF4DD5"/>
    <w:rsid w:val="00CF5DC8"/>
    <w:rsid w:val="00D00714"/>
    <w:rsid w:val="00D01B25"/>
    <w:rsid w:val="00D02FBA"/>
    <w:rsid w:val="00D04AE5"/>
    <w:rsid w:val="00D04D7C"/>
    <w:rsid w:val="00D05FA5"/>
    <w:rsid w:val="00D06837"/>
    <w:rsid w:val="00D06AB5"/>
    <w:rsid w:val="00D06DC0"/>
    <w:rsid w:val="00D12B6B"/>
    <w:rsid w:val="00D1476B"/>
    <w:rsid w:val="00D14963"/>
    <w:rsid w:val="00D14B3D"/>
    <w:rsid w:val="00D16AF2"/>
    <w:rsid w:val="00D206DF"/>
    <w:rsid w:val="00D20C13"/>
    <w:rsid w:val="00D2563A"/>
    <w:rsid w:val="00D25D86"/>
    <w:rsid w:val="00D26D15"/>
    <w:rsid w:val="00D27D94"/>
    <w:rsid w:val="00D31C11"/>
    <w:rsid w:val="00D35519"/>
    <w:rsid w:val="00D35609"/>
    <w:rsid w:val="00D37F47"/>
    <w:rsid w:val="00D406A1"/>
    <w:rsid w:val="00D40853"/>
    <w:rsid w:val="00D432A1"/>
    <w:rsid w:val="00D45194"/>
    <w:rsid w:val="00D45368"/>
    <w:rsid w:val="00D46ACC"/>
    <w:rsid w:val="00D4704D"/>
    <w:rsid w:val="00D50A4D"/>
    <w:rsid w:val="00D50DB2"/>
    <w:rsid w:val="00D516C0"/>
    <w:rsid w:val="00D5202A"/>
    <w:rsid w:val="00D52A90"/>
    <w:rsid w:val="00D539EF"/>
    <w:rsid w:val="00D541F5"/>
    <w:rsid w:val="00D563BE"/>
    <w:rsid w:val="00D5705F"/>
    <w:rsid w:val="00D572E7"/>
    <w:rsid w:val="00D61820"/>
    <w:rsid w:val="00D621D8"/>
    <w:rsid w:val="00D63833"/>
    <w:rsid w:val="00D64EAE"/>
    <w:rsid w:val="00D6577F"/>
    <w:rsid w:val="00D70E88"/>
    <w:rsid w:val="00D71E0A"/>
    <w:rsid w:val="00D73E92"/>
    <w:rsid w:val="00D747C1"/>
    <w:rsid w:val="00D75146"/>
    <w:rsid w:val="00D7656A"/>
    <w:rsid w:val="00D76A75"/>
    <w:rsid w:val="00D76AAA"/>
    <w:rsid w:val="00D80A01"/>
    <w:rsid w:val="00D812A1"/>
    <w:rsid w:val="00D81CBE"/>
    <w:rsid w:val="00D83A1D"/>
    <w:rsid w:val="00D84DE5"/>
    <w:rsid w:val="00D85DB5"/>
    <w:rsid w:val="00D8730E"/>
    <w:rsid w:val="00D93A1F"/>
    <w:rsid w:val="00D9419C"/>
    <w:rsid w:val="00D95DFB"/>
    <w:rsid w:val="00D9643A"/>
    <w:rsid w:val="00D96597"/>
    <w:rsid w:val="00D965E7"/>
    <w:rsid w:val="00DA27EE"/>
    <w:rsid w:val="00DA3AA4"/>
    <w:rsid w:val="00DA3FD5"/>
    <w:rsid w:val="00DA6D9D"/>
    <w:rsid w:val="00DB0F01"/>
    <w:rsid w:val="00DB196F"/>
    <w:rsid w:val="00DB2146"/>
    <w:rsid w:val="00DB6515"/>
    <w:rsid w:val="00DB655C"/>
    <w:rsid w:val="00DB7750"/>
    <w:rsid w:val="00DC2A51"/>
    <w:rsid w:val="00DC650E"/>
    <w:rsid w:val="00DC6A13"/>
    <w:rsid w:val="00DD04A8"/>
    <w:rsid w:val="00DD286F"/>
    <w:rsid w:val="00DD3A4D"/>
    <w:rsid w:val="00DD4EB8"/>
    <w:rsid w:val="00DD52D7"/>
    <w:rsid w:val="00DD56F2"/>
    <w:rsid w:val="00DD6FF2"/>
    <w:rsid w:val="00DD7268"/>
    <w:rsid w:val="00DE25D6"/>
    <w:rsid w:val="00DE4916"/>
    <w:rsid w:val="00DE4DE7"/>
    <w:rsid w:val="00DE52AF"/>
    <w:rsid w:val="00DE5DB4"/>
    <w:rsid w:val="00DE75F8"/>
    <w:rsid w:val="00DE7FFD"/>
    <w:rsid w:val="00DF0B19"/>
    <w:rsid w:val="00DF1639"/>
    <w:rsid w:val="00DF2BE8"/>
    <w:rsid w:val="00DF4B7A"/>
    <w:rsid w:val="00DF6B76"/>
    <w:rsid w:val="00DF7B15"/>
    <w:rsid w:val="00E009EF"/>
    <w:rsid w:val="00E00A0D"/>
    <w:rsid w:val="00E05C52"/>
    <w:rsid w:val="00E11C06"/>
    <w:rsid w:val="00E12354"/>
    <w:rsid w:val="00E12AFB"/>
    <w:rsid w:val="00E13140"/>
    <w:rsid w:val="00E16022"/>
    <w:rsid w:val="00E16474"/>
    <w:rsid w:val="00E21434"/>
    <w:rsid w:val="00E216F4"/>
    <w:rsid w:val="00E24CDE"/>
    <w:rsid w:val="00E25E47"/>
    <w:rsid w:val="00E261A5"/>
    <w:rsid w:val="00E2737C"/>
    <w:rsid w:val="00E31AC9"/>
    <w:rsid w:val="00E3492A"/>
    <w:rsid w:val="00E352FC"/>
    <w:rsid w:val="00E3608B"/>
    <w:rsid w:val="00E37382"/>
    <w:rsid w:val="00E373E9"/>
    <w:rsid w:val="00E41EF3"/>
    <w:rsid w:val="00E43575"/>
    <w:rsid w:val="00E44BC3"/>
    <w:rsid w:val="00E515DF"/>
    <w:rsid w:val="00E52EDF"/>
    <w:rsid w:val="00E55A2A"/>
    <w:rsid w:val="00E60F94"/>
    <w:rsid w:val="00E61C4A"/>
    <w:rsid w:val="00E62584"/>
    <w:rsid w:val="00E6306E"/>
    <w:rsid w:val="00E63086"/>
    <w:rsid w:val="00E64A31"/>
    <w:rsid w:val="00E67D5D"/>
    <w:rsid w:val="00E704FF"/>
    <w:rsid w:val="00E710B7"/>
    <w:rsid w:val="00E725DD"/>
    <w:rsid w:val="00E73216"/>
    <w:rsid w:val="00E749B0"/>
    <w:rsid w:val="00E77C7C"/>
    <w:rsid w:val="00E77D1E"/>
    <w:rsid w:val="00E77E43"/>
    <w:rsid w:val="00E808E0"/>
    <w:rsid w:val="00E81E19"/>
    <w:rsid w:val="00E82251"/>
    <w:rsid w:val="00E82AD0"/>
    <w:rsid w:val="00E82E7A"/>
    <w:rsid w:val="00E8319A"/>
    <w:rsid w:val="00E84A51"/>
    <w:rsid w:val="00E85707"/>
    <w:rsid w:val="00E86429"/>
    <w:rsid w:val="00E87C2C"/>
    <w:rsid w:val="00E9097E"/>
    <w:rsid w:val="00E90999"/>
    <w:rsid w:val="00E93BD7"/>
    <w:rsid w:val="00E93D91"/>
    <w:rsid w:val="00E9616A"/>
    <w:rsid w:val="00E97AF8"/>
    <w:rsid w:val="00EA1104"/>
    <w:rsid w:val="00EA1184"/>
    <w:rsid w:val="00EA1414"/>
    <w:rsid w:val="00EA29A0"/>
    <w:rsid w:val="00EB0A0A"/>
    <w:rsid w:val="00EB0ADF"/>
    <w:rsid w:val="00EB16E5"/>
    <w:rsid w:val="00EB1A32"/>
    <w:rsid w:val="00EB3033"/>
    <w:rsid w:val="00EB3D03"/>
    <w:rsid w:val="00EB4F43"/>
    <w:rsid w:val="00EC165F"/>
    <w:rsid w:val="00EC1BB4"/>
    <w:rsid w:val="00EC1BC4"/>
    <w:rsid w:val="00EC2696"/>
    <w:rsid w:val="00EC2B76"/>
    <w:rsid w:val="00EC2E00"/>
    <w:rsid w:val="00EC3C36"/>
    <w:rsid w:val="00EC5B2C"/>
    <w:rsid w:val="00ED3246"/>
    <w:rsid w:val="00ED3314"/>
    <w:rsid w:val="00ED33C4"/>
    <w:rsid w:val="00ED3A01"/>
    <w:rsid w:val="00ED3C8B"/>
    <w:rsid w:val="00ED3D97"/>
    <w:rsid w:val="00ED505C"/>
    <w:rsid w:val="00ED5359"/>
    <w:rsid w:val="00ED5F5A"/>
    <w:rsid w:val="00ED6830"/>
    <w:rsid w:val="00ED6EAA"/>
    <w:rsid w:val="00ED7EED"/>
    <w:rsid w:val="00ED7FD6"/>
    <w:rsid w:val="00EE1817"/>
    <w:rsid w:val="00EE2156"/>
    <w:rsid w:val="00EE2322"/>
    <w:rsid w:val="00EE2AAB"/>
    <w:rsid w:val="00EE3688"/>
    <w:rsid w:val="00EF141B"/>
    <w:rsid w:val="00EF3974"/>
    <w:rsid w:val="00EF3CD3"/>
    <w:rsid w:val="00EF5ACA"/>
    <w:rsid w:val="00EF6D17"/>
    <w:rsid w:val="00EF7359"/>
    <w:rsid w:val="00EF7D34"/>
    <w:rsid w:val="00F068E8"/>
    <w:rsid w:val="00F078CE"/>
    <w:rsid w:val="00F07BD9"/>
    <w:rsid w:val="00F10B82"/>
    <w:rsid w:val="00F12D71"/>
    <w:rsid w:val="00F1302A"/>
    <w:rsid w:val="00F14787"/>
    <w:rsid w:val="00F15B35"/>
    <w:rsid w:val="00F171E5"/>
    <w:rsid w:val="00F20293"/>
    <w:rsid w:val="00F209D1"/>
    <w:rsid w:val="00F22CDE"/>
    <w:rsid w:val="00F23F0E"/>
    <w:rsid w:val="00F2459D"/>
    <w:rsid w:val="00F27500"/>
    <w:rsid w:val="00F30D0B"/>
    <w:rsid w:val="00F34D87"/>
    <w:rsid w:val="00F36032"/>
    <w:rsid w:val="00F37F42"/>
    <w:rsid w:val="00F419EC"/>
    <w:rsid w:val="00F433A1"/>
    <w:rsid w:val="00F46056"/>
    <w:rsid w:val="00F46444"/>
    <w:rsid w:val="00F46ED4"/>
    <w:rsid w:val="00F52F8E"/>
    <w:rsid w:val="00F53733"/>
    <w:rsid w:val="00F5518E"/>
    <w:rsid w:val="00F647F7"/>
    <w:rsid w:val="00F64AD1"/>
    <w:rsid w:val="00F70A63"/>
    <w:rsid w:val="00F71829"/>
    <w:rsid w:val="00F742C3"/>
    <w:rsid w:val="00F75B6A"/>
    <w:rsid w:val="00F75F5D"/>
    <w:rsid w:val="00F770E3"/>
    <w:rsid w:val="00F774A1"/>
    <w:rsid w:val="00F821A8"/>
    <w:rsid w:val="00F82335"/>
    <w:rsid w:val="00F83251"/>
    <w:rsid w:val="00F83DB3"/>
    <w:rsid w:val="00F84740"/>
    <w:rsid w:val="00F848EB"/>
    <w:rsid w:val="00F851F4"/>
    <w:rsid w:val="00F859C2"/>
    <w:rsid w:val="00F86DDA"/>
    <w:rsid w:val="00F90AD2"/>
    <w:rsid w:val="00F90B0F"/>
    <w:rsid w:val="00F91921"/>
    <w:rsid w:val="00F93468"/>
    <w:rsid w:val="00F94421"/>
    <w:rsid w:val="00F95623"/>
    <w:rsid w:val="00F96FB0"/>
    <w:rsid w:val="00FA087F"/>
    <w:rsid w:val="00FA2344"/>
    <w:rsid w:val="00FA4B25"/>
    <w:rsid w:val="00FA6C0E"/>
    <w:rsid w:val="00FA7250"/>
    <w:rsid w:val="00FA7478"/>
    <w:rsid w:val="00FA7F87"/>
    <w:rsid w:val="00FB28EA"/>
    <w:rsid w:val="00FC1AF3"/>
    <w:rsid w:val="00FC2619"/>
    <w:rsid w:val="00FD328A"/>
    <w:rsid w:val="00FD4482"/>
    <w:rsid w:val="00FD48CA"/>
    <w:rsid w:val="00FD55F9"/>
    <w:rsid w:val="00FD57CE"/>
    <w:rsid w:val="00FD7DB9"/>
    <w:rsid w:val="00FE03B6"/>
    <w:rsid w:val="00FE189A"/>
    <w:rsid w:val="00FE1EE4"/>
    <w:rsid w:val="00FE7D30"/>
    <w:rsid w:val="00FF2B41"/>
    <w:rsid w:val="00FF350C"/>
    <w:rsid w:val="00FF3ACF"/>
    <w:rsid w:val="00FF3B89"/>
    <w:rsid w:val="00FF5C8A"/>
    <w:rsid w:val="00FF6B3E"/>
    <w:rsid w:val="0115EA4D"/>
    <w:rsid w:val="02BAC944"/>
    <w:rsid w:val="031058A1"/>
    <w:rsid w:val="0370C94C"/>
    <w:rsid w:val="03A1CD54"/>
    <w:rsid w:val="03D8DF75"/>
    <w:rsid w:val="03E31641"/>
    <w:rsid w:val="03FEB388"/>
    <w:rsid w:val="040ED41A"/>
    <w:rsid w:val="0443FC0F"/>
    <w:rsid w:val="0475A4A0"/>
    <w:rsid w:val="0479D77C"/>
    <w:rsid w:val="049230EF"/>
    <w:rsid w:val="058D3166"/>
    <w:rsid w:val="05A0B675"/>
    <w:rsid w:val="0816837D"/>
    <w:rsid w:val="08436703"/>
    <w:rsid w:val="08D3E5E7"/>
    <w:rsid w:val="0A65B455"/>
    <w:rsid w:val="0AF2F55A"/>
    <w:rsid w:val="0B5A1CF5"/>
    <w:rsid w:val="0BF3E173"/>
    <w:rsid w:val="0C5091B8"/>
    <w:rsid w:val="0C639F78"/>
    <w:rsid w:val="0DAD5132"/>
    <w:rsid w:val="0E50D0D1"/>
    <w:rsid w:val="0EA38104"/>
    <w:rsid w:val="0EA40703"/>
    <w:rsid w:val="0EB76751"/>
    <w:rsid w:val="0FECA132"/>
    <w:rsid w:val="10BB2B2F"/>
    <w:rsid w:val="111EB7D2"/>
    <w:rsid w:val="11FD4D92"/>
    <w:rsid w:val="136624FC"/>
    <w:rsid w:val="1455228D"/>
    <w:rsid w:val="15FC54A2"/>
    <w:rsid w:val="1614B570"/>
    <w:rsid w:val="16416360"/>
    <w:rsid w:val="16643816"/>
    <w:rsid w:val="1734797B"/>
    <w:rsid w:val="1756F2FD"/>
    <w:rsid w:val="1762E7CF"/>
    <w:rsid w:val="17982503"/>
    <w:rsid w:val="17B8D510"/>
    <w:rsid w:val="17F2ECBF"/>
    <w:rsid w:val="18DF2464"/>
    <w:rsid w:val="18F798FD"/>
    <w:rsid w:val="190FE2A4"/>
    <w:rsid w:val="1992D547"/>
    <w:rsid w:val="1C05C934"/>
    <w:rsid w:val="1CCBCCE0"/>
    <w:rsid w:val="1D18A951"/>
    <w:rsid w:val="1E6341F2"/>
    <w:rsid w:val="1F6B989D"/>
    <w:rsid w:val="2051A72C"/>
    <w:rsid w:val="20E9F9BE"/>
    <w:rsid w:val="21AA1950"/>
    <w:rsid w:val="23848930"/>
    <w:rsid w:val="23C1356E"/>
    <w:rsid w:val="23D0567C"/>
    <w:rsid w:val="242BFE47"/>
    <w:rsid w:val="2570AB20"/>
    <w:rsid w:val="25803BCB"/>
    <w:rsid w:val="263ABECD"/>
    <w:rsid w:val="26476859"/>
    <w:rsid w:val="26A27E6B"/>
    <w:rsid w:val="26F27A3F"/>
    <w:rsid w:val="27312F69"/>
    <w:rsid w:val="27506961"/>
    <w:rsid w:val="28285335"/>
    <w:rsid w:val="2866A157"/>
    <w:rsid w:val="28D31165"/>
    <w:rsid w:val="28F0F46A"/>
    <w:rsid w:val="297D788C"/>
    <w:rsid w:val="29CE2663"/>
    <w:rsid w:val="29F5B489"/>
    <w:rsid w:val="2AA2EFDA"/>
    <w:rsid w:val="2C34BB64"/>
    <w:rsid w:val="2C6ED42A"/>
    <w:rsid w:val="2D3DC6F4"/>
    <w:rsid w:val="2DBFAAE5"/>
    <w:rsid w:val="2DC217D0"/>
    <w:rsid w:val="2EDDB6C9"/>
    <w:rsid w:val="2F1442D4"/>
    <w:rsid w:val="307D028C"/>
    <w:rsid w:val="30DE234A"/>
    <w:rsid w:val="31848792"/>
    <w:rsid w:val="3311F78C"/>
    <w:rsid w:val="3435C661"/>
    <w:rsid w:val="34953225"/>
    <w:rsid w:val="3664D2D6"/>
    <w:rsid w:val="3793B6CE"/>
    <w:rsid w:val="37C52F0C"/>
    <w:rsid w:val="386A1FDA"/>
    <w:rsid w:val="38C66FB4"/>
    <w:rsid w:val="3A0530FE"/>
    <w:rsid w:val="3A5AE8FD"/>
    <w:rsid w:val="3A868F82"/>
    <w:rsid w:val="3A963DFC"/>
    <w:rsid w:val="3B37CF32"/>
    <w:rsid w:val="3B87B5BA"/>
    <w:rsid w:val="3BF0B141"/>
    <w:rsid w:val="3C0D3D90"/>
    <w:rsid w:val="3C142975"/>
    <w:rsid w:val="3CCB3418"/>
    <w:rsid w:val="3D76E615"/>
    <w:rsid w:val="3E58D614"/>
    <w:rsid w:val="3E6502EE"/>
    <w:rsid w:val="3EA2E217"/>
    <w:rsid w:val="3EB10DAD"/>
    <w:rsid w:val="418670AB"/>
    <w:rsid w:val="436AB20B"/>
    <w:rsid w:val="43CD3ACF"/>
    <w:rsid w:val="43FF9590"/>
    <w:rsid w:val="4624AE4B"/>
    <w:rsid w:val="46A252CD"/>
    <w:rsid w:val="475851B9"/>
    <w:rsid w:val="483E232E"/>
    <w:rsid w:val="4868477D"/>
    <w:rsid w:val="488F911F"/>
    <w:rsid w:val="496A721F"/>
    <w:rsid w:val="4AC84867"/>
    <w:rsid w:val="4B3DE23B"/>
    <w:rsid w:val="4B6BFB6E"/>
    <w:rsid w:val="4D119451"/>
    <w:rsid w:val="4D407498"/>
    <w:rsid w:val="4D8A2B5E"/>
    <w:rsid w:val="4D9E3B11"/>
    <w:rsid w:val="4E3AD9C4"/>
    <w:rsid w:val="4EAD64B2"/>
    <w:rsid w:val="4F30A602"/>
    <w:rsid w:val="4F8B6CA6"/>
    <w:rsid w:val="4F9A2B89"/>
    <w:rsid w:val="50303229"/>
    <w:rsid w:val="504D5A4E"/>
    <w:rsid w:val="52B659D0"/>
    <w:rsid w:val="533B64B0"/>
    <w:rsid w:val="5380D5D5"/>
    <w:rsid w:val="53830BD2"/>
    <w:rsid w:val="5388C35B"/>
    <w:rsid w:val="539E236D"/>
    <w:rsid w:val="552493BC"/>
    <w:rsid w:val="56443F3C"/>
    <w:rsid w:val="57796382"/>
    <w:rsid w:val="580E86BB"/>
    <w:rsid w:val="583977C2"/>
    <w:rsid w:val="590CBC4A"/>
    <w:rsid w:val="59F804DF"/>
    <w:rsid w:val="5A41E16C"/>
    <w:rsid w:val="5B4CDEF5"/>
    <w:rsid w:val="5D4505B3"/>
    <w:rsid w:val="5D888364"/>
    <w:rsid w:val="5DBBFE0B"/>
    <w:rsid w:val="5DC56819"/>
    <w:rsid w:val="5E3F8FE6"/>
    <w:rsid w:val="5F48F984"/>
    <w:rsid w:val="5FBF38F5"/>
    <w:rsid w:val="60B5E6A0"/>
    <w:rsid w:val="621BE141"/>
    <w:rsid w:val="62D9E90F"/>
    <w:rsid w:val="62DB0098"/>
    <w:rsid w:val="63DFADE6"/>
    <w:rsid w:val="6581CFDF"/>
    <w:rsid w:val="6633CE27"/>
    <w:rsid w:val="66ED78F0"/>
    <w:rsid w:val="674D19A3"/>
    <w:rsid w:val="67590B68"/>
    <w:rsid w:val="67B7DB0C"/>
    <w:rsid w:val="680BD2A3"/>
    <w:rsid w:val="68830695"/>
    <w:rsid w:val="689C9DC4"/>
    <w:rsid w:val="6929689F"/>
    <w:rsid w:val="69615676"/>
    <w:rsid w:val="696252F0"/>
    <w:rsid w:val="699B4509"/>
    <w:rsid w:val="69AEA48D"/>
    <w:rsid w:val="6A4C0F38"/>
    <w:rsid w:val="6AB68545"/>
    <w:rsid w:val="6ABBDE1B"/>
    <w:rsid w:val="6D15A4BB"/>
    <w:rsid w:val="6D43E248"/>
    <w:rsid w:val="6EA20AF0"/>
    <w:rsid w:val="6FE0800F"/>
    <w:rsid w:val="70F61D9D"/>
    <w:rsid w:val="719B499B"/>
    <w:rsid w:val="730CFD81"/>
    <w:rsid w:val="7609CF00"/>
    <w:rsid w:val="767AAD9B"/>
    <w:rsid w:val="76A5B540"/>
    <w:rsid w:val="776763E6"/>
    <w:rsid w:val="784A0B95"/>
    <w:rsid w:val="788C66E0"/>
    <w:rsid w:val="789F301B"/>
    <w:rsid w:val="78A80C06"/>
    <w:rsid w:val="78C0049D"/>
    <w:rsid w:val="78EF4640"/>
    <w:rsid w:val="7904D4C2"/>
    <w:rsid w:val="79673BE3"/>
    <w:rsid w:val="79802F40"/>
    <w:rsid w:val="7985487F"/>
    <w:rsid w:val="79901AA2"/>
    <w:rsid w:val="7A387830"/>
    <w:rsid w:val="7A462242"/>
    <w:rsid w:val="7A516476"/>
    <w:rsid w:val="7A6713D7"/>
    <w:rsid w:val="7B3992B6"/>
    <w:rsid w:val="7BEC3342"/>
    <w:rsid w:val="7C19907A"/>
    <w:rsid w:val="7CC665D5"/>
    <w:rsid w:val="7DC51543"/>
    <w:rsid w:val="7DDB696A"/>
    <w:rsid w:val="7EB0A1F9"/>
    <w:rsid w:val="7F42B7DD"/>
    <w:rsid w:val="7F4FF232"/>
    <w:rsid w:val="7F8124E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1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Ecofont_Spranq_eco_Sans" w:hAnsi="Ecofont_Spranq_eco_Sans" w:cs="Tahoma"/>
      <w:sz w:val="24"/>
      <w:szCs w:val="24"/>
      <w:lang w:eastAsia="pt-BR"/>
    </w:rPr>
  </w:style>
  <w:style w:type="paragraph" w:styleId="Ttulo1">
    <w:name w:val="heading 1"/>
    <w:basedOn w:val="Normal"/>
    <w:next w:val="Normal"/>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autoRedefine/>
    <w:qFormat/>
    <w:rsid w:val="007F574E"/>
    <w:pPr>
      <w:numPr>
        <w:numId w:val="44"/>
      </w:numPr>
      <w:tabs>
        <w:tab w:val="left" w:pos="-389"/>
      </w:tabs>
      <w:spacing w:before="240" w:after="120" w:line="276" w:lineRule="auto"/>
      <w:ind w:left="0" w:firstLine="0"/>
      <w:jc w:val="both"/>
    </w:pPr>
    <w:rPr>
      <w:rFonts w:ascii="Arial" w:hAnsi="Arial" w:cs="Arial"/>
      <w:color w:val="auto"/>
      <w:sz w:val="20"/>
      <w:szCs w:val="20"/>
    </w:rPr>
  </w:style>
  <w:style w:type="paragraph" w:customStyle="1" w:styleId="Nvel1-SemNum">
    <w:name w:val="Nível 1-Sem Num"/>
    <w:basedOn w:val="Nivel01"/>
    <w:pPr>
      <w:numPr>
        <w:numId w:val="0"/>
      </w:numPr>
      <w:tabs>
        <w:tab w:val="left" w:pos="567"/>
      </w:tabs>
      <w:ind w:left="357"/>
      <w:outlineLvl w:val="1"/>
    </w:pPr>
    <w:rPr>
      <w:color w:val="FF0000"/>
    </w:rPr>
  </w:style>
  <w:style w:type="paragraph" w:styleId="PargrafodaLista">
    <w:name w:val="List Paragraph"/>
    <w:basedOn w:val="Normal"/>
    <w:link w:val="PargrafodaListaChar1"/>
    <w:uiPriority w:val="34"/>
    <w:qFormat/>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9"/>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uiPriority w:val="99"/>
    <w:pPr>
      <w:tabs>
        <w:tab w:val="center" w:pos="4252"/>
        <w:tab w:val="right" w:pos="8504"/>
      </w:tabs>
    </w:pPr>
  </w:style>
  <w:style w:type="character" w:customStyle="1" w:styleId="CabealhoChar">
    <w:name w:val="Cabeçalho Char"/>
    <w:uiPriority w:val="99"/>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uiPriority w:val="99"/>
    <w:rPr>
      <w:rFonts w:ascii="Ecofont_Spranq_eco_Sans" w:hAnsi="Ecofont_Spranq_eco_Sans" w:cs="Tahoma"/>
      <w:sz w:val="24"/>
      <w:szCs w:val="24"/>
    </w:rPr>
  </w:style>
  <w:style w:type="character" w:styleId="Refdecomentrio">
    <w:name w:val="annotation reference"/>
    <w:basedOn w:val="Fontepargpadro"/>
    <w:qFormat/>
    <w:rPr>
      <w:sz w:val="16"/>
      <w:szCs w:val="16"/>
    </w:rPr>
  </w:style>
  <w:style w:type="paragraph" w:styleId="Textodecomentrio">
    <w:name w:val="annotation text"/>
    <w:basedOn w:val="Normal"/>
    <w:link w:val="TextodecomentrioChar1"/>
    <w:uiPriority w:val="99"/>
    <w:qFormat/>
    <w:rPr>
      <w:sz w:val="20"/>
      <w:szCs w:val="20"/>
    </w:rPr>
  </w:style>
  <w:style w:type="character" w:customStyle="1" w:styleId="TextodecomentrioChar">
    <w:name w:val="Texto de comentário Char"/>
    <w:basedOn w:val="Fontepargpadro"/>
    <w:uiPriority w:val="99"/>
    <w:qFormat/>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67743C"/>
    <w:pPr>
      <w:numPr>
        <w:ilvl w:val="1"/>
        <w:numId w:val="44"/>
      </w:numPr>
      <w:suppressAutoHyphens w:val="0"/>
      <w:autoSpaceDN/>
      <w:spacing w:before="120" w:after="120" w:line="276" w:lineRule="auto"/>
      <w:ind w:left="0" w:firstLine="0"/>
      <w:jc w:val="both"/>
    </w:pPr>
    <w:rPr>
      <w:rFonts w:ascii="Arial" w:eastAsiaTheme="minorEastAsia" w:hAnsi="Arial" w:cs="Arial"/>
      <w:color w:val="000000" w:themeColor="text1"/>
      <w:sz w:val="20"/>
      <w:szCs w:val="20"/>
      <w:lang w:eastAsia="en-US"/>
    </w:rPr>
  </w:style>
  <w:style w:type="paragraph" w:customStyle="1" w:styleId="Nivel10">
    <w:name w:val="Nivel 1"/>
    <w:basedOn w:val="Nivel2"/>
    <w:next w:val="Nivel2"/>
    <w:pPr>
      <w:ind w:left="360" w:hanging="360"/>
    </w:pPr>
    <w:rPr>
      <w:b/>
    </w:rPr>
  </w:style>
  <w:style w:type="paragraph" w:customStyle="1" w:styleId="Nivel3">
    <w:name w:val="Nivel 3"/>
    <w:basedOn w:val="Nvel3-R"/>
    <w:link w:val="Nivel3Char1"/>
    <w:autoRedefine/>
    <w:qFormat/>
    <w:rsid w:val="00664C3A"/>
    <w:pPr>
      <w:spacing w:before="240"/>
    </w:pPr>
    <w:rPr>
      <w:i w:val="0"/>
      <w:iCs w:val="0"/>
      <w:color w:val="auto"/>
    </w:rPr>
  </w:style>
  <w:style w:type="paragraph" w:customStyle="1" w:styleId="Nivel4">
    <w:name w:val="Nivel 4"/>
    <w:basedOn w:val="Nvel4-R"/>
    <w:autoRedefine/>
    <w:qFormat/>
    <w:rsid w:val="00E9616A"/>
    <w:rPr>
      <w:i w:val="0"/>
      <w:iCs w:val="0"/>
      <w:color w:val="auto"/>
    </w:rPr>
  </w:style>
  <w:style w:type="paragraph" w:customStyle="1" w:styleId="Nivel5">
    <w:name w:val="Nivel 5"/>
    <w:basedOn w:val="Nivel4"/>
    <w:autoRedefine/>
    <w:qFormat/>
    <w:rsid w:val="00E9616A"/>
    <w:pPr>
      <w:numPr>
        <w:ilvl w:val="4"/>
      </w:numPr>
      <w:ind w:left="851" w:firstLine="85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rPr>
      <w:b/>
      <w:bCs/>
    </w:rPr>
  </w:style>
  <w:style w:type="character" w:styleId="nfase">
    <w:name w:val="Emphasis"/>
    <w:basedOn w:val="Fontepargpadro"/>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color w:val="FF0000"/>
    </w:rPr>
  </w:style>
  <w:style w:type="paragraph" w:customStyle="1" w:styleId="Nvel3Opcional">
    <w:name w:val="Nível 3 Opcional"/>
    <w:basedOn w:val="Nivel3"/>
    <w:pPr>
      <w:ind w:left="1072" w:hanging="504"/>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uiPriority w:val="34"/>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pPr>
      <w:spacing w:before="60" w:after="60" w:line="256" w:lineRule="auto"/>
      <w:ind w:left="0"/>
      <w:contextualSpacing w:val="0"/>
      <w:jc w:val="center"/>
    </w:pPr>
    <w:rPr>
      <w:rFonts w:ascii="Arial" w:eastAsia="Cambria" w:hAnsi="Arial" w:cs="Arial"/>
      <w:b/>
      <w:bCs/>
      <w:i/>
      <w:iCs/>
      <w:color w:val="FF000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2B6200"/>
    <w:pPr>
      <w:numPr>
        <w:ilvl w:val="0"/>
        <w:numId w:val="0"/>
      </w:numPr>
      <w:ind w:left="284" w:firstLine="850"/>
    </w:pPr>
    <w:rPr>
      <w:i/>
      <w:iCs/>
      <w:color w:val="FF0000"/>
    </w:rPr>
  </w:style>
  <w:style w:type="paragraph" w:customStyle="1" w:styleId="Nvel3-R">
    <w:name w:val="Nível 3-R"/>
    <w:basedOn w:val="Nvel2-Red"/>
    <w:link w:val="Nvel3-RChar1"/>
    <w:autoRedefine/>
    <w:qFormat/>
    <w:rsid w:val="00C13E61"/>
    <w:pPr>
      <w:numPr>
        <w:ilvl w:val="2"/>
      </w:numPr>
      <w:ind w:left="284" w:firstLine="850"/>
      <w:jc w:val="center"/>
    </w:p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vel3-R"/>
    <w:autoRedefine/>
    <w:qFormat/>
    <w:rsid w:val="00E9616A"/>
    <w:pPr>
      <w:numPr>
        <w:ilvl w:val="3"/>
      </w:numPr>
      <w:ind w:left="567" w:firstLine="850"/>
    </w:p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styleId="MenoPendente">
    <w:name w:val="Unresolved Mention"/>
    <w:basedOn w:val="Fontepargpadro"/>
    <w:rPr>
      <w:color w:val="605E5C"/>
      <w:shd w:val="clear" w:color="auto" w:fill="E1DFDD"/>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2"/>
      </w:numPr>
    </w:pPr>
  </w:style>
  <w:style w:type="numbering" w:customStyle="1" w:styleId="Estilo2">
    <w:name w:val="Estilo2"/>
    <w:basedOn w:val="Semlista"/>
    <w:pPr>
      <w:numPr>
        <w:numId w:val="3"/>
      </w:numPr>
    </w:pPr>
  </w:style>
  <w:style w:type="numbering" w:customStyle="1" w:styleId="Estilo3">
    <w:name w:val="Estilo3"/>
    <w:basedOn w:val="Semlista"/>
    <w:pPr>
      <w:numPr>
        <w:numId w:val="4"/>
      </w:numPr>
    </w:pPr>
  </w:style>
  <w:style w:type="numbering" w:customStyle="1" w:styleId="Estilo4">
    <w:name w:val="Estilo4"/>
    <w:basedOn w:val="Semlista"/>
    <w:pPr>
      <w:numPr>
        <w:numId w:val="5"/>
      </w:numPr>
    </w:pPr>
  </w:style>
  <w:style w:type="numbering" w:customStyle="1" w:styleId="Estilo5">
    <w:name w:val="Estilo5"/>
    <w:basedOn w:val="Semlista"/>
    <w:pPr>
      <w:numPr>
        <w:numId w:val="6"/>
      </w:numPr>
    </w:pPr>
  </w:style>
  <w:style w:type="numbering" w:customStyle="1" w:styleId="Estilo6">
    <w:name w:val="Estilo6"/>
    <w:basedOn w:val="Semlista"/>
    <w:pPr>
      <w:numPr>
        <w:numId w:val="7"/>
      </w:numPr>
    </w:pPr>
  </w:style>
  <w:style w:type="numbering" w:customStyle="1" w:styleId="LFO1">
    <w:name w:val="LFO1"/>
    <w:basedOn w:val="Semlista"/>
    <w:pPr>
      <w:numPr>
        <w:numId w:val="17"/>
      </w:numPr>
    </w:pPr>
  </w:style>
  <w:style w:type="numbering" w:customStyle="1" w:styleId="LFO2">
    <w:name w:val="LFO2"/>
    <w:basedOn w:val="Semlista"/>
    <w:pPr>
      <w:numPr>
        <w:numId w:val="9"/>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16"/>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ontepargpadro"/>
    <w:rsid w:val="00965856"/>
  </w:style>
  <w:style w:type="character" w:customStyle="1" w:styleId="contextualspellingandgrammarerror">
    <w:name w:val="contextualspellingandgrammarerror"/>
    <w:basedOn w:val="Fontepargpadro"/>
    <w:rsid w:val="004F5121"/>
  </w:style>
  <w:style w:type="paragraph" w:customStyle="1" w:styleId="Ou0">
    <w:name w:val="Ou"/>
    <w:link w:val="OuChar0"/>
    <w:autoRedefine/>
    <w:qFormat/>
    <w:rsid w:val="00F23F0E"/>
    <w:pPr>
      <w:autoSpaceDN/>
      <w:spacing w:before="120" w:after="120" w:line="276" w:lineRule="auto"/>
      <w:jc w:val="center"/>
    </w:pPr>
    <w:rPr>
      <w:rFonts w:ascii="Arial" w:eastAsiaTheme="minorEastAsia" w:hAnsi="Arial" w:cs="Arial"/>
      <w:b/>
      <w:bCs/>
      <w:i/>
      <w:iCs/>
      <w:color w:val="FF0000"/>
      <w:u w:val="single"/>
      <w:lang w:eastAsia="pt-BR"/>
    </w:rPr>
  </w:style>
  <w:style w:type="paragraph" w:customStyle="1" w:styleId="Nvel1-SemTitRed">
    <w:name w:val="Nível 1-SemTitRed"/>
    <w:basedOn w:val="PargrafodaLista"/>
    <w:link w:val="Nvel1-SemTitRedChar"/>
    <w:qFormat/>
    <w:rsid w:val="00F94421"/>
    <w:pPr>
      <w:spacing w:before="240" w:after="120" w:line="276" w:lineRule="auto"/>
      <w:ind w:left="0"/>
      <w:jc w:val="both"/>
      <w:outlineLvl w:val="1"/>
    </w:pPr>
    <w:rPr>
      <w:rFonts w:ascii="Arial" w:hAnsi="Arial" w:cstheme="minorHAnsi"/>
      <w:b/>
      <w:bCs/>
      <w:i/>
      <w:iCs/>
      <w:color w:val="FF0000"/>
      <w:sz w:val="20"/>
    </w:rPr>
  </w:style>
  <w:style w:type="character" w:customStyle="1" w:styleId="Nivel3Char1">
    <w:name w:val="Nivel 3 Char1"/>
    <w:basedOn w:val="Fontepargpadro"/>
    <w:link w:val="Nivel3"/>
    <w:rsid w:val="00664C3A"/>
    <w:rPr>
      <w:rFonts w:ascii="Arial" w:eastAsiaTheme="minorEastAsia" w:hAnsi="Arial" w:cs="Arial"/>
      <w:lang w:eastAsia="pt-BR"/>
    </w:rPr>
  </w:style>
  <w:style w:type="character" w:customStyle="1" w:styleId="Nvel3-RChar1">
    <w:name w:val="Nível 3-R Char1"/>
    <w:basedOn w:val="Nivel3Char1"/>
    <w:link w:val="Nvel3-R"/>
    <w:rsid w:val="00C13E61"/>
    <w:rPr>
      <w:rFonts w:ascii="Arial" w:eastAsiaTheme="minorEastAsia" w:hAnsi="Arial" w:cs="Arial"/>
      <w:i/>
      <w:iCs/>
      <w:color w:val="FF0000"/>
      <w:lang w:eastAsia="pt-BR"/>
    </w:rPr>
  </w:style>
  <w:style w:type="character" w:customStyle="1" w:styleId="OuChar0">
    <w:name w:val="Ou Char"/>
    <w:basedOn w:val="Nvel3-RChar1"/>
    <w:link w:val="Ou0"/>
    <w:rsid w:val="00F23F0E"/>
    <w:rPr>
      <w:rFonts w:ascii="Arial" w:eastAsiaTheme="minorEastAsia" w:hAnsi="Arial" w:cs="Arial"/>
      <w:b/>
      <w:bCs/>
      <w:i/>
      <w:iCs/>
      <w:color w:val="FF0000"/>
      <w:u w:val="single"/>
      <w:lang w:eastAsia="pt-BR"/>
    </w:rPr>
  </w:style>
  <w:style w:type="paragraph" w:customStyle="1" w:styleId="Nvel1-SemNum0">
    <w:name w:val="Nível 1-SemNum"/>
    <w:basedOn w:val="Nvel1-SemTitRed"/>
    <w:link w:val="Nvel1-SemNumChar0"/>
    <w:qFormat/>
    <w:rsid w:val="00F94421"/>
    <w:rPr>
      <w:i w:val="0"/>
      <w:color w:val="auto"/>
    </w:rPr>
  </w:style>
  <w:style w:type="character" w:customStyle="1" w:styleId="PargrafodaListaChar1">
    <w:name w:val="Parágrafo da Lista Char1"/>
    <w:basedOn w:val="Fontepargpadro"/>
    <w:link w:val="PargrafodaLista"/>
    <w:rsid w:val="00A33A19"/>
    <w:rPr>
      <w:rFonts w:ascii="Ecofont_Spranq_eco_Sans" w:hAnsi="Ecofont_Spranq_eco_Sans" w:cs="Tahoma"/>
      <w:sz w:val="24"/>
      <w:szCs w:val="24"/>
      <w:lang w:eastAsia="pt-BR"/>
    </w:rPr>
  </w:style>
  <w:style w:type="character" w:customStyle="1" w:styleId="Nvel1-SemTitRedChar">
    <w:name w:val="Nível 1-SemTitRed Char"/>
    <w:basedOn w:val="PargrafodaListaChar1"/>
    <w:link w:val="Nvel1-SemTitRed"/>
    <w:rsid w:val="00F94421"/>
    <w:rPr>
      <w:rFonts w:ascii="Arial" w:hAnsi="Arial" w:cstheme="minorHAnsi"/>
      <w:b/>
      <w:bCs/>
      <w:i/>
      <w:iCs/>
      <w:color w:val="FF0000"/>
      <w:sz w:val="24"/>
      <w:szCs w:val="24"/>
      <w:lang w:eastAsia="pt-BR"/>
    </w:rPr>
  </w:style>
  <w:style w:type="character" w:customStyle="1" w:styleId="Nvel1-SemNumChar0">
    <w:name w:val="Nível 1-SemNum Char"/>
    <w:basedOn w:val="Nvel1-SemTitRedChar"/>
    <w:link w:val="Nvel1-SemNum0"/>
    <w:rsid w:val="00F94421"/>
    <w:rPr>
      <w:rFonts w:ascii="Arial" w:hAnsi="Arial" w:cstheme="minorHAnsi"/>
      <w:b/>
      <w:bCs/>
      <w:i w:val="0"/>
      <w:iCs/>
      <w:color w:val="FF0000"/>
      <w:sz w:val="24"/>
      <w:szCs w:val="24"/>
      <w:lang w:eastAsia="pt-BR"/>
    </w:rPr>
  </w:style>
  <w:style w:type="character" w:customStyle="1" w:styleId="TextodecomentrioChar1">
    <w:name w:val="Texto de comentário Char1"/>
    <w:basedOn w:val="Fontepargpadro"/>
    <w:link w:val="Textodecomentrio"/>
    <w:uiPriority w:val="99"/>
    <w:qFormat/>
    <w:rsid w:val="00DF1639"/>
    <w:rPr>
      <w:rFonts w:ascii="Ecofont_Spranq_eco_Sans" w:hAnsi="Ecofont_Spranq_eco_Sans" w:cs="Tahoma"/>
      <w:lang w:eastAsia="pt-BR"/>
    </w:rPr>
  </w:style>
  <w:style w:type="character" w:customStyle="1" w:styleId="RodapChar1">
    <w:name w:val="Rodapé Char1"/>
    <w:basedOn w:val="Fontepargpadro"/>
    <w:link w:val="Rodap"/>
    <w:uiPriority w:val="99"/>
    <w:qFormat/>
    <w:rsid w:val="003B1B1A"/>
    <w:rPr>
      <w:rFonts w:ascii="Ecofont_Spranq_eco_Sans" w:hAnsi="Ecofont_Spranq_eco_Sans" w:cs="Tahoma"/>
      <w:sz w:val="24"/>
      <w:szCs w:val="24"/>
      <w:lang w:eastAsia="pt-BR"/>
    </w:rPr>
  </w:style>
  <w:style w:type="table" w:customStyle="1" w:styleId="Tabelacomgrade1">
    <w:name w:val="Tabela com grade1"/>
    <w:basedOn w:val="Tabelanormal"/>
    <w:next w:val="Tabelacomgrade"/>
    <w:rsid w:val="001876DA"/>
    <w:pPr>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C13E61"/>
    <w:pPr>
      <w:suppressAutoHyphens w:val="0"/>
      <w:autoSpaceDN/>
      <w:spacing w:before="100" w:beforeAutospacing="1" w:after="119"/>
    </w:pPr>
    <w:rPr>
      <w:rFonts w:ascii="MS Gothic" w:eastAsia="MS Gothic" w:hAnsi="MS Gothic"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427048912">
      <w:bodyDiv w:val="1"/>
      <w:marLeft w:val="0"/>
      <w:marRight w:val="0"/>
      <w:marTop w:val="0"/>
      <w:marBottom w:val="0"/>
      <w:divBdr>
        <w:top w:val="none" w:sz="0" w:space="0" w:color="auto"/>
        <w:left w:val="none" w:sz="0" w:space="0" w:color="auto"/>
        <w:bottom w:val="none" w:sz="0" w:space="0" w:color="auto"/>
        <w:right w:val="none" w:sz="0" w:space="0" w:color="auto"/>
      </w:divBdr>
      <w:divsChild>
        <w:div w:id="1642267030">
          <w:marLeft w:val="0"/>
          <w:marRight w:val="0"/>
          <w:marTop w:val="0"/>
          <w:marBottom w:val="0"/>
          <w:divBdr>
            <w:top w:val="none" w:sz="0" w:space="0" w:color="auto"/>
            <w:left w:val="none" w:sz="0" w:space="0" w:color="auto"/>
            <w:bottom w:val="none" w:sz="0" w:space="0" w:color="auto"/>
            <w:right w:val="none" w:sz="0" w:space="0" w:color="auto"/>
          </w:divBdr>
        </w:div>
        <w:div w:id="1798833519">
          <w:marLeft w:val="0"/>
          <w:marRight w:val="0"/>
          <w:marTop w:val="0"/>
          <w:marBottom w:val="0"/>
          <w:divBdr>
            <w:top w:val="none" w:sz="0" w:space="0" w:color="auto"/>
            <w:left w:val="none" w:sz="0" w:space="0" w:color="auto"/>
            <w:bottom w:val="none" w:sz="0" w:space="0" w:color="auto"/>
            <w:right w:val="none" w:sz="0" w:space="0" w:color="auto"/>
          </w:divBdr>
        </w:div>
        <w:div w:id="1866550911">
          <w:marLeft w:val="0"/>
          <w:marRight w:val="0"/>
          <w:marTop w:val="0"/>
          <w:marBottom w:val="0"/>
          <w:divBdr>
            <w:top w:val="none" w:sz="0" w:space="0" w:color="auto"/>
            <w:left w:val="none" w:sz="0" w:space="0" w:color="auto"/>
            <w:bottom w:val="none" w:sz="0" w:space="0" w:color="auto"/>
            <w:right w:val="none" w:sz="0" w:space="0" w:color="auto"/>
          </w:divBdr>
        </w:div>
        <w:div w:id="2018802772">
          <w:marLeft w:val="0"/>
          <w:marRight w:val="0"/>
          <w:marTop w:val="0"/>
          <w:marBottom w:val="0"/>
          <w:divBdr>
            <w:top w:val="none" w:sz="0" w:space="0" w:color="auto"/>
            <w:left w:val="none" w:sz="0" w:space="0" w:color="auto"/>
            <w:bottom w:val="none" w:sz="0" w:space="0" w:color="auto"/>
            <w:right w:val="none" w:sz="0" w:space="0" w:color="auto"/>
          </w:divBdr>
        </w:div>
        <w:div w:id="2031101368">
          <w:marLeft w:val="0"/>
          <w:marRight w:val="0"/>
          <w:marTop w:val="0"/>
          <w:marBottom w:val="0"/>
          <w:divBdr>
            <w:top w:val="none" w:sz="0" w:space="0" w:color="auto"/>
            <w:left w:val="none" w:sz="0" w:space="0" w:color="auto"/>
            <w:bottom w:val="none" w:sz="0" w:space="0" w:color="auto"/>
            <w:right w:val="none" w:sz="0" w:space="0" w:color="auto"/>
          </w:divBdr>
        </w:div>
      </w:divsChild>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724835748">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eader" Target="header1.xml"/><Relationship Id="rId21" Type="http://schemas.openxmlformats.org/officeDocument/2006/relationships/hyperlink" Target="https://www.in.gov.br/en/web/dou/-/instrucao-normativa-seges-/me-n-65-de-7-de-julho-de-2021-330673635" TargetMode="External"/><Relationship Id="rId42" Type="http://schemas.openxmlformats.org/officeDocument/2006/relationships/hyperlink" Target="https://www.in.gov.br/en/web/dou/-/instrucao-normativa-sgd/me-n-94-de-23-de-dezembro-de-2022-454510332"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no-53-de-8-de-julho-de-2020" TargetMode="External"/><Relationship Id="rId68" Type="http://schemas.openxmlformats.org/officeDocument/2006/relationships/hyperlink" Target="https://www.gov.br/compras/pt-br/acesso-a-informacao/legislacao/instrucoes-normativas/instrucao-normativa-no-53-de-8-de-julho-de-2020"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gov.br/compras/pt-br/acesso-a-informacao/legislacao/instrucoes-normativas/instrucao-normativa-seges-me-no-116-de-21-de-dezembro-de-2021"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s://www.in.gov.br/en/web/dou/-/instrucao-normativa-seges-n-58-de-8-de-agosto-de-2022-421221597"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gov.br/compras/pt-br/acesso-a-informacao/legislacao/instrucoes-normativas/instrucao-normativa-seges-me-no-81-de-25-de-nov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gov.br/compras/pt-br/acesso-a-informacao/legislacao/instrucoes-normativas/instrucao-normativa-seges-me-no-77-de-4-de-novembro-de-2022"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2/lei/L14382.htm" TargetMode="External"/><Relationship Id="rId102" Type="http://schemas.openxmlformats.org/officeDocument/2006/relationships/hyperlink" Target="http://antigo.anvisa.gov.br/documents/10181/2718376/RDC_16_2014_COMP.pdf/542cc137-b331-4596-9c87-7426c0ae77b7"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in.gov.br/en/web/dou/-/instrucao-normativa-seges-n-58-de-8-de-agosto-de-2022-421221597%23"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in.gov.br/en/web/dou/-/instrucao-normativa-sgd/me-n-94-de-23-de-dezembro-de-2022-454510332" TargetMode="External"/><Relationship Id="rId64" Type="http://schemas.openxmlformats.org/officeDocument/2006/relationships/hyperlink" Target="https://www.gov.br/compras/pt-br/antecipagov" TargetMode="External"/><Relationship Id="rId69" Type="http://schemas.openxmlformats.org/officeDocument/2006/relationships/hyperlink" Target="https://www.planalto.gov.br/ccivil_03/leis/:~:text=LEI%20N&#186;%208.429%2C%20DE%202%20DE%20JUNHO%20DE%201992&amp;text=Disp&#245;e%20sobre%20as%20san&#231;&#245;es%20aplic%C3"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footer" Target="footer1.xml"/><Relationship Id="rId80" Type="http://schemas.openxmlformats.org/officeDocument/2006/relationships/hyperlink" Target="https://legislacao.presidencia.gov.br/atos/?tipo=LEI&amp;numero=10406&amp;ano=2002&amp;ato=ac5gXVE5ENNpWT07a" TargetMode="External"/><Relationship Id="rId85" Type="http://schemas.openxmlformats.org/officeDocument/2006/relationships/hyperlink" Target="https://www.planalto.gov.br/ccivil_03/Decreto-Lei/Del5452.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gov.br/governodigital/pt-br/contratacoes/instrucao-normativa-sgd-me-no-94-de-23-de-dezembro-de-2022" TargetMode="External"/><Relationship Id="rId33" Type="http://schemas.openxmlformats.org/officeDocument/2006/relationships/hyperlink" Target="https://www.in.gov.br/en/web/dou/-/instrucao-normativa-seges-n-58-de-8-de-agosto-de-2022-421221597%23"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leis/l5764.htm" TargetMode="External"/><Relationship Id="rId108" Type="http://schemas.openxmlformats.org/officeDocument/2006/relationships/hyperlink" Target="https://www.gov.br/compras/pt-br/acesso-a-informacao/legislacao/instrucoes-normativas/instrucao-normativa-seges-me-no-65-de-7-de-julho-de-2021" TargetMode="External"/><Relationship Id="rId54"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AGU/Pareceres/2019-2022/PRC-JL-01-2020.htm" TargetMode="External"/><Relationship Id="rId75" Type="http://schemas.openxmlformats.org/officeDocument/2006/relationships/hyperlink" Target="https://www.gov.br/compras/pt-br/acesso-a-informacao/legislacao/instrucoes-normativas/instrucao-normativa-seges-me-no-116-de-21-de-dezembro-de-2021"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gov.br/compras/pt-br/acesso-a-informacao/legislacao/instrucoes-normativas/instrucao-normativa-seges-me-no-116-de-21-de-dezembro-de-20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br/governodigital/pt-br/seguranca-e-protecao-de-dados/guias/guia_requisitos_obrigacoes.pdf/@@download/file/guia_requisitos_obrigacoes.pdf" TargetMode="External"/><Relationship Id="rId28" Type="http://schemas.openxmlformats.org/officeDocument/2006/relationships/hyperlink" Target="https://www.gov.br/governodigital/pt-br/seguranca-e-protecao-de-dados/guias/guia_requisitos_obrigacoes.pdf/@@download/file/guia_requisitos_obrigacoes.pdf" TargetMode="External"/><Relationship Id="rId49" Type="http://schemas.openxmlformats.org/officeDocument/2006/relationships/hyperlink" Target="https://www.in.gov.br/en/web/dou/-/instrucao-normativa-sgd/me-n-94-de-23-de-dezembro-de-2022-454510332" TargetMode="External"/><Relationship Id="rId114" Type="http://schemas.openxmlformats.org/officeDocument/2006/relationships/hyperlink" Target="https://www.gov.br/compras/pt-br/acesso-a-informacao/legislacao/instrucoes-normativas/instrucao-normativa-seges-me-no-81-de-25-de-novembro-de-2022" TargetMode="External"/><Relationship Id="rId119" Type="http://schemas.openxmlformats.org/officeDocument/2006/relationships/header" Target="header2.xm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www.planalto.gov.br/ccivil_03/AGU/Pareceres/2019-2022/PRC-JL-01-2020.htm" TargetMode="External"/><Relationship Id="rId81" Type="http://schemas.openxmlformats.org/officeDocument/2006/relationships/hyperlink" Target="https://www.gov.br/economia/pt-br/assuntos/drei/legislacao/arquivos/legislacoes-federais/indrei772020.pdf" TargetMode="External"/><Relationship Id="rId86"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s://www.gov.br/governodigital/pt-br/contratacoes/catalogo-de-solucoes-de-tic"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constituicao/constituicao.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gov.br/compras/pt-br/acesso-a-informacao/legislacao/instrucoes-normativas/instrucao-normativa-seges-me-no-77-de-4-de-novembro-de-2022" TargetMode="External"/><Relationship Id="rId76" Type="http://schemas.openxmlformats.org/officeDocument/2006/relationships/hyperlink" Target="https://www.planalto.gov.br/ccivil_03/_ato2019-2022/2022/decreto/d10977.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leis/l5764.htm"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planalto.gov.br/ccivil_03/constituicao/constituicao.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gov.br/compras/pt-br/acesso-a-informacao/legislacao/portarias/portaria-seges-me-no-8-678-de-19-de-julho-de-2021" TargetMode="External"/><Relationship Id="rId24" Type="http://schemas.openxmlformats.org/officeDocument/2006/relationships/hyperlink" Target="https://www.gov.br/governodigital/pt-br/seguranca-e-protecao-de-dados/guias-operacionais-para-adequacao-a-lei-geral-de-protecao-de-dados-pessoais-lgpd"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in.gov.br/en/web/dou/-/instrucao-normativa-sgd/me-n-94-de-23-de-dezembro-de-2022-454510332" TargetMode="External"/><Relationship Id="rId66" Type="http://schemas.openxmlformats.org/officeDocument/2006/relationships/hyperlink" Target="http://www.planalto.gov.br/ccivil_03/AGU/Pareceres/2019-2022/PRC-JL-01-2020.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5764.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5-2018/2016/decreto/d8936.htm" TargetMode="External"/><Relationship Id="rId30" Type="http://schemas.openxmlformats.org/officeDocument/2006/relationships/hyperlink" Target="https://www.gov.br/compras/pt-br/acesso-a-informacao/legislacao/portarias/portaria-seges-me-no-8-678-de-19-de-julho-de-2021"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gov.br/empresas-e-negocios/pt-br/empreendedor"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leis/l5764.htm" TargetMode="External"/><Relationship Id="rId8" Type="http://schemas.openxmlformats.org/officeDocument/2006/relationships/hyperlink" Target="https://catalogo.compras.gov.br/cnbs-web/busca" TargetMode="External"/><Relationship Id="rId51" Type="http://schemas.openxmlformats.org/officeDocument/2006/relationships/hyperlink" Target="https://www.gov.br/compras/pt-br/acesso-a-informacao/legislacao/instrucoes-normativas/instrucao-normativa-seges-me-no-77-de-4-de-novembro-de-2022"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sapiens.agu.gov.br/valida_publico?id=701283242"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planalto.gov.br/ccivil_03/leis/l8078compilado.htm" TargetMode="External"/><Relationship Id="rId46" Type="http://schemas.openxmlformats.org/officeDocument/2006/relationships/hyperlink" Target="https://www.in.gov.br/en/web/dou/-/instrucao-normativa-sgd/me-n-94-de-23-de-dezembro-de-2022-454510332" TargetMode="External"/><Relationship Id="rId67" Type="http://schemas.openxmlformats.org/officeDocument/2006/relationships/hyperlink" Target="https://www.gov.br/compras/pt-br/acesso-a-informacao/legislacao/instrucoes-normativas/instrucao-normativa-no-53-de-8-de-julho-de-2020" TargetMode="External"/><Relationship Id="rId116" Type="http://schemas.openxmlformats.org/officeDocument/2006/relationships/hyperlink" Target="https://www.gov.br/compras/pt-br/acesso-a-informacao/legislacao/instrucoes-normativas/instrucao-normativa-seges-me-no-81-de-25-de-novembro-de-2022" TargetMode="External"/><Relationship Id="rId20" Type="http://schemas.openxmlformats.org/officeDocument/2006/relationships/hyperlink" Target="https://www.in.gov.br/en/web/dou/-/instrucao-normativa-sgd/me-n-94-de-23-de-dezembro-de-2022-454510332" TargetMode="External"/><Relationship Id="rId41" Type="http://schemas.openxmlformats.org/officeDocument/2006/relationships/hyperlink" Target="https://www.gov.br/compras/pt-br/acesso-a-informacao/legislacao/instrucoes-normativas/instrucao-normativa-seges-me-no-81-de-25-de-novembro-de-2022" TargetMode="External"/><Relationship Id="rId62" Type="http://schemas.openxmlformats.org/officeDocument/2006/relationships/hyperlink" Target="https://www.gov.br/compras/pt-br/acesso-a-informacao/legislacao/instrucoes-normativas/instrucao-normativa-no-53-de-8-de-julho-de-2020" TargetMode="External"/><Relationship Id="rId83" Type="http://schemas.openxmlformats.org/officeDocument/2006/relationships/hyperlink" Target="https://www.planalto.gov.br/ccivil_03/leis/l5172compilado.htm" TargetMode="External"/><Relationship Id="rId88" Type="http://schemas.openxmlformats.org/officeDocument/2006/relationships/hyperlink" Target="https://www.planalto.gov.br/ccivil_03/constituicao/constituicao.htm" TargetMode="External"/><Relationship Id="rId111"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s://www.in.gov.br/en/web/dou/-/instrucao-normativa-cgnor/me-n-81-de-25-de-novembro-de-2022-446388890"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planalto.gov.br/ccivil_03/leis/l5764.htm" TargetMode="External"/><Relationship Id="rId10" Type="http://schemas.openxmlformats.org/officeDocument/2006/relationships/hyperlink" Target="http://www.planalto.gov.br/ccivil_03/_ato2019-2022/2021/decreto/D10818.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73" Type="http://schemas.openxmlformats.org/officeDocument/2006/relationships/hyperlink" Target="https://www.gov.br/compras/pt-br/acesso-a-informacao/legislacao/instrucoes-normativas/instrucao-normativa-seges-me-no-116-de-21-de-dezembro-de-2021" TargetMode="External"/><Relationship Id="rId78" Type="http://schemas.openxmlformats.org/officeDocument/2006/relationships/hyperlink" Target="https://www.in.gov.br/en/web/dou/-/lei-n-14.195-de-26-de-agosto-de-2021-341049135" TargetMode="External"/><Relationship Id="rId94" Type="http://schemas.openxmlformats.org/officeDocument/2006/relationships/hyperlink" Target="https://www.planalto.gov.br/ccivil_03/constituicao/constituicao.htm" TargetMode="External"/><Relationship Id="rId99" Type="http://schemas.openxmlformats.org/officeDocument/2006/relationships/hyperlink" Target="https://antigo.agu.gov.br/page/atos/detalhe/idato/1778660" TargetMode="External"/><Relationship Id="rId101" Type="http://schemas.openxmlformats.org/officeDocument/2006/relationships/hyperlink" Target="http://www.planalto.gov.br/ccivil_03/leis/l6360.htm" TargetMode="External"/><Relationship Id="rId1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2C2A-C821-4971-9E0A-0F735988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23721</Words>
  <Characters>128094</Characters>
  <Application>Microsoft Office Word</Application>
  <DocSecurity>0</DocSecurity>
  <Lines>1067</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2025-06-23T19:29:00Z</dcterms:created>
  <dcterms:modified xsi:type="dcterms:W3CDTF">2025-07-16T18:23:00Z</dcterms:modified>
</cp:coreProperties>
</file>